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79B" w:rsidRDefault="00CD579B" w:rsidP="00CD579B">
      <w:pPr>
        <w:jc w:val="center"/>
        <w:rPr>
          <w:b/>
          <w:sz w:val="24"/>
          <w:szCs w:val="24"/>
        </w:rPr>
      </w:pPr>
      <w:r w:rsidRPr="00EA2B35">
        <w:rPr>
          <w:b/>
          <w:sz w:val="24"/>
          <w:szCs w:val="24"/>
        </w:rPr>
        <w:t>Case Study: Belize Fisheries and Tourism Markets-exploring linkages to enhance development, competitiveness and greater local participation</w:t>
      </w:r>
    </w:p>
    <w:p w:rsidR="000B26AC" w:rsidRDefault="000B26AC" w:rsidP="00CD579B">
      <w:pPr>
        <w:jc w:val="center"/>
        <w:rPr>
          <w:b/>
          <w:sz w:val="24"/>
          <w:szCs w:val="24"/>
        </w:rPr>
      </w:pPr>
      <w:r>
        <w:rPr>
          <w:b/>
          <w:sz w:val="24"/>
          <w:szCs w:val="24"/>
        </w:rPr>
        <w:t>prepared by</w:t>
      </w:r>
    </w:p>
    <w:p w:rsidR="000B26AC" w:rsidRPr="00EA2B35" w:rsidRDefault="000B26AC" w:rsidP="00CD579B">
      <w:pPr>
        <w:jc w:val="center"/>
        <w:rPr>
          <w:b/>
          <w:sz w:val="24"/>
          <w:szCs w:val="24"/>
        </w:rPr>
      </w:pPr>
      <w:r>
        <w:rPr>
          <w:b/>
          <w:sz w:val="24"/>
          <w:szCs w:val="24"/>
        </w:rPr>
        <w:t>Vincent Gillett</w:t>
      </w:r>
    </w:p>
    <w:p w:rsidR="0084059D" w:rsidRDefault="0084059D" w:rsidP="0084059D">
      <w:pPr>
        <w:rPr>
          <w:b/>
        </w:rPr>
      </w:pPr>
      <w:r>
        <w:rPr>
          <w:b/>
        </w:rPr>
        <w:t>1.0</w:t>
      </w:r>
      <w:r>
        <w:rPr>
          <w:b/>
        </w:rPr>
        <w:tab/>
        <w:t>Introduction</w:t>
      </w:r>
      <w:r w:rsidR="001335FA">
        <w:rPr>
          <w:b/>
        </w:rPr>
        <w:t xml:space="preserve"> </w:t>
      </w:r>
    </w:p>
    <w:p w:rsidR="00AC6B80" w:rsidRPr="00345B00" w:rsidRDefault="003C7C4E" w:rsidP="00AC6B80">
      <w:pPr>
        <w:rPr>
          <w:b/>
          <w:i/>
        </w:rPr>
      </w:pPr>
      <w:r w:rsidRPr="00345B00">
        <w:rPr>
          <w:b/>
          <w:i/>
        </w:rPr>
        <w:t>1.1 background</w:t>
      </w:r>
    </w:p>
    <w:p w:rsidR="00DF6178" w:rsidRDefault="00345B00" w:rsidP="00F57EE2">
      <w:pPr>
        <w:jc w:val="both"/>
        <w:rPr>
          <w:rFonts w:cs="Times New Roman"/>
        </w:rPr>
      </w:pPr>
      <w:r>
        <w:t xml:space="preserve"> </w:t>
      </w:r>
      <w:r w:rsidR="00F57EE2">
        <w:t>M</w:t>
      </w:r>
      <w:r w:rsidR="00F57EE2" w:rsidRPr="003C7C4E">
        <w:t>arine fish exports, including aquaculture, ha</w:t>
      </w:r>
      <w:r w:rsidR="00F57EE2">
        <w:t>ve</w:t>
      </w:r>
      <w:r w:rsidR="00F57EE2" w:rsidRPr="003C7C4E">
        <w:t xml:space="preserve"> historically contributed significantl</w:t>
      </w:r>
      <w:r w:rsidR="00F57EE2">
        <w:t xml:space="preserve">y to the economic </w:t>
      </w:r>
      <w:r w:rsidR="00F57EE2" w:rsidRPr="001802D9">
        <w:t xml:space="preserve">and social </w:t>
      </w:r>
      <w:r w:rsidR="00F57EE2">
        <w:t xml:space="preserve">development of Belize. </w:t>
      </w:r>
      <w:r w:rsidR="00F57EE2">
        <w:rPr>
          <w:rFonts w:cs="Times New Roman"/>
        </w:rPr>
        <w:t>Income</w:t>
      </w:r>
      <w:r w:rsidR="00F57EE2" w:rsidRPr="003C7C4E">
        <w:rPr>
          <w:rFonts w:cs="Times New Roman"/>
        </w:rPr>
        <w:t xml:space="preserve"> from exports of marine products grew from </w:t>
      </w:r>
      <w:r w:rsidR="00F57EE2">
        <w:rPr>
          <w:rFonts w:cs="Times New Roman"/>
        </w:rPr>
        <w:t>BZ</w:t>
      </w:r>
      <w:r w:rsidR="00F57EE2" w:rsidRPr="003C7C4E">
        <w:rPr>
          <w:rFonts w:cs="Times New Roman"/>
        </w:rPr>
        <w:t>$18 million</w:t>
      </w:r>
      <w:r w:rsidR="00F57EE2">
        <w:rPr>
          <w:rFonts w:cs="Times New Roman"/>
        </w:rPr>
        <w:t xml:space="preserve"> in 1990 to BZ$26 million in 2014 ( Min of  Agri., 2003; Stat .Inst. Bz. , 2014). The </w:t>
      </w:r>
      <w:r w:rsidR="002357AD">
        <w:rPr>
          <w:rFonts w:cs="Times New Roman"/>
        </w:rPr>
        <w:t xml:space="preserve">industry is ranked 5th in export earnings for the national economy. </w:t>
      </w:r>
      <w:r w:rsidR="00F57EE2">
        <w:rPr>
          <w:rFonts w:cs="Times New Roman"/>
        </w:rPr>
        <w:t xml:space="preserve">The latest available data list the industry's contribution to GDP as 2.2 percent  (Gongora, 2012).  </w:t>
      </w:r>
    </w:p>
    <w:p w:rsidR="00F57EE2" w:rsidRDefault="00F57EE2" w:rsidP="00F57EE2">
      <w:pPr>
        <w:jc w:val="both"/>
      </w:pPr>
      <w:r w:rsidRPr="003C7C4E">
        <w:t xml:space="preserve">While the figures for fishery export are clear, those for domestic consumption are less so.  </w:t>
      </w:r>
      <w:r>
        <w:t>I</w:t>
      </w:r>
      <w:r w:rsidRPr="003C7C4E">
        <w:t xml:space="preserve">n 1990, 30% of the  </w:t>
      </w:r>
      <w:r>
        <w:t>F</w:t>
      </w:r>
      <w:r w:rsidRPr="003C7C4E">
        <w:t xml:space="preserve">isheries </w:t>
      </w:r>
      <w:r>
        <w:t>s</w:t>
      </w:r>
      <w:r w:rsidRPr="003C7C4E">
        <w:t>ector's output was</w:t>
      </w:r>
      <w:r>
        <w:t xml:space="preserve"> consumed by the Tourism Sector</w:t>
      </w:r>
      <w:r w:rsidRPr="003C7C4E">
        <w:t xml:space="preserve">  </w:t>
      </w:r>
      <w:r>
        <w:t>(US lib.</w:t>
      </w:r>
      <w:r w:rsidRPr="003C7C4E">
        <w:t xml:space="preserve"> of </w:t>
      </w:r>
      <w:r>
        <w:t>cong. doc.). FAO (</w:t>
      </w:r>
      <w:r w:rsidRPr="003C7C4E">
        <w:t>2005</w:t>
      </w:r>
      <w:r>
        <w:t>)  estimated that</w:t>
      </w:r>
      <w:r w:rsidRPr="003C7C4E">
        <w:t xml:space="preserve">  10% </w:t>
      </w:r>
      <w:r>
        <w:t xml:space="preserve"> of the production was </w:t>
      </w:r>
      <w:r w:rsidRPr="003C7C4E">
        <w:t xml:space="preserve">  marketed to </w:t>
      </w:r>
      <w:r>
        <w:t xml:space="preserve">domestic </w:t>
      </w:r>
      <w:r w:rsidRPr="003C7C4E">
        <w:t xml:space="preserve">consumers and the </w:t>
      </w:r>
      <w:r>
        <w:t>T</w:t>
      </w:r>
      <w:r w:rsidRPr="003C7C4E">
        <w:t xml:space="preserve">ourism </w:t>
      </w:r>
      <w:r>
        <w:t>S</w:t>
      </w:r>
      <w:r w:rsidRPr="003C7C4E">
        <w:t xml:space="preserve">ector. A  Belize </w:t>
      </w:r>
      <w:r>
        <w:t>F</w:t>
      </w:r>
      <w:r w:rsidRPr="003C7C4E">
        <w:t xml:space="preserve">isheries </w:t>
      </w:r>
      <w:r>
        <w:t>S</w:t>
      </w:r>
      <w:r w:rsidRPr="003C7C4E">
        <w:t xml:space="preserve">ector </w:t>
      </w:r>
      <w:r>
        <w:t>R</w:t>
      </w:r>
      <w:r w:rsidRPr="003C7C4E">
        <w:t>eport on the 2</w:t>
      </w:r>
      <w:r>
        <w:t>014-2015 Lobster Season  stated that lobster consumption</w:t>
      </w:r>
      <w:r w:rsidRPr="003C7C4E">
        <w:t xml:space="preserve"> </w:t>
      </w:r>
      <w:r>
        <w:t xml:space="preserve">within </w:t>
      </w:r>
      <w:r w:rsidRPr="003C7C4E">
        <w:t xml:space="preserve">the </w:t>
      </w:r>
      <w:r>
        <w:t>T</w:t>
      </w:r>
      <w:r w:rsidRPr="003C7C4E">
        <w:t xml:space="preserve">ourism </w:t>
      </w:r>
      <w:r>
        <w:t>S</w:t>
      </w:r>
      <w:r w:rsidRPr="003C7C4E">
        <w:t xml:space="preserve">ector was unknown (Gongora,  2015).  The report </w:t>
      </w:r>
      <w:r>
        <w:t>noted, however, that most of the lobster</w:t>
      </w:r>
      <w:r w:rsidRPr="003C7C4E">
        <w:t xml:space="preserve"> fished in </w:t>
      </w:r>
      <w:r>
        <w:t xml:space="preserve">the vicinities of </w:t>
      </w:r>
      <w:r w:rsidRPr="003C7C4E">
        <w:t>Placencia, Ambergris Caye and Caye C</w:t>
      </w:r>
      <w:r>
        <w:t>aulker was consumed by tourist.</w:t>
      </w:r>
    </w:p>
    <w:p w:rsidR="00F57EE2" w:rsidRPr="003C7C4E" w:rsidRDefault="00F57EE2" w:rsidP="00F57EE2">
      <w:pPr>
        <w:jc w:val="both"/>
      </w:pPr>
      <w:r w:rsidRPr="003C7C4E">
        <w:t xml:space="preserve">Belize also has </w:t>
      </w:r>
      <w:r>
        <w:t xml:space="preserve">a </w:t>
      </w:r>
      <w:r w:rsidRPr="003C7C4E">
        <w:t>significant tourism industry. Estimates are that tourism</w:t>
      </w:r>
      <w:r>
        <w:t xml:space="preserve"> accounts for </w:t>
      </w:r>
      <w:r w:rsidRPr="003C7C4E">
        <w:t>about 16% of the countr</w:t>
      </w:r>
      <w:r>
        <w:t xml:space="preserve">y's GDP </w:t>
      </w:r>
      <w:r w:rsidRPr="003C7C4E">
        <w:t>and places the tourism sector at the forefront of the countr</w:t>
      </w:r>
      <w:r>
        <w:t>y's economic activity. (Belize T</w:t>
      </w:r>
      <w:r w:rsidRPr="003C7C4E">
        <w:t>ourism Policy, 2005).</w:t>
      </w:r>
    </w:p>
    <w:p w:rsidR="00F57EE2" w:rsidRPr="00CC721A" w:rsidRDefault="00F57EE2" w:rsidP="00F57EE2">
      <w:pPr>
        <w:jc w:val="both"/>
        <w:rPr>
          <w:rFonts w:cs="Times-Roman"/>
        </w:rPr>
      </w:pPr>
      <w:r>
        <w:t>Apart from the nature</w:t>
      </w:r>
      <w:r w:rsidRPr="003C7C4E">
        <w:t xml:space="preserve"> and adventure based tourism, Belize has also experienced considerable growth in Cruise Tourism. </w:t>
      </w:r>
      <w:r>
        <w:rPr>
          <w:rFonts w:cs="Times-Roman"/>
        </w:rPr>
        <w:t xml:space="preserve">Since </w:t>
      </w:r>
      <w:r w:rsidRPr="003C7C4E">
        <w:rPr>
          <w:rFonts w:cs="Times-Roman"/>
        </w:rPr>
        <w:t>2003</w:t>
      </w:r>
      <w:r>
        <w:rPr>
          <w:rFonts w:cs="Times-Roman"/>
        </w:rPr>
        <w:t xml:space="preserve">, cruise tourism has </w:t>
      </w:r>
      <w:r w:rsidRPr="003C7C4E">
        <w:rPr>
          <w:rFonts w:cs="Times-Roman"/>
        </w:rPr>
        <w:t>brought more than 500,000 day visitors per</w:t>
      </w:r>
      <w:r>
        <w:rPr>
          <w:rFonts w:cs="Times-Roman"/>
        </w:rPr>
        <w:t xml:space="preserve"> </w:t>
      </w:r>
      <w:r w:rsidRPr="003C7C4E">
        <w:rPr>
          <w:rFonts w:cs="Times-Roman"/>
        </w:rPr>
        <w:t xml:space="preserve">year </w:t>
      </w:r>
      <w:r>
        <w:rPr>
          <w:rFonts w:cs="Times-Roman"/>
        </w:rPr>
        <w:t>to Belize</w:t>
      </w:r>
      <w:r w:rsidRPr="003C7C4E">
        <w:rPr>
          <w:rFonts w:cs="Times-Roman"/>
        </w:rPr>
        <w:t xml:space="preserve">. </w:t>
      </w:r>
      <w:r>
        <w:t>Growth in income is forecasted to exceed $39</w:t>
      </w:r>
      <w:r w:rsidRPr="003C7C4E">
        <w:t xml:space="preserve"> million in 2015 represent</w:t>
      </w:r>
      <w:r>
        <w:t>ing  a</w:t>
      </w:r>
      <w:r w:rsidRPr="003C7C4E">
        <w:t xml:space="preserve"> 21% increase </w:t>
      </w:r>
      <w:r>
        <w:t xml:space="preserve">over 2004 </w:t>
      </w:r>
      <w:r w:rsidRPr="003C7C4E">
        <w:t>cruise ship arrival</w:t>
      </w:r>
      <w:r>
        <w:t xml:space="preserve">s and </w:t>
      </w:r>
      <w:r w:rsidRPr="003C7C4E">
        <w:t>expenditures</w:t>
      </w:r>
      <w:r>
        <w:t xml:space="preserve"> </w:t>
      </w:r>
      <w:r w:rsidRPr="003C7C4E">
        <w:t>(Launchpad Consulting &amp; D. Russel, 2005</w:t>
      </w:r>
      <w:r>
        <w:t xml:space="preserve">). </w:t>
      </w:r>
      <w:r>
        <w:rPr>
          <w:rFonts w:cs="Times-Roman"/>
        </w:rPr>
        <w:t xml:space="preserve"> T</w:t>
      </w:r>
      <w:r w:rsidRPr="003C7C4E">
        <w:rPr>
          <w:rFonts w:cs="Times-Roman"/>
        </w:rPr>
        <w:t>otal tourist expenditures</w:t>
      </w:r>
      <w:r>
        <w:rPr>
          <w:rFonts w:cs="Times-Roman"/>
        </w:rPr>
        <w:t xml:space="preserve"> in 2006,</w:t>
      </w:r>
      <w:r w:rsidRPr="003C7C4E">
        <w:rPr>
          <w:rFonts w:cs="Times-Roman"/>
        </w:rPr>
        <w:t xml:space="preserve"> reached nearly BZ$400 million dollars, which equates to 16.8% of GDP (BTB, 2007). Tourism is the largest contributor to GDP and provides most of Belize</w:t>
      </w:r>
      <w:r>
        <w:rPr>
          <w:rFonts w:cs="Times-Roman"/>
        </w:rPr>
        <w:t>'s</w:t>
      </w:r>
      <w:r w:rsidRPr="003C7C4E">
        <w:rPr>
          <w:rFonts w:cs="Times-Roman"/>
        </w:rPr>
        <w:t xml:space="preserve"> foreign exchange income.</w:t>
      </w:r>
    </w:p>
    <w:p w:rsidR="00F57EE2" w:rsidRDefault="00F57EE2" w:rsidP="00F57EE2">
      <w:pPr>
        <w:jc w:val="both"/>
      </w:pPr>
      <w:r>
        <w:t>T</w:t>
      </w:r>
      <w:r w:rsidRPr="003C7C4E">
        <w:t>he contributions of Fisheries and Tourism to the economy</w:t>
      </w:r>
      <w:r>
        <w:t xml:space="preserve"> of Belize have been significant. However,</w:t>
      </w:r>
      <w:r w:rsidRPr="003C7C4E">
        <w:t xml:space="preserve"> little attempt has been made to explore the synergies existing between the two sectors. Growth and development has been pursued separately and poli</w:t>
      </w:r>
      <w:r>
        <w:t xml:space="preserve">cies and institutions have not </w:t>
      </w:r>
      <w:r w:rsidRPr="003C7C4E">
        <w:t xml:space="preserve">recognized nor advanced opportunities for cooperation. </w:t>
      </w:r>
    </w:p>
    <w:p w:rsidR="00F57EE2" w:rsidRDefault="00F57EE2" w:rsidP="00F57EE2">
      <w:pPr>
        <w:jc w:val="both"/>
      </w:pPr>
      <w:r w:rsidRPr="003C7C4E">
        <w:t>Linking fisheries with tourism has become an important goal. It has become a major objective of the Caribbean Community Common Fisheries Policy and</w:t>
      </w:r>
      <w:r>
        <w:t xml:space="preserve"> has been identified as a strategic goal of the  2013-</w:t>
      </w:r>
      <w:r w:rsidRPr="003C7C4E">
        <w:t xml:space="preserve">2021 </w:t>
      </w:r>
      <w:r>
        <w:t xml:space="preserve">Strategic Plan </w:t>
      </w:r>
      <w:r w:rsidRPr="003C7C4E">
        <w:t xml:space="preserve">for </w:t>
      </w:r>
      <w:r>
        <w:t xml:space="preserve">the </w:t>
      </w:r>
      <w:r w:rsidRPr="003C7C4E">
        <w:t>C</w:t>
      </w:r>
      <w:r>
        <w:t xml:space="preserve">aribbean </w:t>
      </w:r>
      <w:r w:rsidRPr="003C7C4E">
        <w:t>R</w:t>
      </w:r>
      <w:r>
        <w:t xml:space="preserve">egional </w:t>
      </w:r>
      <w:r w:rsidRPr="003C7C4E">
        <w:t>F</w:t>
      </w:r>
      <w:r>
        <w:t xml:space="preserve">isheries </w:t>
      </w:r>
      <w:r w:rsidRPr="003C7C4E">
        <w:t>M</w:t>
      </w:r>
      <w:r>
        <w:t xml:space="preserve">echanism </w:t>
      </w:r>
      <w:r w:rsidRPr="003C7C4E">
        <w:t xml:space="preserve">(CRFM, 2013). </w:t>
      </w:r>
    </w:p>
    <w:p w:rsidR="00F57EE2" w:rsidRDefault="00F57EE2" w:rsidP="00F57EE2">
      <w:pPr>
        <w:jc w:val="both"/>
        <w:rPr>
          <w:b/>
        </w:rPr>
      </w:pPr>
    </w:p>
    <w:p w:rsidR="00F57EE2" w:rsidRPr="003C7C4E" w:rsidRDefault="00F57EE2" w:rsidP="00F57EE2">
      <w:pPr>
        <w:jc w:val="both"/>
        <w:rPr>
          <w:b/>
        </w:rPr>
      </w:pPr>
      <w:r>
        <w:rPr>
          <w:b/>
        </w:rPr>
        <w:lastRenderedPageBreak/>
        <w:t xml:space="preserve">Purpose </w:t>
      </w:r>
    </w:p>
    <w:p w:rsidR="00F57EE2" w:rsidRPr="003C7C4E" w:rsidRDefault="00F57EE2" w:rsidP="00F57EE2">
      <w:pPr>
        <w:jc w:val="both"/>
      </w:pPr>
      <w:r w:rsidRPr="003C7C4E">
        <w:t xml:space="preserve">The purpose of this study is to </w:t>
      </w:r>
      <w:r>
        <w:t xml:space="preserve">identify and </w:t>
      </w:r>
      <w:r w:rsidRPr="003C7C4E">
        <w:t>document</w:t>
      </w:r>
      <w:r>
        <w:t xml:space="preserve"> any</w:t>
      </w:r>
      <w:r w:rsidRPr="003C7C4E">
        <w:t xml:space="preserve"> business relationships </w:t>
      </w:r>
      <w:r>
        <w:t xml:space="preserve">that exist </w:t>
      </w:r>
      <w:r w:rsidRPr="003C7C4E">
        <w:t>between fish producers and processors on the one hand and tourism industry enterprise on the other</w:t>
      </w:r>
      <w:r>
        <w:t>.</w:t>
      </w:r>
      <w:r w:rsidRPr="003C7C4E">
        <w:t xml:space="preserve"> </w:t>
      </w:r>
      <w:r>
        <w:t xml:space="preserve">It seeks to determine, in the absence of any relationship, </w:t>
      </w:r>
      <w:r w:rsidRPr="003C7C4E">
        <w:t xml:space="preserve"> if and how </w:t>
      </w:r>
      <w:r>
        <w:t>this can be achieved. T</w:t>
      </w:r>
      <w:r w:rsidRPr="003C7C4E">
        <w:t>he study will</w:t>
      </w:r>
      <w:r>
        <w:t xml:space="preserve"> also</w:t>
      </w:r>
      <w:r w:rsidRPr="003C7C4E">
        <w:t xml:space="preserve"> identify key constraints that need to</w:t>
      </w:r>
      <w:r>
        <w:t xml:space="preserve"> be addressed in order to </w:t>
      </w:r>
      <w:r w:rsidRPr="003C7C4E">
        <w:t xml:space="preserve"> advance </w:t>
      </w:r>
      <w:r>
        <w:t xml:space="preserve">linkages </w:t>
      </w:r>
      <w:r w:rsidRPr="003C7C4E">
        <w:t xml:space="preserve"> </w:t>
      </w:r>
      <w:r>
        <w:t>between the two sectors.</w:t>
      </w:r>
    </w:p>
    <w:p w:rsidR="00AC6B80" w:rsidRDefault="00AC6B80" w:rsidP="005105E5">
      <w:pPr>
        <w:jc w:val="both"/>
        <w:rPr>
          <w:b/>
        </w:rPr>
      </w:pPr>
      <w:r w:rsidRPr="003C7C4E">
        <w:rPr>
          <w:b/>
        </w:rPr>
        <w:t>Methodology</w:t>
      </w:r>
    </w:p>
    <w:p w:rsidR="00E02F02" w:rsidRPr="003C7C4E" w:rsidRDefault="00E02F02" w:rsidP="00E02F02">
      <w:pPr>
        <w:jc w:val="both"/>
      </w:pPr>
      <w:r w:rsidRPr="003C7C4E">
        <w:t xml:space="preserve">The methodology adopted </w:t>
      </w:r>
      <w:r>
        <w:t xml:space="preserve">included a review of relevant literature, </w:t>
      </w:r>
      <w:r w:rsidRPr="003C7C4E">
        <w:t>analysi</w:t>
      </w:r>
      <w:r>
        <w:t>s of fisheries and tourism data and assessment</w:t>
      </w:r>
      <w:r w:rsidRPr="003C7C4E">
        <w:t xml:space="preserve"> </w:t>
      </w:r>
      <w:r>
        <w:t xml:space="preserve">of </w:t>
      </w:r>
      <w:r w:rsidRPr="003C7C4E">
        <w:t>market informa</w:t>
      </w:r>
      <w:r>
        <w:t xml:space="preserve">tion including product/production, product supply and accessibility, </w:t>
      </w:r>
      <w:r w:rsidRPr="003C7C4E">
        <w:t>consumption,</w:t>
      </w:r>
      <w:r>
        <w:t xml:space="preserve"> demand, employment, cost</w:t>
      </w:r>
      <w:r w:rsidRPr="003C7C4E">
        <w:t xml:space="preserve"> and income.</w:t>
      </w:r>
    </w:p>
    <w:p w:rsidR="00E02F02" w:rsidRPr="003C7C4E" w:rsidRDefault="00E02F02" w:rsidP="00E02F02">
      <w:pPr>
        <w:jc w:val="both"/>
      </w:pPr>
      <w:r>
        <w:t xml:space="preserve">Whilst a </w:t>
      </w:r>
      <w:r w:rsidRPr="003C7C4E">
        <w:t>review an</w:t>
      </w:r>
      <w:r>
        <w:t>d</w:t>
      </w:r>
      <w:r w:rsidRPr="003C7C4E">
        <w:t xml:space="preserve"> analysis of the traditional fisheries and tourism data was done, it was determined that two other elements needed to be included in the study. These were sport</w:t>
      </w:r>
      <w:r>
        <w:t>/recreational</w:t>
      </w:r>
      <w:r w:rsidRPr="003C7C4E">
        <w:t xml:space="preserve"> fishing and climate change</w:t>
      </w:r>
      <w:r>
        <w:t>/climate variability</w:t>
      </w:r>
      <w:r w:rsidRPr="003C7C4E">
        <w:t>.</w:t>
      </w:r>
    </w:p>
    <w:p w:rsidR="00E02F02" w:rsidRDefault="00E02F02" w:rsidP="00E02F02">
      <w:pPr>
        <w:jc w:val="both"/>
      </w:pPr>
      <w:r>
        <w:t xml:space="preserve">Recreational-sport fishing </w:t>
      </w:r>
      <w:r w:rsidRPr="003C7C4E">
        <w:t xml:space="preserve">is a rapidly growing segment  of </w:t>
      </w:r>
      <w:r>
        <w:t>the Fisheries and Tourism Sectors as is evidenced by  its economic value and the broad spectrum of stakeholders involved in the industry.</w:t>
      </w:r>
    </w:p>
    <w:p w:rsidR="00E02F02" w:rsidRPr="003C7C4E" w:rsidRDefault="00E02F02" w:rsidP="00E02F02">
      <w:pPr>
        <w:jc w:val="both"/>
      </w:pPr>
      <w:r>
        <w:t xml:space="preserve"> Climate Change and Climate Variability</w:t>
      </w:r>
      <w:r w:rsidRPr="003C7C4E">
        <w:t xml:space="preserve"> will infl</w:t>
      </w:r>
      <w:r>
        <w:t>uence policy, productivity, fish migration</w:t>
      </w:r>
      <w:r w:rsidRPr="003C7C4E">
        <w:t xml:space="preserve">, tourism </w:t>
      </w:r>
      <w:r>
        <w:t>profile</w:t>
      </w:r>
      <w:r w:rsidR="009D0F2F">
        <w:t>,</w:t>
      </w:r>
      <w:r>
        <w:t xml:space="preserve"> market opportunities and </w:t>
      </w:r>
      <w:r w:rsidRPr="003C7C4E">
        <w:t xml:space="preserve">the long term viability  and sustainability of  both sectors. </w:t>
      </w:r>
      <w:r>
        <w:t xml:space="preserve"> These dynamics would be </w:t>
      </w:r>
      <w:r w:rsidRPr="003C7C4E">
        <w:t xml:space="preserve"> critical to the market integration exercise. </w:t>
      </w:r>
    </w:p>
    <w:p w:rsidR="00E02F02" w:rsidRPr="003C7C4E" w:rsidRDefault="00E02F02" w:rsidP="005105E5">
      <w:pPr>
        <w:jc w:val="both"/>
        <w:rPr>
          <w:b/>
        </w:rPr>
      </w:pPr>
      <w:r w:rsidRPr="00E16211">
        <w:rPr>
          <w:b/>
        </w:rPr>
        <w:t xml:space="preserve"> </w:t>
      </w:r>
      <w:r>
        <w:t xml:space="preserve">The study also </w:t>
      </w:r>
      <w:r w:rsidRPr="003C7C4E">
        <w:t>constructed several project feasibility matrices. Here issues from each sector were identified, labeled and prioritized as potentially feasible</w:t>
      </w:r>
      <w:r>
        <w:t xml:space="preserve"> project</w:t>
      </w:r>
      <w:r w:rsidRPr="003C7C4E">
        <w:t xml:space="preserve"> ideas for consideration</w:t>
      </w:r>
      <w:r>
        <w:t xml:space="preserve"> and</w:t>
      </w:r>
      <w:r w:rsidRPr="003C7C4E">
        <w:t xml:space="preserve"> </w:t>
      </w:r>
      <w:r>
        <w:t xml:space="preserve"> possible funding in the future - depending on the eventual course of this exercise.</w:t>
      </w:r>
      <w:r w:rsidRPr="00E041D4">
        <w:t xml:space="preserve"> </w:t>
      </w:r>
    </w:p>
    <w:p w:rsidR="00AC6B80" w:rsidRPr="003C7C4E" w:rsidRDefault="00AC6B80" w:rsidP="005105E5">
      <w:pPr>
        <w:jc w:val="both"/>
        <w:rPr>
          <w:b/>
        </w:rPr>
      </w:pPr>
      <w:r w:rsidRPr="003C7C4E">
        <w:rPr>
          <w:rFonts w:ascii="Times New Roman" w:hAnsi="Times New Roman" w:cs="Times New Roman"/>
          <w:b/>
        </w:rPr>
        <w:t>A</w:t>
      </w:r>
      <w:r w:rsidRPr="003C7C4E">
        <w:rPr>
          <w:b/>
        </w:rPr>
        <w:t>nticipated outcome</w:t>
      </w:r>
      <w:r w:rsidR="00551762">
        <w:rPr>
          <w:b/>
        </w:rPr>
        <w:t>s</w:t>
      </w:r>
    </w:p>
    <w:p w:rsidR="0084059D" w:rsidRDefault="007C686F" w:rsidP="00EB178B">
      <w:pPr>
        <w:spacing w:after="0"/>
        <w:jc w:val="both"/>
      </w:pPr>
      <w:r>
        <w:t>I</w:t>
      </w:r>
      <w:r w:rsidR="00AC6B80" w:rsidRPr="003C7C4E">
        <w:t>t is anticipated that</w:t>
      </w:r>
      <w:r>
        <w:t xml:space="preserve"> the study </w:t>
      </w:r>
      <w:r w:rsidR="00AC6B80" w:rsidRPr="003C7C4E">
        <w:t>would have identified  and documented at least one instance in which trade linkages were established or</w:t>
      </w:r>
      <w:r>
        <w:t>,</w:t>
      </w:r>
      <w:r w:rsidR="00AC6B80" w:rsidRPr="003C7C4E">
        <w:t xml:space="preserve"> where attem</w:t>
      </w:r>
      <w:r>
        <w:t xml:space="preserve">pts were made to establish same or, how linkages could be achieved. And, </w:t>
      </w:r>
      <w:r w:rsidR="00AC6B80" w:rsidRPr="003C7C4E">
        <w:t>where linkages can potentially exist</w:t>
      </w:r>
      <w:r>
        <w:t>,</w:t>
      </w:r>
      <w:r w:rsidR="00EB178B">
        <w:t xml:space="preserve">  recommendations would</w:t>
      </w:r>
      <w:r w:rsidR="00AC6B80" w:rsidRPr="003C7C4E">
        <w:t xml:space="preserve"> be made to advance or enhance these through the identification of potential</w:t>
      </w:r>
      <w:r>
        <w:t>ly enabling</w:t>
      </w:r>
      <w:r w:rsidR="001F7174">
        <w:t xml:space="preserve"> projects</w:t>
      </w:r>
      <w:r w:rsidR="007E4C1D">
        <w:t>.</w:t>
      </w:r>
    </w:p>
    <w:p w:rsidR="00EB178B" w:rsidRPr="00264AB9" w:rsidRDefault="00EB178B" w:rsidP="00EB178B">
      <w:pPr>
        <w:spacing w:after="0"/>
        <w:jc w:val="both"/>
      </w:pPr>
    </w:p>
    <w:p w:rsidR="0084059D" w:rsidRDefault="0084059D" w:rsidP="00EB178B">
      <w:pPr>
        <w:spacing w:after="0"/>
        <w:jc w:val="both"/>
        <w:rPr>
          <w:b/>
        </w:rPr>
      </w:pPr>
      <w:r>
        <w:rPr>
          <w:b/>
        </w:rPr>
        <w:t>2.0</w:t>
      </w:r>
      <w:r>
        <w:rPr>
          <w:b/>
        </w:rPr>
        <w:tab/>
        <w:t>Linkages between Tourism and Fisheries</w:t>
      </w:r>
      <w:r w:rsidR="001335FA">
        <w:rPr>
          <w:b/>
        </w:rPr>
        <w:t xml:space="preserve"> </w:t>
      </w:r>
    </w:p>
    <w:p w:rsidR="00EB178B" w:rsidRDefault="00EB178B" w:rsidP="00EB178B">
      <w:pPr>
        <w:spacing w:after="0"/>
        <w:jc w:val="both"/>
        <w:rPr>
          <w:b/>
        </w:rPr>
      </w:pPr>
    </w:p>
    <w:p w:rsidR="000F333F" w:rsidRDefault="0084059D" w:rsidP="000F333F">
      <w:pPr>
        <w:spacing w:after="0"/>
        <w:jc w:val="both"/>
      </w:pPr>
      <w:r>
        <w:rPr>
          <w:b/>
        </w:rPr>
        <w:t>2.1</w:t>
      </w:r>
      <w:r>
        <w:rPr>
          <w:b/>
        </w:rPr>
        <w:tab/>
      </w:r>
      <w:r w:rsidR="000F333F">
        <w:t>The linkages between the Fisheries Sector and Tourism cover two (2) areas, namely:</w:t>
      </w:r>
    </w:p>
    <w:p w:rsidR="000F333F" w:rsidRDefault="000F333F" w:rsidP="000F333F">
      <w:pPr>
        <w:pStyle w:val="ListParagraph"/>
        <w:numPr>
          <w:ilvl w:val="0"/>
          <w:numId w:val="19"/>
        </w:numPr>
        <w:jc w:val="both"/>
      </w:pPr>
      <w:r>
        <w:t>Food production</w:t>
      </w:r>
    </w:p>
    <w:p w:rsidR="000F333F" w:rsidRDefault="000F333F" w:rsidP="000F333F">
      <w:pPr>
        <w:pStyle w:val="ListParagraph"/>
        <w:numPr>
          <w:ilvl w:val="0"/>
          <w:numId w:val="19"/>
        </w:numPr>
        <w:jc w:val="both"/>
      </w:pPr>
      <w:r>
        <w:t>Recreational activities</w:t>
      </w:r>
    </w:p>
    <w:p w:rsidR="000F333F" w:rsidRDefault="000F333F" w:rsidP="000F333F">
      <w:pPr>
        <w:jc w:val="both"/>
      </w:pPr>
      <w:r>
        <w:t xml:space="preserve">Food production activity dovetails with the tendency of tourists visiting Belize to consume seafood. </w:t>
      </w:r>
    </w:p>
    <w:p w:rsidR="000F333F" w:rsidRPr="00AA6027" w:rsidRDefault="000F333F" w:rsidP="000F333F">
      <w:pPr>
        <w:jc w:val="both"/>
      </w:pPr>
      <w:r>
        <w:t xml:space="preserve">The recreational activities of note are recreational fishing and sports fishing. Both activities provoke broad biodiversity consideration in that both the availability of the fishstocks and the integrity of the ecosystems which supports them become relevant. </w:t>
      </w:r>
    </w:p>
    <w:p w:rsidR="000F333F" w:rsidRPr="00AA6027" w:rsidRDefault="000F333F" w:rsidP="000F333F">
      <w:pPr>
        <w:jc w:val="both"/>
      </w:pPr>
      <w:r>
        <w:rPr>
          <w:b/>
        </w:rPr>
        <w:t>2.2</w:t>
      </w:r>
      <w:r>
        <w:rPr>
          <w:b/>
        </w:rPr>
        <w:tab/>
      </w:r>
      <w:r w:rsidRPr="00AA6027">
        <w:t>The food production activities involve the participation of</w:t>
      </w:r>
      <w:r>
        <w:t xml:space="preserve"> the</w:t>
      </w:r>
      <w:r w:rsidRPr="00AA6027">
        <w:t xml:space="preserve">: </w:t>
      </w:r>
    </w:p>
    <w:p w:rsidR="000F333F" w:rsidRPr="00AA6027" w:rsidRDefault="000F333F" w:rsidP="000F333F">
      <w:pPr>
        <w:pStyle w:val="ListParagraph"/>
        <w:numPr>
          <w:ilvl w:val="0"/>
          <w:numId w:val="2"/>
        </w:numPr>
        <w:jc w:val="both"/>
      </w:pPr>
      <w:r w:rsidRPr="00AA6027">
        <w:t>Capture Fishery Sub-Sector</w:t>
      </w:r>
    </w:p>
    <w:p w:rsidR="000F333F" w:rsidRPr="00AA6027" w:rsidRDefault="000F333F" w:rsidP="000F333F">
      <w:pPr>
        <w:pStyle w:val="ListParagraph"/>
        <w:numPr>
          <w:ilvl w:val="0"/>
          <w:numId w:val="2"/>
        </w:numPr>
        <w:jc w:val="both"/>
      </w:pPr>
      <w:r w:rsidRPr="00AA6027">
        <w:t>Aquaculture Sub-Sector</w:t>
      </w:r>
    </w:p>
    <w:p w:rsidR="000F333F" w:rsidRDefault="000F333F" w:rsidP="000F333F">
      <w:pPr>
        <w:jc w:val="both"/>
      </w:pPr>
      <w:r>
        <w:t xml:space="preserve">The Capture Fishery Industry refers to wild caught species from both the marine environment and continental water bodies or inland freshwater systems. Most fishery products that would be consumed by tourists come from the Marine Fisheries Subsector </w:t>
      </w:r>
      <w:r w:rsidR="005C0638">
        <w:t>(</w:t>
      </w:r>
      <w:r w:rsidR="008940DA" w:rsidRPr="008940DA">
        <w:t>See Table 3, Fig. 1</w:t>
      </w:r>
      <w:r w:rsidRPr="008940DA">
        <w:t xml:space="preserve"> </w:t>
      </w:r>
      <w:r w:rsidRPr="00BF5420">
        <w:t>and PL1</w:t>
      </w:r>
      <w:r w:rsidR="005C0638" w:rsidRPr="00BF5420">
        <w:t>)</w:t>
      </w:r>
      <w:r w:rsidRPr="00BF5420">
        <w:t>.</w:t>
      </w:r>
      <w:r>
        <w:t xml:space="preserve"> </w:t>
      </w:r>
    </w:p>
    <w:p w:rsidR="000F333F" w:rsidRDefault="000F333F" w:rsidP="000F333F">
      <w:pPr>
        <w:jc w:val="both"/>
      </w:pPr>
      <w:r>
        <w:t xml:space="preserve">The main freshwater species that would be on the market is wild-caught Tilapia </w:t>
      </w:r>
      <w:r w:rsidRPr="00BF5420">
        <w:t>(See PL13).</w:t>
      </w:r>
      <w:r>
        <w:t xml:space="preserve"> </w:t>
      </w:r>
    </w:p>
    <w:p w:rsidR="000F333F" w:rsidRDefault="000F333F" w:rsidP="000F333F">
      <w:pPr>
        <w:jc w:val="both"/>
      </w:pPr>
      <w:r>
        <w:t>A wide variety of imported seafood commodities is also on the market. These include: Tuna cuts (</w:t>
      </w:r>
      <w:r w:rsidRPr="00F30DCE">
        <w:t>See PL8</w:t>
      </w:r>
      <w:r>
        <w:t>), salmon portions (</w:t>
      </w:r>
      <w:r w:rsidRPr="00F30DCE">
        <w:t>See PL9</w:t>
      </w:r>
      <w:r>
        <w:t>)</w:t>
      </w:r>
      <w:r w:rsidRPr="00F30DCE">
        <w:t>,</w:t>
      </w:r>
      <w:r>
        <w:t xml:space="preserve"> ‘Bassa’ or imported Vietnamese catfish </w:t>
      </w:r>
      <w:r w:rsidRPr="00BF5420">
        <w:t>fillets (See PL</w:t>
      </w:r>
      <w:r w:rsidR="00BF5420" w:rsidRPr="00BF5420">
        <w:t>7</w:t>
      </w:r>
      <w:r w:rsidRPr="00BF5420">
        <w:t>),</w:t>
      </w:r>
      <w:r>
        <w:t xml:space="preserve"> scallops (</w:t>
      </w:r>
      <w:r w:rsidRPr="00F30DCE">
        <w:t>See PL12</w:t>
      </w:r>
      <w:r>
        <w:t>), crab sticks (</w:t>
      </w:r>
      <w:r w:rsidRPr="00F30DCE">
        <w:t>See PL11</w:t>
      </w:r>
      <w:r>
        <w:t>)</w:t>
      </w:r>
      <w:r w:rsidRPr="00F30DCE">
        <w:t>,</w:t>
      </w:r>
      <w:r>
        <w:t xml:space="preserve"> mussels, squids and clam </w:t>
      </w:r>
      <w:r w:rsidRPr="00BF5420">
        <w:t>(See PL14</w:t>
      </w:r>
      <w:r>
        <w:t>)</w:t>
      </w:r>
      <w:r w:rsidRPr="00F30DCE">
        <w:t>.</w:t>
      </w:r>
      <w:r>
        <w:t xml:space="preserve"> </w:t>
      </w:r>
    </w:p>
    <w:p w:rsidR="000F333F" w:rsidRDefault="000F333F" w:rsidP="000F333F">
      <w:pPr>
        <w:jc w:val="both"/>
      </w:pPr>
      <w:r>
        <w:t xml:space="preserve">Commodities that would be available from aquaculture production </w:t>
      </w:r>
      <w:r w:rsidR="002607D5">
        <w:t>are P</w:t>
      </w:r>
      <w:r>
        <w:t xml:space="preserve">enaeid shrimps and Tilapia </w:t>
      </w:r>
      <w:r w:rsidRPr="002607D5">
        <w:t>(See PLs 5 &amp; 13).</w:t>
      </w:r>
      <w:r>
        <w:t xml:space="preserve"> </w:t>
      </w:r>
    </w:p>
    <w:p w:rsidR="000F333F" w:rsidRPr="00AA6027" w:rsidRDefault="000F333F" w:rsidP="000F333F">
      <w:pPr>
        <w:jc w:val="both"/>
      </w:pPr>
      <w:r>
        <w:t xml:space="preserve">Both the Capture Fishery Industry and Aquaculture are export-oriented.  </w:t>
      </w:r>
    </w:p>
    <w:p w:rsidR="00221126" w:rsidRPr="00AA6027" w:rsidRDefault="005C5AFA" w:rsidP="005105E5">
      <w:pPr>
        <w:jc w:val="both"/>
      </w:pPr>
      <w:r>
        <w:t xml:space="preserve"> </w:t>
      </w:r>
    </w:p>
    <w:p w:rsidR="007227DE" w:rsidRDefault="006F3569" w:rsidP="005105E5">
      <w:pPr>
        <w:jc w:val="both"/>
        <w:rPr>
          <w:b/>
          <w:color w:val="FF0000"/>
        </w:rPr>
      </w:pPr>
      <w:r>
        <w:rPr>
          <w:b/>
        </w:rPr>
        <w:t>2.3</w:t>
      </w:r>
      <w:r>
        <w:rPr>
          <w:b/>
        </w:rPr>
        <w:tab/>
        <w:t>Recreational Activities</w:t>
      </w:r>
      <w:r w:rsidR="001335FA">
        <w:rPr>
          <w:b/>
        </w:rPr>
        <w:t xml:space="preserve"> </w:t>
      </w:r>
    </w:p>
    <w:p w:rsidR="007227DE" w:rsidRDefault="007227DE" w:rsidP="005105E5">
      <w:pPr>
        <w:jc w:val="both"/>
        <w:rPr>
          <w:b/>
        </w:rPr>
      </w:pPr>
      <w:r>
        <w:rPr>
          <w:b/>
          <w:color w:val="FF0000"/>
        </w:rPr>
        <w:tab/>
      </w:r>
      <w:r w:rsidR="006F3569">
        <w:rPr>
          <w:b/>
        </w:rPr>
        <w:t>Sports Fishing</w:t>
      </w:r>
      <w:r w:rsidR="001335FA">
        <w:rPr>
          <w:b/>
        </w:rPr>
        <w:t xml:space="preserve"> </w:t>
      </w:r>
    </w:p>
    <w:p w:rsidR="001327DA" w:rsidRPr="007227DE" w:rsidRDefault="001327DA" w:rsidP="001327DA">
      <w:pPr>
        <w:jc w:val="both"/>
      </w:pPr>
      <w:r w:rsidRPr="007227DE">
        <w:t xml:space="preserve">Sport fishing was the </w:t>
      </w:r>
      <w:r>
        <w:t xml:space="preserve">first activity to attract the </w:t>
      </w:r>
      <w:r w:rsidRPr="007227DE">
        <w:t xml:space="preserve">"specialty" tourist to Belize (Huesner, 1996). This </w:t>
      </w:r>
      <w:r>
        <w:t xml:space="preserve">proceeded </w:t>
      </w:r>
      <w:r w:rsidRPr="007227DE">
        <w:t xml:space="preserve"> from the 1950's when keen local fishers would do a "day trip" </w:t>
      </w:r>
      <w:r>
        <w:t>fishing for K</w:t>
      </w:r>
      <w:r w:rsidRPr="007227DE">
        <w:t>ing</w:t>
      </w:r>
      <w:r>
        <w:t>-</w:t>
      </w:r>
      <w:r w:rsidRPr="007227DE">
        <w:t>fish</w:t>
      </w:r>
      <w:r>
        <w:t xml:space="preserve"> (</w:t>
      </w:r>
      <w:r w:rsidRPr="00AC30DB">
        <w:rPr>
          <w:i/>
        </w:rPr>
        <w:t>Scomberomorus cavall</w:t>
      </w:r>
      <w:r>
        <w:t xml:space="preserve">) and </w:t>
      </w:r>
      <w:r w:rsidRPr="007227DE">
        <w:t xml:space="preserve"> or </w:t>
      </w:r>
      <w:r>
        <w:t>T</w:t>
      </w:r>
      <w:r w:rsidRPr="007227DE">
        <w:t>arpon</w:t>
      </w:r>
      <w:r>
        <w:t xml:space="preserve"> (</w:t>
      </w:r>
      <w:r w:rsidRPr="00AC30DB">
        <w:rPr>
          <w:i/>
        </w:rPr>
        <w:t>Megalops atlanticus</w:t>
      </w:r>
      <w:r>
        <w:t xml:space="preserve">). </w:t>
      </w:r>
      <w:r w:rsidRPr="007227DE">
        <w:t xml:space="preserve"> A</w:t>
      </w:r>
      <w:r>
        <w:t>fter five decades of developing the fishery, Belize is now one of the few countries</w:t>
      </w:r>
      <w:r w:rsidRPr="007227DE">
        <w:t xml:space="preserve"> in the world </w:t>
      </w:r>
      <w:r>
        <w:t>where fishing enthusiast can perform the "Grand Slam". That is;characterized  by sequentially catching a P</w:t>
      </w:r>
      <w:r w:rsidRPr="007227DE">
        <w:t>e</w:t>
      </w:r>
      <w:r>
        <w:t xml:space="preserve">rmit </w:t>
      </w:r>
      <w:r w:rsidRPr="007227DE">
        <w:t>(</w:t>
      </w:r>
      <w:r w:rsidRPr="007227DE">
        <w:rPr>
          <w:i/>
        </w:rPr>
        <w:t>Tachinotus falcatus</w:t>
      </w:r>
      <w:r w:rsidRPr="007227DE">
        <w:t>)</w:t>
      </w:r>
      <w:r>
        <w:t xml:space="preserve">, a Tarpon </w:t>
      </w:r>
      <w:r w:rsidRPr="007227DE">
        <w:t xml:space="preserve"> </w:t>
      </w:r>
      <w:r w:rsidR="002607D5">
        <w:t>(</w:t>
      </w:r>
      <w:r w:rsidRPr="007227DE">
        <w:rPr>
          <w:i/>
        </w:rPr>
        <w:t>Megalops atlanticus</w:t>
      </w:r>
      <w:r w:rsidRPr="007227DE">
        <w:t xml:space="preserve">) </w:t>
      </w:r>
      <w:r>
        <w:t>and a Bonefish</w:t>
      </w:r>
      <w:r w:rsidR="005C0638">
        <w:t xml:space="preserve"> </w:t>
      </w:r>
      <w:r w:rsidRPr="007227DE">
        <w:t>(</w:t>
      </w:r>
      <w:r w:rsidRPr="007227DE">
        <w:rPr>
          <w:i/>
        </w:rPr>
        <w:t>Albula spp</w:t>
      </w:r>
      <w:r w:rsidRPr="007227DE">
        <w:t>.)  in o</w:t>
      </w:r>
      <w:r>
        <w:t xml:space="preserve">ne day. </w:t>
      </w:r>
      <w:r w:rsidRPr="00003092">
        <w:t xml:space="preserve">Three </w:t>
      </w:r>
      <w:r w:rsidRPr="007227DE">
        <w:t xml:space="preserve">of the </w:t>
      </w:r>
      <w:r>
        <w:t>W</w:t>
      </w:r>
      <w:r w:rsidRPr="007227DE">
        <w:t xml:space="preserve">orld's </w:t>
      </w:r>
      <w:r>
        <w:t>T</w:t>
      </w:r>
      <w:r w:rsidRPr="007227DE">
        <w:t xml:space="preserve">op </w:t>
      </w:r>
      <w:r>
        <w:t>Ten Permit Fishing destinations are</w:t>
      </w:r>
      <w:r w:rsidRPr="007227DE">
        <w:t xml:space="preserve"> located in Belize</w:t>
      </w:r>
      <w:r>
        <w:t xml:space="preserve"> (Huesner pers.comm)</w:t>
      </w:r>
      <w:r w:rsidRPr="007227DE">
        <w:t>.</w:t>
      </w:r>
    </w:p>
    <w:p w:rsidR="007227DE" w:rsidRPr="001327DA" w:rsidRDefault="001327DA" w:rsidP="001327DA">
      <w:pPr>
        <w:jc w:val="both"/>
      </w:pPr>
      <w:r>
        <w:t>W</w:t>
      </w:r>
      <w:r w:rsidRPr="007227DE">
        <w:t>hile the</w:t>
      </w:r>
      <w:r>
        <w:t>se</w:t>
      </w:r>
      <w:r w:rsidRPr="007227DE">
        <w:t xml:space="preserve"> three fish species are much sought after</w:t>
      </w:r>
      <w:r>
        <w:t xml:space="preserve">, they are but three of 22 fish species </w:t>
      </w:r>
      <w:r w:rsidRPr="007227DE">
        <w:t>officially designated as "sport fish"  by the Governme</w:t>
      </w:r>
      <w:r>
        <w:t>nt of Belize through Statutory Instrument  14 of 2009.</w:t>
      </w:r>
    </w:p>
    <w:p w:rsidR="006F3569" w:rsidRDefault="006F3569" w:rsidP="005105E5">
      <w:pPr>
        <w:jc w:val="both"/>
        <w:rPr>
          <w:b/>
        </w:rPr>
      </w:pPr>
      <w:r>
        <w:rPr>
          <w:b/>
        </w:rPr>
        <w:t xml:space="preserve">2.4 </w:t>
      </w:r>
      <w:r>
        <w:rPr>
          <w:b/>
        </w:rPr>
        <w:tab/>
        <w:t>Stakeholders involved</w:t>
      </w:r>
    </w:p>
    <w:p w:rsidR="001327DA" w:rsidRDefault="001327DA" w:rsidP="005105E5">
      <w:pPr>
        <w:jc w:val="both"/>
      </w:pPr>
      <w:r>
        <w:t>Stakeholder engagement in the issue of the interrelationship between Tourism and Fisheries development in the exchange of goods and services between the two sectors is critical. Therefore,  it is important to identify who these stakeholders are and the role they play in the provision of goods and services.</w:t>
      </w:r>
    </w:p>
    <w:p w:rsidR="006F3569" w:rsidRPr="001327DA" w:rsidRDefault="006F3569" w:rsidP="005105E5">
      <w:pPr>
        <w:jc w:val="both"/>
      </w:pPr>
      <w:r>
        <w:rPr>
          <w:b/>
        </w:rPr>
        <w:t>2.4.1</w:t>
      </w:r>
      <w:r>
        <w:rPr>
          <w:b/>
        </w:rPr>
        <w:tab/>
      </w:r>
      <w:r w:rsidR="003142AC">
        <w:rPr>
          <w:b/>
        </w:rPr>
        <w:t xml:space="preserve">Recreational-Sport Fishing </w:t>
      </w:r>
      <w:r>
        <w:rPr>
          <w:b/>
        </w:rPr>
        <w:t>Stakeholders</w:t>
      </w:r>
      <w:r w:rsidR="001335FA">
        <w:rPr>
          <w:b/>
        </w:rPr>
        <w:t xml:space="preserve"> </w:t>
      </w:r>
    </w:p>
    <w:p w:rsidR="00667FB8" w:rsidRDefault="00667FB8" w:rsidP="00667FB8">
      <w:pPr>
        <w:jc w:val="both"/>
        <w:rPr>
          <w:noProof/>
          <w:lang w:eastAsia="en-BZ"/>
        </w:rPr>
      </w:pPr>
      <w:r w:rsidRPr="00E37EE6">
        <w:t>Identifying stake holder may be somewhat complicated</w:t>
      </w:r>
      <w:r>
        <w:t xml:space="preserve">. They are however, largely </w:t>
      </w:r>
      <w:r w:rsidRPr="00E37EE6">
        <w:t xml:space="preserve">determined by the activity or role they play in the sector.  In Belize for example, fly fishing is known as "sports fishing", reef fishing, "tourism fishing" and   </w:t>
      </w:r>
      <w:r>
        <w:t>"</w:t>
      </w:r>
      <w:r w:rsidRPr="00E37EE6">
        <w:t>drop fish</w:t>
      </w:r>
      <w:r>
        <w:t>ing" or "recreational fishing" (</w:t>
      </w:r>
      <w:r w:rsidRPr="00E37EE6">
        <w:t xml:space="preserve">Perez-Cobb </w:t>
      </w:r>
      <w:r w:rsidRPr="00A06843">
        <w:rPr>
          <w:i/>
        </w:rPr>
        <w:t>et.al.,</w:t>
      </w:r>
      <w:r>
        <w:t xml:space="preserve"> </w:t>
      </w:r>
      <w:r w:rsidRPr="00E37EE6">
        <w:t>2014)</w:t>
      </w:r>
      <w:r>
        <w:t>.</w:t>
      </w:r>
      <w:r w:rsidRPr="00E37EE6">
        <w:t xml:space="preserve"> </w:t>
      </w:r>
    </w:p>
    <w:p w:rsidR="00667FB8" w:rsidRDefault="00667FB8" w:rsidP="00667FB8">
      <w:pPr>
        <w:jc w:val="both"/>
      </w:pPr>
      <w:r w:rsidRPr="00A06843">
        <w:rPr>
          <w:rFonts w:cs="AdvTTc6f8dff2"/>
        </w:rPr>
        <w:t>Service providers</w:t>
      </w:r>
      <w:r w:rsidRPr="00E37EE6">
        <w:rPr>
          <w:rFonts w:ascii="AdvTTc6f8dff2" w:hAnsi="AdvTTc6f8dff2" w:cs="AdvTTc6f8dff2"/>
        </w:rPr>
        <w:t xml:space="preserve"> </w:t>
      </w:r>
      <w:r w:rsidRPr="00E37EE6">
        <w:t xml:space="preserve">in the industry </w:t>
      </w:r>
      <w:r>
        <w:t xml:space="preserve">are </w:t>
      </w:r>
      <w:r w:rsidRPr="00E37EE6">
        <w:t>grouped into f</w:t>
      </w:r>
      <w:r>
        <w:t>ive types namely; fishing lodge, tour guide, tournament organizer, shop</w:t>
      </w:r>
      <w:r w:rsidRPr="00E37EE6">
        <w:t xml:space="preserve"> (equipment and acce</w:t>
      </w:r>
      <w:r>
        <w:t>ssories) and hotel and resort.</w:t>
      </w:r>
      <w:r w:rsidRPr="00E37EE6">
        <w:t xml:space="preserve"> </w:t>
      </w:r>
    </w:p>
    <w:p w:rsidR="00667FB8" w:rsidRDefault="00667FB8" w:rsidP="00667FB8">
      <w:pPr>
        <w:jc w:val="both"/>
      </w:pPr>
      <w:r w:rsidRPr="00E37EE6">
        <w:t xml:space="preserve">The major stakeholders </w:t>
      </w:r>
      <w:r>
        <w:t xml:space="preserve">are the </w:t>
      </w:r>
      <w:r w:rsidRPr="00E37EE6">
        <w:t>fishing guides, tour guides, boat owners and captains</w:t>
      </w:r>
      <w:r>
        <w:t xml:space="preserve">, and </w:t>
      </w:r>
      <w:r w:rsidRPr="00E37EE6">
        <w:t>fishing lodges and hotels. Lodges act as conduits linking fishing clients w</w:t>
      </w:r>
      <w:r>
        <w:t xml:space="preserve">ith the guides. Hotels </w:t>
      </w:r>
      <w:r w:rsidRPr="00E37EE6">
        <w:t>traditionally promote a variety of tours including "sports fishing</w:t>
      </w:r>
      <w:r>
        <w:t xml:space="preserve">" tours.  </w:t>
      </w:r>
    </w:p>
    <w:p w:rsidR="00667FB8" w:rsidRDefault="00667FB8" w:rsidP="00667FB8">
      <w:pPr>
        <w:jc w:val="both"/>
      </w:pPr>
      <w:r w:rsidRPr="00E37EE6">
        <w:t>It is worthy to note that the leaders of influence are the fish and tour guides who</w:t>
      </w:r>
      <w:r>
        <w:t xml:space="preserve"> </w:t>
      </w:r>
      <w:r w:rsidRPr="00E37EE6">
        <w:t>work closely with their membership</w:t>
      </w:r>
      <w:r>
        <w:t xml:space="preserve"> (Fish and Tour Guides Association) and </w:t>
      </w:r>
      <w:r w:rsidRPr="00E37EE6">
        <w:t>members of the International Game Fi</w:t>
      </w:r>
      <w:r>
        <w:t>sh Association (IGFA)</w:t>
      </w:r>
      <w:r w:rsidRPr="00E37EE6">
        <w:t xml:space="preserve"> in establishing codes of conduct and ethic</w:t>
      </w:r>
      <w:r>
        <w:t xml:space="preserve"> within the sub-sector.</w:t>
      </w:r>
      <w:r w:rsidRPr="00E37EE6">
        <w:t xml:space="preserve"> </w:t>
      </w:r>
    </w:p>
    <w:p w:rsidR="00667FB8" w:rsidRDefault="00667FB8" w:rsidP="00667FB8">
      <w:pPr>
        <w:jc w:val="both"/>
      </w:pPr>
      <w:r w:rsidRPr="00E37EE6">
        <w:t>Other major stakeholders include the Belize Fisheries Department (BFD) and the Coastal Zone Management Authority and Institute (CZMAI). Both</w:t>
      </w:r>
      <w:r>
        <w:t xml:space="preserve"> of these </w:t>
      </w:r>
      <w:r w:rsidRPr="00E37EE6">
        <w:t>e</w:t>
      </w:r>
      <w:r>
        <w:t>ntities are responsible</w:t>
      </w:r>
      <w:r w:rsidRPr="00E37EE6">
        <w:t xml:space="preserve"> for formal management of recreational and sport fishing as defined in the Fisheries Act ( Chapter 210 of the </w:t>
      </w:r>
      <w:r>
        <w:t>L</w:t>
      </w:r>
      <w:r w:rsidRPr="00E37EE6">
        <w:t xml:space="preserve">aws of Belize; Revised edition 2000 -2003) and the Coastal Zone Management Act ( Chapter 129 of the </w:t>
      </w:r>
      <w:r>
        <w:t>L</w:t>
      </w:r>
      <w:r w:rsidRPr="00E37EE6">
        <w:t xml:space="preserve">aws of Belize; Revised </w:t>
      </w:r>
      <w:r>
        <w:t>E</w:t>
      </w:r>
      <w:r w:rsidRPr="00E37EE6">
        <w:t>dition  2000-2003)</w:t>
      </w:r>
      <w:r>
        <w:t>.</w:t>
      </w:r>
    </w:p>
    <w:p w:rsidR="006F3569" w:rsidRDefault="006F3569" w:rsidP="005105E5">
      <w:pPr>
        <w:jc w:val="both"/>
        <w:rPr>
          <w:b/>
          <w:color w:val="FF0000"/>
        </w:rPr>
      </w:pPr>
      <w:r>
        <w:rPr>
          <w:b/>
        </w:rPr>
        <w:t>2.4.2</w:t>
      </w:r>
      <w:r>
        <w:rPr>
          <w:b/>
        </w:rPr>
        <w:tab/>
        <w:t>Fisheries Stakeholders</w:t>
      </w:r>
      <w:r w:rsidR="001335FA">
        <w:rPr>
          <w:b/>
        </w:rPr>
        <w:t xml:space="preserve"> </w:t>
      </w:r>
    </w:p>
    <w:p w:rsidR="00667FB8" w:rsidRDefault="00667FB8" w:rsidP="00667FB8">
      <w:pPr>
        <w:jc w:val="both"/>
      </w:pPr>
      <w:r>
        <w:t xml:space="preserve">The primary stakeholders for the Fisheries Sector are the producers and the organizations </w:t>
      </w:r>
      <w:r w:rsidR="002607D5">
        <w:t>associated</w:t>
      </w:r>
      <w:r>
        <w:t xml:space="preserve"> with  the goods and services they provide to the sector. </w:t>
      </w:r>
    </w:p>
    <w:p w:rsidR="00667FB8" w:rsidRDefault="00667FB8" w:rsidP="00667FB8">
      <w:pPr>
        <w:jc w:val="both"/>
      </w:pPr>
      <w:r>
        <w:t xml:space="preserve">The primary stakeholders in the Capture Fishery Sub-Sector are the Cooperative Fishermen as well as the independent fishers </w:t>
      </w:r>
      <w:r w:rsidR="00DB29F7">
        <w:t>(See Fig. 1</w:t>
      </w:r>
      <w:r w:rsidRPr="008940DA">
        <w:t>).</w:t>
      </w:r>
      <w:r>
        <w:t xml:space="preserve"> Primary stakeholders also include the Fishing Cooperatives as institutions, - namely: </w:t>
      </w:r>
    </w:p>
    <w:p w:rsidR="00667FB8" w:rsidRDefault="00667FB8" w:rsidP="00667FB8">
      <w:pPr>
        <w:pStyle w:val="ListParagraph"/>
        <w:numPr>
          <w:ilvl w:val="0"/>
          <w:numId w:val="22"/>
        </w:numPr>
        <w:jc w:val="both"/>
      </w:pPr>
      <w:r>
        <w:t xml:space="preserve">Northern Fishermen Cooperative </w:t>
      </w:r>
    </w:p>
    <w:p w:rsidR="00667FB8" w:rsidRDefault="00667FB8" w:rsidP="00667FB8">
      <w:pPr>
        <w:pStyle w:val="ListParagraph"/>
        <w:numPr>
          <w:ilvl w:val="0"/>
          <w:numId w:val="22"/>
        </w:numPr>
        <w:jc w:val="both"/>
      </w:pPr>
      <w:r>
        <w:t xml:space="preserve">National Fishermen Cooperative Society </w:t>
      </w:r>
    </w:p>
    <w:p w:rsidR="00667FB8" w:rsidRDefault="00667FB8" w:rsidP="00667FB8">
      <w:pPr>
        <w:pStyle w:val="ListParagraph"/>
        <w:numPr>
          <w:ilvl w:val="0"/>
          <w:numId w:val="22"/>
        </w:numPr>
        <w:jc w:val="both"/>
      </w:pPr>
      <w:r>
        <w:t xml:space="preserve">Placencia Fishermen Producers Cooperative Society </w:t>
      </w:r>
    </w:p>
    <w:p w:rsidR="00667FB8" w:rsidRDefault="00667FB8" w:rsidP="00667FB8">
      <w:pPr>
        <w:pStyle w:val="ListParagraph"/>
        <w:numPr>
          <w:ilvl w:val="0"/>
          <w:numId w:val="22"/>
        </w:numPr>
        <w:jc w:val="both"/>
      </w:pPr>
      <w:r>
        <w:t>Caribena  Fishermen Cooperative</w:t>
      </w:r>
    </w:p>
    <w:p w:rsidR="00667FB8" w:rsidRDefault="00667FB8" w:rsidP="00667FB8">
      <w:pPr>
        <w:pStyle w:val="ListParagraph"/>
        <w:numPr>
          <w:ilvl w:val="0"/>
          <w:numId w:val="22"/>
        </w:numPr>
        <w:jc w:val="both"/>
      </w:pPr>
      <w:r>
        <w:t xml:space="preserve">Rio Grande Fishermen Cooperative </w:t>
      </w:r>
    </w:p>
    <w:p w:rsidR="00667FB8" w:rsidRDefault="00667FB8" w:rsidP="00667FB8">
      <w:pPr>
        <w:jc w:val="both"/>
      </w:pPr>
      <w:r>
        <w:t xml:space="preserve"> A private, non-fishing cooperative seafood trader has entered the market over the last few years – this is Rainforest Seafood (</w:t>
      </w:r>
      <w:r w:rsidRPr="00F30DCE">
        <w:t>See PL 5</w:t>
      </w:r>
      <w:r>
        <w:t>)</w:t>
      </w:r>
      <w:r w:rsidRPr="00F30DCE">
        <w:t>.</w:t>
      </w:r>
      <w:r>
        <w:t xml:space="preserve"> </w:t>
      </w:r>
    </w:p>
    <w:p w:rsidR="00667FB8" w:rsidRDefault="00667FB8" w:rsidP="00667FB8">
      <w:pPr>
        <w:jc w:val="both"/>
      </w:pPr>
      <w:r>
        <w:t xml:space="preserve">The secondary stakeholder for the Capture Fishery Subsector is the retailer of seafood. </w:t>
      </w:r>
      <w:r w:rsidR="007B38DC">
        <w:t>As shown in Fig</w:t>
      </w:r>
      <w:r w:rsidR="00922664">
        <w:t>.</w:t>
      </w:r>
      <w:r w:rsidR="007B38DC">
        <w:t xml:space="preserve"> 1 below, t</w:t>
      </w:r>
      <w:r>
        <w:t>hese include:</w:t>
      </w:r>
    </w:p>
    <w:p w:rsidR="00667FB8" w:rsidRPr="00F30DCE" w:rsidRDefault="00667FB8" w:rsidP="00667FB8">
      <w:pPr>
        <w:pStyle w:val="ListParagraph"/>
        <w:numPr>
          <w:ilvl w:val="0"/>
          <w:numId w:val="23"/>
        </w:numPr>
        <w:jc w:val="both"/>
      </w:pPr>
      <w:r>
        <w:t xml:space="preserve">Supermarkets </w:t>
      </w:r>
    </w:p>
    <w:p w:rsidR="00667FB8" w:rsidRDefault="00667FB8" w:rsidP="00667FB8">
      <w:pPr>
        <w:pStyle w:val="ListParagraph"/>
        <w:numPr>
          <w:ilvl w:val="0"/>
          <w:numId w:val="23"/>
        </w:numPr>
        <w:jc w:val="both"/>
      </w:pPr>
      <w:r>
        <w:t xml:space="preserve">Cooperative processing houses and retail outlets </w:t>
      </w:r>
    </w:p>
    <w:p w:rsidR="00667FB8" w:rsidRDefault="00667FB8" w:rsidP="00667FB8">
      <w:pPr>
        <w:pStyle w:val="ListParagraph"/>
        <w:numPr>
          <w:ilvl w:val="0"/>
          <w:numId w:val="23"/>
        </w:numPr>
        <w:jc w:val="both"/>
      </w:pPr>
      <w:r>
        <w:t xml:space="preserve">Open markets </w:t>
      </w:r>
    </w:p>
    <w:p w:rsidR="00667FB8" w:rsidRDefault="00667FB8" w:rsidP="00667FB8">
      <w:pPr>
        <w:pStyle w:val="ListParagraph"/>
        <w:numPr>
          <w:ilvl w:val="0"/>
          <w:numId w:val="23"/>
        </w:numPr>
        <w:jc w:val="both"/>
      </w:pPr>
      <w:r>
        <w:t xml:space="preserve">Fish landing sites </w:t>
      </w:r>
      <w:r w:rsidR="007B38DC">
        <w:t xml:space="preserve"> </w:t>
      </w:r>
    </w:p>
    <w:p w:rsidR="00667FB8" w:rsidRDefault="007B38DC" w:rsidP="00667FB8">
      <w:pPr>
        <w:pStyle w:val="ListParagraph"/>
        <w:numPr>
          <w:ilvl w:val="0"/>
          <w:numId w:val="23"/>
        </w:numPr>
        <w:jc w:val="both"/>
      </w:pPr>
      <w:r>
        <w:t>Independent fish traders</w:t>
      </w:r>
    </w:p>
    <w:p w:rsidR="007B38DC" w:rsidRDefault="007B38DC" w:rsidP="007B38DC">
      <w:pPr>
        <w:pStyle w:val="ListParagraph"/>
        <w:ind w:left="1485"/>
        <w:jc w:val="both"/>
      </w:pPr>
    </w:p>
    <w:p w:rsidR="007B38DC" w:rsidRPr="000D5009" w:rsidRDefault="007B38DC" w:rsidP="007B38DC">
      <w:pPr>
        <w:pStyle w:val="ListParagraph"/>
        <w:ind w:left="1485"/>
        <w:jc w:val="center"/>
      </w:pPr>
      <w:r w:rsidRPr="007B38DC">
        <w:rPr>
          <w:b/>
        </w:rPr>
        <w:t>Fig. 1: Fishery Product Consumption by Tourists</w:t>
      </w:r>
    </w:p>
    <w:p w:rsidR="007B38DC" w:rsidRDefault="007B38DC" w:rsidP="007B38DC">
      <w:pPr>
        <w:jc w:val="center"/>
      </w:pPr>
      <w:r w:rsidRPr="007B38DC">
        <w:rPr>
          <w:noProof/>
        </w:rPr>
        <w:drawing>
          <wp:inline distT="0" distB="0" distL="0" distR="0">
            <wp:extent cx="6241073" cy="3988190"/>
            <wp:effectExtent l="19050" t="0" r="7327" b="0"/>
            <wp:docPr id="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45151" cy="3990796"/>
                    </a:xfrm>
                    <a:prstGeom prst="rect">
                      <a:avLst/>
                    </a:prstGeom>
                    <a:noFill/>
                    <a:ln>
                      <a:noFill/>
                    </a:ln>
                  </pic:spPr>
                </pic:pic>
              </a:graphicData>
            </a:graphic>
          </wp:inline>
        </w:drawing>
      </w:r>
    </w:p>
    <w:p w:rsidR="00667FB8" w:rsidRDefault="00667FB8" w:rsidP="00667FB8">
      <w:pPr>
        <w:jc w:val="both"/>
      </w:pPr>
      <w:r>
        <w:t>The primary stakeholders from the aquaculture sector are the shrimp farms and fish farms (</w:t>
      </w:r>
      <w:r w:rsidR="007B38DC">
        <w:t>See Fig. 1</w:t>
      </w:r>
      <w:r>
        <w:t>)</w:t>
      </w:r>
      <w:r w:rsidRPr="00F30DCE">
        <w:t>.</w:t>
      </w:r>
    </w:p>
    <w:p w:rsidR="00667FB8" w:rsidRDefault="00667FB8" w:rsidP="00667FB8">
      <w:pPr>
        <w:jc w:val="both"/>
      </w:pPr>
      <w:r>
        <w:t>The secondary stakeholder for the Aquaculture Subsector is the retailer and distributor. These are mainly the supermarkets (</w:t>
      </w:r>
      <w:r w:rsidR="007B38DC">
        <w:t>See Fig. 1</w:t>
      </w:r>
      <w:r>
        <w:t>)</w:t>
      </w:r>
      <w:r w:rsidRPr="00F30DCE">
        <w:t>.</w:t>
      </w:r>
    </w:p>
    <w:p w:rsidR="00A4729B" w:rsidRDefault="00667FB8" w:rsidP="005105E5">
      <w:pPr>
        <w:jc w:val="both"/>
      </w:pPr>
      <w:r>
        <w:t>The tertiary stakeholders are the regulatory arms of the industry. In this case the Belize Fisheries Department and the Belize Agriculture Health Authority (BAHA).</w:t>
      </w:r>
    </w:p>
    <w:p w:rsidR="00EC6AAF" w:rsidRPr="007B38DC" w:rsidRDefault="00EC6AAF" w:rsidP="005105E5">
      <w:pPr>
        <w:jc w:val="both"/>
      </w:pPr>
    </w:p>
    <w:p w:rsidR="006F3569" w:rsidRDefault="006F3569" w:rsidP="005105E5">
      <w:pPr>
        <w:jc w:val="both"/>
        <w:rPr>
          <w:b/>
        </w:rPr>
      </w:pPr>
      <w:r>
        <w:rPr>
          <w:b/>
        </w:rPr>
        <w:t>2.5 Importance of Tourism and Fisheries in the National Economy</w:t>
      </w:r>
      <w:r w:rsidR="001335FA">
        <w:rPr>
          <w:b/>
        </w:rPr>
        <w:t xml:space="preserve"> </w:t>
      </w:r>
    </w:p>
    <w:p w:rsidR="00B406D8" w:rsidRDefault="00E234D8" w:rsidP="00A07FBD">
      <w:pPr>
        <w:jc w:val="both"/>
        <w:rPr>
          <w:b/>
        </w:rPr>
      </w:pPr>
      <w:r>
        <w:rPr>
          <w:b/>
        </w:rPr>
        <w:t>2</w:t>
      </w:r>
      <w:r w:rsidR="006F3569">
        <w:rPr>
          <w:b/>
        </w:rPr>
        <w:t>.5.1</w:t>
      </w:r>
      <w:r w:rsidR="006F3569">
        <w:rPr>
          <w:b/>
        </w:rPr>
        <w:tab/>
        <w:t>Tourism</w:t>
      </w:r>
      <w:r w:rsidR="001335FA">
        <w:rPr>
          <w:b/>
        </w:rPr>
        <w:t xml:space="preserve"> </w:t>
      </w:r>
    </w:p>
    <w:p w:rsidR="00835890" w:rsidRDefault="00B406D8" w:rsidP="00835890">
      <w:pPr>
        <w:spacing w:after="0"/>
        <w:jc w:val="both"/>
        <w:rPr>
          <w:b/>
        </w:rPr>
      </w:pPr>
      <w:r>
        <w:rPr>
          <w:b/>
        </w:rPr>
        <w:tab/>
      </w:r>
      <w:r w:rsidR="006F3569" w:rsidRPr="00A07FBD">
        <w:rPr>
          <w:b/>
        </w:rPr>
        <w:t>GDP contribution</w:t>
      </w:r>
    </w:p>
    <w:p w:rsidR="008D0327" w:rsidRPr="00835890" w:rsidRDefault="00835890" w:rsidP="008D0327">
      <w:pPr>
        <w:spacing w:after="0"/>
        <w:jc w:val="both"/>
        <w:rPr>
          <w:b/>
        </w:rPr>
      </w:pPr>
      <w:r>
        <w:rPr>
          <w:b/>
        </w:rPr>
        <w:tab/>
      </w:r>
      <w:r w:rsidR="008D0327" w:rsidRPr="007162A4">
        <w:t xml:space="preserve">Tourism is the single most important industry in Belize. It contributes significantly </w:t>
      </w:r>
      <w:r w:rsidR="008D0327">
        <w:t xml:space="preserve">to the country's </w:t>
      </w:r>
      <w:r w:rsidR="008D0327" w:rsidRPr="007162A4">
        <w:t xml:space="preserve">tax revenues and foreign exchange earnings. </w:t>
      </w:r>
      <w:r w:rsidR="008D0327">
        <w:t>I</w:t>
      </w:r>
      <w:r w:rsidR="008D0327" w:rsidRPr="007162A4">
        <w:t>n 2006 touris</w:t>
      </w:r>
      <w:r w:rsidR="008D0327">
        <w:t>m accounted for 16% of GDP. I</w:t>
      </w:r>
      <w:r w:rsidR="008D0327" w:rsidRPr="007162A4">
        <w:t>n 2007</w:t>
      </w:r>
      <w:r w:rsidR="008D0327">
        <w:t xml:space="preserve"> GDP was</w:t>
      </w:r>
      <w:r w:rsidR="008D0327" w:rsidRPr="007162A4">
        <w:t xml:space="preserve"> 17% and in 2011 </w:t>
      </w:r>
      <w:r w:rsidR="008D0327">
        <w:t xml:space="preserve">GDP </w:t>
      </w:r>
      <w:r w:rsidR="008D0327" w:rsidRPr="007162A4">
        <w:t>contribution was at 30%</w:t>
      </w:r>
      <w:r w:rsidR="008D0327">
        <w:t xml:space="preserve"> </w:t>
      </w:r>
      <w:r w:rsidR="008D0327" w:rsidRPr="007162A4">
        <w:t xml:space="preserve">(Robertson 2007; NCRIP 2011). </w:t>
      </w:r>
      <w:r w:rsidR="008D0327" w:rsidRPr="007162A4">
        <w:rPr>
          <w:rFonts w:cs="Times-Roman"/>
        </w:rPr>
        <w:t>A</w:t>
      </w:r>
      <w:r w:rsidR="008D0327">
        <w:rPr>
          <w:rFonts w:cs="Times-Roman"/>
        </w:rPr>
        <w:t xml:space="preserve"> marginal decline of 0.2%</w:t>
      </w:r>
      <w:r w:rsidR="008D0327" w:rsidRPr="007162A4">
        <w:rPr>
          <w:rFonts w:cs="Times-Roman"/>
        </w:rPr>
        <w:t xml:space="preserve"> was experienced </w:t>
      </w:r>
      <w:r w:rsidR="008D0327">
        <w:rPr>
          <w:rFonts w:cs="Times-Roman"/>
        </w:rPr>
        <w:t xml:space="preserve">in 2015 </w:t>
      </w:r>
      <w:r w:rsidR="008D0327" w:rsidRPr="007162A4">
        <w:rPr>
          <w:rFonts w:cs="Times-Roman"/>
        </w:rPr>
        <w:t>as fewer overnight tourists and cruise ship passengers visited Belize in compariso</w:t>
      </w:r>
      <w:r w:rsidR="008D0327">
        <w:rPr>
          <w:rFonts w:cs="Times-Roman"/>
        </w:rPr>
        <w:t>n to 2014.</w:t>
      </w:r>
      <w:r w:rsidR="008D0327" w:rsidRPr="007162A4">
        <w:rPr>
          <w:rFonts w:cs="Times-Roman"/>
        </w:rPr>
        <w:t xml:space="preserve"> </w:t>
      </w:r>
    </w:p>
    <w:p w:rsidR="008D0327" w:rsidRDefault="008D0327" w:rsidP="008D0327">
      <w:pPr>
        <w:pStyle w:val="ListParagraph"/>
        <w:ind w:left="0"/>
        <w:jc w:val="both"/>
        <w:rPr>
          <w:rFonts w:cs="Times-Roman"/>
        </w:rPr>
      </w:pPr>
    </w:p>
    <w:p w:rsidR="008D0327" w:rsidRDefault="008D0327" w:rsidP="008D0327">
      <w:pPr>
        <w:pStyle w:val="ListParagraph"/>
        <w:ind w:left="0"/>
        <w:jc w:val="both"/>
        <w:rPr>
          <w:b/>
        </w:rPr>
      </w:pPr>
      <w:r>
        <w:rPr>
          <w:b/>
        </w:rPr>
        <w:tab/>
        <w:t>Revenues derived</w:t>
      </w:r>
    </w:p>
    <w:p w:rsidR="008D0327" w:rsidRPr="00C6434A" w:rsidRDefault="008D0327" w:rsidP="008D0327">
      <w:pPr>
        <w:pStyle w:val="ListParagraph"/>
        <w:ind w:left="0"/>
        <w:jc w:val="both"/>
      </w:pPr>
      <w:r>
        <w:tab/>
        <w:t>A</w:t>
      </w:r>
      <w:r w:rsidRPr="00C6434A">
        <w:t xml:space="preserve">s shown </w:t>
      </w:r>
      <w:r w:rsidRPr="00F30DCE">
        <w:t xml:space="preserve">in Table </w:t>
      </w:r>
      <w:r>
        <w:t>1</w:t>
      </w:r>
      <w:r w:rsidRPr="00C6434A">
        <w:t xml:space="preserve"> below</w:t>
      </w:r>
      <w:r>
        <w:t xml:space="preserve">, over BZ$200 million of </w:t>
      </w:r>
      <w:r w:rsidRPr="00C6434A">
        <w:t xml:space="preserve">reported </w:t>
      </w:r>
      <w:r>
        <w:t xml:space="preserve">annual </w:t>
      </w:r>
      <w:r w:rsidRPr="00C6434A">
        <w:t>tourist expenditures was recorded in Belize for the 1999 to 2006 period</w:t>
      </w:r>
    </w:p>
    <w:p w:rsidR="008D0327" w:rsidRDefault="008D0327" w:rsidP="008D0327">
      <w:pPr>
        <w:jc w:val="center"/>
        <w:rPr>
          <w:b/>
        </w:rPr>
      </w:pPr>
      <w:r>
        <w:rPr>
          <w:b/>
        </w:rPr>
        <w:t>Table 1: Economic Impact of tourism in Belize: 1999-2006*</w:t>
      </w:r>
    </w:p>
    <w:tbl>
      <w:tblPr>
        <w:tblStyle w:val="TableGrid"/>
        <w:tblW w:w="9121" w:type="dxa"/>
        <w:tblLook w:val="04A0"/>
      </w:tblPr>
      <w:tblGrid>
        <w:gridCol w:w="3089"/>
        <w:gridCol w:w="754"/>
        <w:gridCol w:w="754"/>
        <w:gridCol w:w="754"/>
        <w:gridCol w:w="754"/>
        <w:gridCol w:w="754"/>
        <w:gridCol w:w="754"/>
        <w:gridCol w:w="754"/>
        <w:gridCol w:w="754"/>
      </w:tblGrid>
      <w:tr w:rsidR="008D0327" w:rsidTr="00EC6AAF">
        <w:trPr>
          <w:trHeight w:val="269"/>
        </w:trPr>
        <w:tc>
          <w:tcPr>
            <w:tcW w:w="0" w:type="auto"/>
          </w:tcPr>
          <w:p w:rsidR="008D0327" w:rsidRDefault="008D0327" w:rsidP="00D12C1B">
            <w:pPr>
              <w:jc w:val="center"/>
              <w:rPr>
                <w:b/>
              </w:rPr>
            </w:pPr>
          </w:p>
        </w:tc>
        <w:tc>
          <w:tcPr>
            <w:tcW w:w="0" w:type="auto"/>
          </w:tcPr>
          <w:p w:rsidR="008D0327" w:rsidRDefault="008D0327" w:rsidP="00D12C1B">
            <w:pPr>
              <w:jc w:val="center"/>
              <w:rPr>
                <w:b/>
              </w:rPr>
            </w:pPr>
            <w:r>
              <w:rPr>
                <w:b/>
              </w:rPr>
              <w:t>1999</w:t>
            </w:r>
          </w:p>
        </w:tc>
        <w:tc>
          <w:tcPr>
            <w:tcW w:w="0" w:type="auto"/>
          </w:tcPr>
          <w:p w:rsidR="008D0327" w:rsidRDefault="008D0327" w:rsidP="00D12C1B">
            <w:pPr>
              <w:jc w:val="center"/>
              <w:rPr>
                <w:b/>
              </w:rPr>
            </w:pPr>
            <w:r>
              <w:rPr>
                <w:b/>
              </w:rPr>
              <w:t>2000</w:t>
            </w:r>
          </w:p>
        </w:tc>
        <w:tc>
          <w:tcPr>
            <w:tcW w:w="0" w:type="auto"/>
          </w:tcPr>
          <w:p w:rsidR="008D0327" w:rsidRDefault="008D0327" w:rsidP="00D12C1B">
            <w:pPr>
              <w:jc w:val="center"/>
              <w:rPr>
                <w:b/>
              </w:rPr>
            </w:pPr>
            <w:r>
              <w:rPr>
                <w:b/>
              </w:rPr>
              <w:t>2001</w:t>
            </w:r>
          </w:p>
        </w:tc>
        <w:tc>
          <w:tcPr>
            <w:tcW w:w="0" w:type="auto"/>
          </w:tcPr>
          <w:p w:rsidR="008D0327" w:rsidRDefault="008D0327" w:rsidP="00D12C1B">
            <w:pPr>
              <w:jc w:val="center"/>
              <w:rPr>
                <w:b/>
              </w:rPr>
            </w:pPr>
            <w:r>
              <w:rPr>
                <w:b/>
              </w:rPr>
              <w:t>2002</w:t>
            </w:r>
          </w:p>
        </w:tc>
        <w:tc>
          <w:tcPr>
            <w:tcW w:w="0" w:type="auto"/>
          </w:tcPr>
          <w:p w:rsidR="008D0327" w:rsidRDefault="008D0327" w:rsidP="00D12C1B">
            <w:pPr>
              <w:jc w:val="center"/>
              <w:rPr>
                <w:b/>
              </w:rPr>
            </w:pPr>
            <w:r>
              <w:rPr>
                <w:b/>
              </w:rPr>
              <w:t>2003</w:t>
            </w:r>
          </w:p>
        </w:tc>
        <w:tc>
          <w:tcPr>
            <w:tcW w:w="0" w:type="auto"/>
          </w:tcPr>
          <w:p w:rsidR="008D0327" w:rsidRDefault="008D0327" w:rsidP="00D12C1B">
            <w:pPr>
              <w:jc w:val="center"/>
              <w:rPr>
                <w:b/>
              </w:rPr>
            </w:pPr>
            <w:r>
              <w:rPr>
                <w:b/>
              </w:rPr>
              <w:t>2004</w:t>
            </w:r>
          </w:p>
        </w:tc>
        <w:tc>
          <w:tcPr>
            <w:tcW w:w="0" w:type="auto"/>
          </w:tcPr>
          <w:p w:rsidR="008D0327" w:rsidRDefault="008D0327" w:rsidP="00D12C1B">
            <w:pPr>
              <w:jc w:val="center"/>
              <w:rPr>
                <w:b/>
              </w:rPr>
            </w:pPr>
            <w:r>
              <w:rPr>
                <w:b/>
              </w:rPr>
              <w:t>2005</w:t>
            </w:r>
          </w:p>
        </w:tc>
        <w:tc>
          <w:tcPr>
            <w:tcW w:w="0" w:type="auto"/>
          </w:tcPr>
          <w:p w:rsidR="008D0327" w:rsidRDefault="008D0327" w:rsidP="00D12C1B">
            <w:pPr>
              <w:jc w:val="center"/>
              <w:rPr>
                <w:b/>
              </w:rPr>
            </w:pPr>
            <w:r>
              <w:rPr>
                <w:b/>
              </w:rPr>
              <w:t>2006</w:t>
            </w:r>
          </w:p>
        </w:tc>
      </w:tr>
      <w:tr w:rsidR="008D0327" w:rsidTr="00EC6AAF">
        <w:trPr>
          <w:trHeight w:val="548"/>
        </w:trPr>
        <w:tc>
          <w:tcPr>
            <w:tcW w:w="0" w:type="auto"/>
          </w:tcPr>
          <w:p w:rsidR="008D0327" w:rsidRPr="007162A4" w:rsidRDefault="008D0327" w:rsidP="00D12C1B">
            <w:pPr>
              <w:jc w:val="center"/>
            </w:pPr>
            <w:r w:rsidRPr="007162A4">
              <w:t>Tourism Expenditures</w:t>
            </w:r>
          </w:p>
          <w:p w:rsidR="008D0327" w:rsidRPr="007162A4" w:rsidRDefault="008D0327" w:rsidP="00D12C1B">
            <w:pPr>
              <w:jc w:val="center"/>
            </w:pPr>
            <w:r w:rsidRPr="007162A4">
              <w:t>(BZ $millions)</w:t>
            </w:r>
          </w:p>
        </w:tc>
        <w:tc>
          <w:tcPr>
            <w:tcW w:w="0" w:type="auto"/>
          </w:tcPr>
          <w:p w:rsidR="008D0327" w:rsidRPr="007162A4" w:rsidRDefault="008D0327" w:rsidP="00D12C1B">
            <w:pPr>
              <w:jc w:val="center"/>
            </w:pPr>
            <w:r w:rsidRPr="007162A4">
              <w:t>222.9</w:t>
            </w:r>
          </w:p>
        </w:tc>
        <w:tc>
          <w:tcPr>
            <w:tcW w:w="0" w:type="auto"/>
          </w:tcPr>
          <w:p w:rsidR="008D0327" w:rsidRPr="007162A4" w:rsidRDefault="008D0327" w:rsidP="00D12C1B">
            <w:pPr>
              <w:jc w:val="center"/>
            </w:pPr>
            <w:r w:rsidRPr="007162A4">
              <w:t>240.4</w:t>
            </w:r>
          </w:p>
        </w:tc>
        <w:tc>
          <w:tcPr>
            <w:tcW w:w="0" w:type="auto"/>
          </w:tcPr>
          <w:p w:rsidR="008D0327" w:rsidRPr="007162A4" w:rsidRDefault="008D0327" w:rsidP="00D12C1B">
            <w:pPr>
              <w:jc w:val="center"/>
            </w:pPr>
            <w:r w:rsidRPr="007162A4">
              <w:t>241.0</w:t>
            </w:r>
          </w:p>
        </w:tc>
        <w:tc>
          <w:tcPr>
            <w:tcW w:w="0" w:type="auto"/>
          </w:tcPr>
          <w:p w:rsidR="008D0327" w:rsidRPr="007162A4" w:rsidRDefault="008D0327" w:rsidP="00D12C1B">
            <w:pPr>
              <w:jc w:val="center"/>
            </w:pPr>
            <w:r w:rsidRPr="007162A4">
              <w:t>265.6</w:t>
            </w:r>
          </w:p>
        </w:tc>
        <w:tc>
          <w:tcPr>
            <w:tcW w:w="0" w:type="auto"/>
          </w:tcPr>
          <w:p w:rsidR="008D0327" w:rsidRPr="007162A4" w:rsidRDefault="008D0327" w:rsidP="00D12C1B">
            <w:pPr>
              <w:jc w:val="center"/>
            </w:pPr>
            <w:r w:rsidRPr="007162A4">
              <w:t>311.4</w:t>
            </w:r>
          </w:p>
        </w:tc>
        <w:tc>
          <w:tcPr>
            <w:tcW w:w="0" w:type="auto"/>
          </w:tcPr>
          <w:p w:rsidR="008D0327" w:rsidRPr="007162A4" w:rsidRDefault="008D0327" w:rsidP="00D12C1B">
            <w:pPr>
              <w:jc w:val="center"/>
            </w:pPr>
            <w:r w:rsidRPr="007162A4">
              <w:t>345.3</w:t>
            </w:r>
          </w:p>
        </w:tc>
        <w:tc>
          <w:tcPr>
            <w:tcW w:w="0" w:type="auto"/>
          </w:tcPr>
          <w:p w:rsidR="008D0327" w:rsidRPr="007162A4" w:rsidRDefault="008D0327" w:rsidP="00D12C1B">
            <w:pPr>
              <w:jc w:val="center"/>
            </w:pPr>
            <w:r w:rsidRPr="007162A4">
              <w:t>349.4</w:t>
            </w:r>
          </w:p>
        </w:tc>
        <w:tc>
          <w:tcPr>
            <w:tcW w:w="0" w:type="auto"/>
          </w:tcPr>
          <w:p w:rsidR="008D0327" w:rsidRPr="007162A4" w:rsidRDefault="008D0327" w:rsidP="00D12C1B">
            <w:pPr>
              <w:jc w:val="center"/>
            </w:pPr>
            <w:r w:rsidRPr="007162A4">
              <w:t>398.8</w:t>
            </w:r>
          </w:p>
        </w:tc>
      </w:tr>
      <w:tr w:rsidR="008D0327" w:rsidTr="00EC6AAF">
        <w:trPr>
          <w:trHeight w:val="280"/>
        </w:trPr>
        <w:tc>
          <w:tcPr>
            <w:tcW w:w="0" w:type="auto"/>
          </w:tcPr>
          <w:p w:rsidR="008D0327" w:rsidRPr="007162A4" w:rsidRDefault="008D0327" w:rsidP="00D12C1B">
            <w:pPr>
              <w:jc w:val="center"/>
            </w:pPr>
            <w:r w:rsidRPr="007162A4">
              <w:t>Tourism Expenditures (% GDP)</w:t>
            </w:r>
          </w:p>
        </w:tc>
        <w:tc>
          <w:tcPr>
            <w:tcW w:w="0" w:type="auto"/>
          </w:tcPr>
          <w:p w:rsidR="008D0327" w:rsidRPr="007162A4" w:rsidRDefault="008D0327" w:rsidP="00D12C1B">
            <w:pPr>
              <w:jc w:val="center"/>
            </w:pPr>
            <w:r w:rsidRPr="007162A4">
              <w:t>15.2</w:t>
            </w:r>
          </w:p>
        </w:tc>
        <w:tc>
          <w:tcPr>
            <w:tcW w:w="0" w:type="auto"/>
          </w:tcPr>
          <w:p w:rsidR="008D0327" w:rsidRPr="007162A4" w:rsidRDefault="008D0327" w:rsidP="00D12C1B">
            <w:pPr>
              <w:jc w:val="center"/>
            </w:pPr>
            <w:r w:rsidRPr="007162A4">
              <w:t>14.5</w:t>
            </w:r>
          </w:p>
        </w:tc>
        <w:tc>
          <w:tcPr>
            <w:tcW w:w="0" w:type="auto"/>
          </w:tcPr>
          <w:p w:rsidR="008D0327" w:rsidRPr="007162A4" w:rsidRDefault="008D0327" w:rsidP="00D12C1B">
            <w:pPr>
              <w:jc w:val="center"/>
            </w:pPr>
            <w:r w:rsidRPr="007162A4">
              <w:t>13.9</w:t>
            </w:r>
          </w:p>
        </w:tc>
        <w:tc>
          <w:tcPr>
            <w:tcW w:w="0" w:type="auto"/>
          </w:tcPr>
          <w:p w:rsidR="008D0327" w:rsidRPr="007162A4" w:rsidRDefault="008D0327" w:rsidP="00D12C1B">
            <w:pPr>
              <w:jc w:val="center"/>
            </w:pPr>
            <w:r w:rsidRPr="007162A4">
              <w:t>14.3</w:t>
            </w:r>
          </w:p>
        </w:tc>
        <w:tc>
          <w:tcPr>
            <w:tcW w:w="0" w:type="auto"/>
          </w:tcPr>
          <w:p w:rsidR="008D0327" w:rsidRPr="007162A4" w:rsidRDefault="008D0327" w:rsidP="00D12C1B">
            <w:pPr>
              <w:jc w:val="center"/>
            </w:pPr>
            <w:r w:rsidRPr="007162A4">
              <w:t>15.9</w:t>
            </w:r>
          </w:p>
        </w:tc>
        <w:tc>
          <w:tcPr>
            <w:tcW w:w="0" w:type="auto"/>
          </w:tcPr>
          <w:p w:rsidR="008D0327" w:rsidRPr="007162A4" w:rsidRDefault="008D0327" w:rsidP="00D12C1B">
            <w:pPr>
              <w:jc w:val="center"/>
            </w:pPr>
            <w:r w:rsidRPr="007162A4">
              <w:t>16.7</w:t>
            </w:r>
          </w:p>
        </w:tc>
        <w:tc>
          <w:tcPr>
            <w:tcW w:w="0" w:type="auto"/>
          </w:tcPr>
          <w:p w:rsidR="008D0327" w:rsidRPr="007162A4" w:rsidRDefault="008D0327" w:rsidP="00D12C1B">
            <w:pPr>
              <w:jc w:val="center"/>
            </w:pPr>
            <w:r w:rsidRPr="007162A4">
              <w:t>15.8</w:t>
            </w:r>
          </w:p>
        </w:tc>
        <w:tc>
          <w:tcPr>
            <w:tcW w:w="0" w:type="auto"/>
          </w:tcPr>
          <w:p w:rsidR="008D0327" w:rsidRPr="007162A4" w:rsidRDefault="008D0327" w:rsidP="00D12C1B">
            <w:pPr>
              <w:jc w:val="center"/>
            </w:pPr>
            <w:r w:rsidRPr="007162A4">
              <w:t>16.8</w:t>
            </w:r>
          </w:p>
        </w:tc>
      </w:tr>
    </w:tbl>
    <w:p w:rsidR="008D0327" w:rsidRDefault="008D0327" w:rsidP="008D0327">
      <w:pPr>
        <w:rPr>
          <w:sz w:val="20"/>
          <w:szCs w:val="20"/>
        </w:rPr>
      </w:pPr>
      <w:r>
        <w:rPr>
          <w:b/>
        </w:rPr>
        <w:t xml:space="preserve">* </w:t>
      </w:r>
      <w:r w:rsidRPr="00835890">
        <w:rPr>
          <w:sz w:val="18"/>
          <w:szCs w:val="18"/>
        </w:rPr>
        <w:t>Adapted from BTB, 2006</w:t>
      </w:r>
    </w:p>
    <w:p w:rsidR="008D0327" w:rsidRPr="009C46D6" w:rsidRDefault="008D0327" w:rsidP="008D0327">
      <w:pPr>
        <w:jc w:val="both"/>
        <w:rPr>
          <w:b/>
        </w:rPr>
      </w:pPr>
      <w:r>
        <w:t>I</w:t>
      </w:r>
      <w:r w:rsidRPr="009C46D6">
        <w:t xml:space="preserve">n 2011 </w:t>
      </w:r>
      <w:r>
        <w:t>t</w:t>
      </w:r>
      <w:r w:rsidRPr="009C46D6">
        <w:t>he travel and tourism industry directly contributed BZD 350.6 million (USD 176 million) to Belize's GDP (12.0% of GDP). This primarily reflects the economic activity directly generated by industries supported by tourists, such as hotels, restaurants, leisure industries, travel agents, airlines and other transportation services. The total contribution to GDP in 2011 (including wider effects from investment, the supply chain, and induced income impacts) was BZD 971.9 million (USD 486 million) representing 33.2% of GDP (</w:t>
      </w:r>
      <w:r>
        <w:t xml:space="preserve"> https//en.wikipedia.org).</w:t>
      </w:r>
      <w:r>
        <w:rPr>
          <w:rFonts w:cs="Segoe UI"/>
          <w:color w:val="000000"/>
        </w:rPr>
        <w:t>.: //en.wikippdia.org).</w:t>
      </w:r>
      <w:r w:rsidRPr="009C46D6">
        <w:rPr>
          <w:rFonts w:cs="Segoe UI"/>
          <w:color w:val="000000"/>
        </w:rPr>
        <w:t>wikipedia.org</w:t>
      </w:r>
      <w:r w:rsidRPr="009C46D6">
        <w:t>).</w:t>
      </w:r>
    </w:p>
    <w:p w:rsidR="008D0327" w:rsidRDefault="008D0327" w:rsidP="00E878AD">
      <w:pPr>
        <w:pStyle w:val="ListParagraph"/>
        <w:ind w:left="426"/>
        <w:jc w:val="both"/>
        <w:rPr>
          <w:b/>
        </w:rPr>
      </w:pPr>
    </w:p>
    <w:p w:rsidR="008D0327" w:rsidRDefault="008D0327" w:rsidP="00E878AD">
      <w:pPr>
        <w:pStyle w:val="ListParagraph"/>
        <w:ind w:left="426"/>
        <w:jc w:val="both"/>
        <w:rPr>
          <w:b/>
        </w:rPr>
      </w:pPr>
      <w:r>
        <w:rPr>
          <w:b/>
        </w:rPr>
        <w:t>Employment</w:t>
      </w:r>
    </w:p>
    <w:p w:rsidR="00876D93" w:rsidRPr="009C46D6" w:rsidRDefault="00876D93" w:rsidP="00876D93">
      <w:pPr>
        <w:pStyle w:val="ListParagraph"/>
        <w:ind w:left="0" w:firstLine="426"/>
        <w:jc w:val="both"/>
        <w:rPr>
          <w:b/>
        </w:rPr>
      </w:pPr>
      <w:r>
        <w:rPr>
          <w:rFonts w:cs="Times New Roman"/>
          <w:lang w:val="en-BZ"/>
        </w:rPr>
        <w:t>D</w:t>
      </w:r>
      <w:r w:rsidRPr="009C46D6">
        <w:rPr>
          <w:rFonts w:cs="Times New Roman"/>
          <w:lang w:val="en-BZ"/>
        </w:rPr>
        <w:t>ata</w:t>
      </w:r>
      <w:r>
        <w:rPr>
          <w:rFonts w:cs="Times New Roman"/>
          <w:lang w:val="en-BZ"/>
        </w:rPr>
        <w:t xml:space="preserve"> collected show</w:t>
      </w:r>
      <w:r w:rsidRPr="009C46D6">
        <w:rPr>
          <w:rFonts w:cs="Times New Roman"/>
          <w:lang w:val="en-BZ"/>
        </w:rPr>
        <w:t xml:space="preserve"> that employment in tourism rose from one out of every 11 persons in 1998 to almost one out</w:t>
      </w:r>
      <w:r>
        <w:rPr>
          <w:rFonts w:cs="Times New Roman"/>
          <w:lang w:val="en-BZ"/>
        </w:rPr>
        <w:t xml:space="preserve"> of every seven </w:t>
      </w:r>
      <w:r w:rsidRPr="009C46D6">
        <w:rPr>
          <w:rFonts w:cs="Times New Roman"/>
          <w:lang w:val="en-BZ"/>
        </w:rPr>
        <w:t xml:space="preserve"> by 2006 ( A. Q. Novelo </w:t>
      </w:r>
      <w:r w:rsidRPr="009C46D6">
        <w:rPr>
          <w:rFonts w:cs="Times New Roman"/>
          <w:i/>
          <w:lang w:val="en-BZ"/>
        </w:rPr>
        <w:t>et.al.</w:t>
      </w:r>
      <w:r w:rsidRPr="009C46D6">
        <w:rPr>
          <w:rFonts w:cs="Times New Roman"/>
          <w:lang w:val="en-BZ"/>
        </w:rPr>
        <w:t xml:space="preserve"> , 2007).</w:t>
      </w:r>
      <w:r w:rsidRPr="009C46D6">
        <w:t xml:space="preserve"> </w:t>
      </w:r>
      <w:r>
        <w:t xml:space="preserve"> This is summarized</w:t>
      </w:r>
      <w:r w:rsidR="00922664">
        <w:t xml:space="preserve"> in Fig. 2</w:t>
      </w:r>
      <w:r w:rsidRPr="009C46D6">
        <w:t xml:space="preserve"> Below. Travel and tourism directly generated 14,500 jobs in 2011 (10.9% of total employment) and, including indirect and induced effects, supported 40,000 jobs (</w:t>
      </w:r>
      <w:r w:rsidR="00922664">
        <w:t>http://en.wikipedia.org).</w:t>
      </w:r>
      <w:r w:rsidR="00A908D5">
        <w:rPr>
          <w:rFonts w:cs="Segoe UI"/>
          <w:color w:val="000000"/>
        </w:rPr>
        <w:t xml:space="preserve"> </w:t>
      </w:r>
      <w:r>
        <w:t>T</w:t>
      </w:r>
      <w:r w:rsidRPr="009C46D6">
        <w:t>he BTB</w:t>
      </w:r>
      <w:r>
        <w:t>,</w:t>
      </w:r>
      <w:r w:rsidRPr="009C46D6">
        <w:t xml:space="preserve"> </w:t>
      </w:r>
      <w:r>
        <w:t>in 2007, noted that hotel employment had</w:t>
      </w:r>
      <w:r w:rsidRPr="009C46D6">
        <w:t xml:space="preserve"> more than doubled between 1993 and</w:t>
      </w:r>
      <w:r>
        <w:t xml:space="preserve"> </w:t>
      </w:r>
      <w:r w:rsidRPr="009C46D6">
        <w:t xml:space="preserve">2005.   </w:t>
      </w:r>
    </w:p>
    <w:p w:rsidR="00922664" w:rsidRDefault="00241BC8" w:rsidP="00922664">
      <w:pPr>
        <w:autoSpaceDE w:val="0"/>
        <w:autoSpaceDN w:val="0"/>
        <w:adjustRightInd w:val="0"/>
        <w:spacing w:after="0" w:line="240" w:lineRule="auto"/>
        <w:jc w:val="center"/>
        <w:rPr>
          <w:rFonts w:ascii="Times New Roman" w:hAnsi="Times New Roman" w:cs="Times New Roman"/>
          <w:b/>
          <w:lang w:val="en-BZ"/>
        </w:rPr>
      </w:pPr>
      <w:r>
        <w:rPr>
          <w:rFonts w:ascii="Times New Roman" w:hAnsi="Times New Roman" w:cs="Times New Roman"/>
          <w:b/>
          <w:lang w:val="en-BZ"/>
        </w:rPr>
        <w:t>Fig 2</w:t>
      </w:r>
      <w:r w:rsidR="00922664" w:rsidRPr="00D529AC">
        <w:rPr>
          <w:rFonts w:ascii="Times New Roman" w:hAnsi="Times New Roman" w:cs="Times New Roman"/>
          <w:b/>
          <w:lang w:val="en-BZ"/>
        </w:rPr>
        <w:t>:Employment in the Tourism Sector;1998 -2006</w:t>
      </w:r>
    </w:p>
    <w:p w:rsidR="00876D93" w:rsidRDefault="00876D93" w:rsidP="00922664">
      <w:pPr>
        <w:autoSpaceDE w:val="0"/>
        <w:autoSpaceDN w:val="0"/>
        <w:adjustRightInd w:val="0"/>
        <w:spacing w:after="0" w:line="240" w:lineRule="auto"/>
        <w:jc w:val="center"/>
        <w:rPr>
          <w:rFonts w:ascii="Times New Roman" w:hAnsi="Times New Roman" w:cs="Times New Roman"/>
          <w:sz w:val="24"/>
          <w:szCs w:val="24"/>
          <w:lang w:val="en-BZ"/>
        </w:rPr>
      </w:pPr>
    </w:p>
    <w:p w:rsidR="00876D93" w:rsidRDefault="00876D93" w:rsidP="00876D93">
      <w:pPr>
        <w:autoSpaceDE w:val="0"/>
        <w:autoSpaceDN w:val="0"/>
        <w:adjustRightInd w:val="0"/>
        <w:spacing w:after="0" w:line="240" w:lineRule="auto"/>
        <w:jc w:val="center"/>
        <w:rPr>
          <w:rFonts w:ascii="Times New Roman" w:hAnsi="Times New Roman" w:cs="Times New Roman"/>
          <w:sz w:val="24"/>
          <w:szCs w:val="24"/>
          <w:lang w:val="en-BZ"/>
        </w:rPr>
      </w:pPr>
      <w:r>
        <w:rPr>
          <w:rFonts w:ascii="Times New Roman" w:hAnsi="Times New Roman" w:cs="Times New Roman"/>
          <w:noProof/>
          <w:sz w:val="24"/>
          <w:szCs w:val="24"/>
        </w:rPr>
        <w:drawing>
          <wp:inline distT="0" distB="0" distL="0" distR="0">
            <wp:extent cx="5205799" cy="2117188"/>
            <wp:effectExtent l="1905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204460" cy="2116644"/>
                    </a:xfrm>
                    <a:prstGeom prst="rect">
                      <a:avLst/>
                    </a:prstGeom>
                    <a:noFill/>
                    <a:ln w="9525">
                      <a:noFill/>
                      <a:miter lim="800000"/>
                      <a:headEnd/>
                      <a:tailEnd/>
                    </a:ln>
                  </pic:spPr>
                </pic:pic>
              </a:graphicData>
            </a:graphic>
          </wp:inline>
        </w:drawing>
      </w:r>
    </w:p>
    <w:p w:rsidR="00876D93" w:rsidRDefault="00876D93" w:rsidP="00876D93">
      <w:pPr>
        <w:autoSpaceDE w:val="0"/>
        <w:autoSpaceDN w:val="0"/>
        <w:adjustRightInd w:val="0"/>
        <w:spacing w:after="0" w:line="240" w:lineRule="auto"/>
        <w:jc w:val="center"/>
        <w:rPr>
          <w:rFonts w:ascii="Times New Roman" w:hAnsi="Times New Roman" w:cs="Times New Roman"/>
          <w:sz w:val="24"/>
          <w:szCs w:val="24"/>
          <w:lang w:val="en-BZ"/>
        </w:rPr>
      </w:pPr>
    </w:p>
    <w:p w:rsidR="00876D93" w:rsidRDefault="00876D93" w:rsidP="00876D93">
      <w:pPr>
        <w:autoSpaceDE w:val="0"/>
        <w:autoSpaceDN w:val="0"/>
        <w:adjustRightInd w:val="0"/>
        <w:spacing w:after="0" w:line="240" w:lineRule="auto"/>
        <w:jc w:val="center"/>
        <w:rPr>
          <w:rFonts w:ascii="Times New Roman" w:hAnsi="Times New Roman" w:cs="Times New Roman"/>
          <w:b/>
          <w:lang w:val="en-BZ"/>
        </w:rPr>
      </w:pPr>
    </w:p>
    <w:p w:rsidR="00876D93" w:rsidRPr="00835890" w:rsidRDefault="00876D93" w:rsidP="00876D93">
      <w:pPr>
        <w:autoSpaceDE w:val="0"/>
        <w:autoSpaceDN w:val="0"/>
        <w:adjustRightInd w:val="0"/>
        <w:spacing w:after="0" w:line="240" w:lineRule="auto"/>
        <w:rPr>
          <w:rFonts w:ascii="Times New Roman" w:hAnsi="Times New Roman" w:cs="Times New Roman"/>
          <w:b/>
          <w:lang w:val="en-BZ"/>
        </w:rPr>
      </w:pPr>
      <w:r>
        <w:rPr>
          <w:b/>
        </w:rPr>
        <w:tab/>
      </w:r>
      <w:r w:rsidRPr="00835890">
        <w:rPr>
          <w:b/>
        </w:rPr>
        <w:t>Growth Trends</w:t>
      </w:r>
    </w:p>
    <w:p w:rsidR="00876D93" w:rsidRPr="00D529AC" w:rsidRDefault="00876D93" w:rsidP="00876D93">
      <w:pPr>
        <w:pStyle w:val="ListParagraph"/>
        <w:ind w:left="0"/>
        <w:jc w:val="both"/>
        <w:rPr>
          <w:rFonts w:cs="Arial"/>
          <w:lang w:val="en-BZ"/>
        </w:rPr>
      </w:pPr>
      <w:r w:rsidRPr="009C46D6">
        <w:rPr>
          <w:b/>
        </w:rPr>
        <w:tab/>
      </w:r>
      <w:r w:rsidRPr="009C46D6">
        <w:t xml:space="preserve">Tourist arrivals </w:t>
      </w:r>
      <w:r>
        <w:t xml:space="preserve">have been </w:t>
      </w:r>
      <w:r w:rsidRPr="009C46D6">
        <w:t>grow</w:t>
      </w:r>
      <w:r>
        <w:t>ing</w:t>
      </w:r>
      <w:r w:rsidRPr="009C46D6">
        <w:t xml:space="preserve"> steadily; growth being heavily influenced by the Cruise Ship industry</w:t>
      </w:r>
      <w:r>
        <w:t>. B</w:t>
      </w:r>
      <w:r w:rsidRPr="009C46D6">
        <w:t>etween 1998 and 2006 passenger arrivals rose from  161,183 to 655,931.</w:t>
      </w:r>
      <w:r>
        <w:t xml:space="preserve"> </w:t>
      </w:r>
      <w:r w:rsidRPr="009C46D6">
        <w:t>Average annual growth in overnight visitors wa</w:t>
      </w:r>
      <w:r>
        <w:t>s</w:t>
      </w:r>
      <w:r w:rsidR="00A141B6">
        <w:t xml:space="preserve"> nearly 4.5% from 1999 to 2006 ( </w:t>
      </w:r>
      <w:r>
        <w:t>See</w:t>
      </w:r>
      <w:r w:rsidRPr="009C46D6">
        <w:t xml:space="preserve"> </w:t>
      </w:r>
      <w:r>
        <w:t xml:space="preserve">Table 2 </w:t>
      </w:r>
      <w:r w:rsidR="00A141B6">
        <w:t>)</w:t>
      </w:r>
      <w:r w:rsidRPr="009C46D6">
        <w:t>.</w:t>
      </w:r>
      <w:r w:rsidRPr="009C46D6">
        <w:rPr>
          <w:rFonts w:cs="Arial"/>
          <w:lang w:val="en-BZ"/>
        </w:rPr>
        <w:t xml:space="preserve"> </w:t>
      </w:r>
      <w:r>
        <w:rPr>
          <w:rFonts w:cs="Arial"/>
          <w:lang w:val="en-BZ"/>
        </w:rPr>
        <w:t>O</w:t>
      </w:r>
      <w:r w:rsidRPr="009C46D6">
        <w:rPr>
          <w:rFonts w:cs="Arial"/>
          <w:lang w:val="en-BZ"/>
        </w:rPr>
        <w:t>verall</w:t>
      </w:r>
      <w:r>
        <w:rPr>
          <w:rFonts w:cs="Arial"/>
          <w:lang w:val="en-BZ"/>
        </w:rPr>
        <w:t>,</w:t>
      </w:r>
      <w:r w:rsidRPr="009C46D6">
        <w:rPr>
          <w:rFonts w:cs="Arial"/>
          <w:lang w:val="en-BZ"/>
        </w:rPr>
        <w:t xml:space="preserve"> from 2002 to</w:t>
      </w:r>
      <w:r>
        <w:rPr>
          <w:rFonts w:cs="Arial"/>
          <w:lang w:val="en-BZ"/>
        </w:rPr>
        <w:t xml:space="preserve"> </w:t>
      </w:r>
      <w:r w:rsidRPr="009C46D6">
        <w:rPr>
          <w:rFonts w:cs="Arial"/>
          <w:lang w:val="en-BZ"/>
        </w:rPr>
        <w:t>2008</w:t>
      </w:r>
      <w:r>
        <w:rPr>
          <w:rFonts w:cs="Arial"/>
          <w:lang w:val="en-BZ"/>
        </w:rPr>
        <w:t>, t</w:t>
      </w:r>
      <w:r w:rsidRPr="009C46D6">
        <w:rPr>
          <w:rFonts w:cs="Arial"/>
          <w:lang w:val="en-BZ"/>
        </w:rPr>
        <w:t>otal international visitor arrivals to Belize increased by 18.6%. From 2004 to 2008, however, total arrivals decreased by an average of 6% per</w:t>
      </w:r>
      <w:r>
        <w:rPr>
          <w:rFonts w:cs="Arial"/>
          <w:lang w:val="en-BZ"/>
        </w:rPr>
        <w:t xml:space="preserve"> </w:t>
      </w:r>
      <w:r w:rsidRPr="009C46D6">
        <w:rPr>
          <w:rFonts w:cs="Arial"/>
          <w:lang w:val="en-BZ"/>
        </w:rPr>
        <w:t>year (Tourism Master Plan,</w:t>
      </w:r>
      <w:r w:rsidR="00A141B6">
        <w:rPr>
          <w:rFonts w:cs="Arial"/>
          <w:lang w:val="en-BZ"/>
        </w:rPr>
        <w:t xml:space="preserve"> </w:t>
      </w:r>
      <w:r w:rsidRPr="009C46D6">
        <w:rPr>
          <w:rFonts w:cs="Arial"/>
          <w:lang w:val="en-BZ"/>
        </w:rPr>
        <w:t>2011).</w:t>
      </w:r>
    </w:p>
    <w:p w:rsidR="00876D93" w:rsidRDefault="00876D93" w:rsidP="00876D93">
      <w:pPr>
        <w:pStyle w:val="ListParagraph"/>
        <w:ind w:left="0"/>
        <w:jc w:val="both"/>
      </w:pPr>
      <w:r w:rsidRPr="00946B42">
        <w:t xml:space="preserve">In October, 2014 Belize reached its first one million visitor mark. </w:t>
      </w:r>
      <w:r>
        <w:t xml:space="preserve">This </w:t>
      </w:r>
      <w:r w:rsidRPr="00946B42">
        <w:t xml:space="preserve">critical </w:t>
      </w:r>
      <w:r w:rsidRPr="00A908D5">
        <w:t>juncture has shown a 9.2%</w:t>
      </w:r>
      <w:r w:rsidRPr="00946B42">
        <w:t xml:space="preserve"> increase in overnight visitors, when compared to 2013 overnight total arrivals ( BTB, 2015).</w:t>
      </w:r>
    </w:p>
    <w:p w:rsidR="00876D93" w:rsidRPr="00D529AC" w:rsidRDefault="00876D93" w:rsidP="00876D93">
      <w:pPr>
        <w:pStyle w:val="ListParagraph"/>
        <w:ind w:left="0"/>
        <w:jc w:val="both"/>
      </w:pPr>
    </w:p>
    <w:p w:rsidR="00876D93" w:rsidRPr="00414915" w:rsidRDefault="00876D93" w:rsidP="00876D93">
      <w:pPr>
        <w:pStyle w:val="ListParagraph"/>
        <w:spacing w:after="0"/>
        <w:ind w:left="0"/>
        <w:jc w:val="center"/>
        <w:rPr>
          <w:b/>
        </w:rPr>
      </w:pPr>
      <w:r>
        <w:rPr>
          <w:b/>
        </w:rPr>
        <w:t>Table 2</w:t>
      </w:r>
      <w:r w:rsidRPr="00414915">
        <w:rPr>
          <w:b/>
        </w:rPr>
        <w:t>: Stay-over Tourist and Cruise Ship Disembarkations</w:t>
      </w:r>
      <w:r>
        <w:rPr>
          <w:b/>
        </w:rPr>
        <w:t xml:space="preserve"> to Belize, 1998 - </w:t>
      </w:r>
      <w:r w:rsidRPr="00414915">
        <w:rPr>
          <w:b/>
        </w:rPr>
        <w:t>2006</w:t>
      </w:r>
    </w:p>
    <w:p w:rsidR="00876D93" w:rsidRDefault="00876D93" w:rsidP="00876D93">
      <w:pPr>
        <w:spacing w:after="0"/>
        <w:jc w:val="center"/>
        <w:rPr>
          <w:b/>
        </w:rPr>
      </w:pPr>
      <w:r>
        <w:rPr>
          <w:b/>
          <w:noProof/>
        </w:rPr>
        <w:drawing>
          <wp:inline distT="0" distB="0" distL="0" distR="0">
            <wp:extent cx="5692140" cy="1501140"/>
            <wp:effectExtent l="19050" t="0" r="3810" b="0"/>
            <wp:docPr id="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5692140" cy="1501140"/>
                    </a:xfrm>
                    <a:prstGeom prst="rect">
                      <a:avLst/>
                    </a:prstGeom>
                    <a:noFill/>
                    <a:ln w="9525">
                      <a:noFill/>
                      <a:miter lim="800000"/>
                      <a:headEnd/>
                      <a:tailEnd/>
                    </a:ln>
                  </pic:spPr>
                </pic:pic>
              </a:graphicData>
            </a:graphic>
          </wp:inline>
        </w:drawing>
      </w:r>
    </w:p>
    <w:p w:rsidR="00876D93" w:rsidRPr="00D529AC" w:rsidRDefault="00876D93" w:rsidP="00876D93">
      <w:pPr>
        <w:spacing w:after="0"/>
        <w:jc w:val="center"/>
        <w:rPr>
          <w:b/>
        </w:rPr>
      </w:pPr>
    </w:p>
    <w:p w:rsidR="00876D93" w:rsidRPr="00CF435F" w:rsidRDefault="00876D93" w:rsidP="00876D93">
      <w:pPr>
        <w:rPr>
          <w:b/>
          <w:color w:val="FF0000"/>
        </w:rPr>
      </w:pPr>
      <w:r>
        <w:rPr>
          <w:b/>
        </w:rPr>
        <w:t>2.5.2</w:t>
      </w:r>
      <w:r>
        <w:rPr>
          <w:b/>
        </w:rPr>
        <w:tab/>
        <w:t xml:space="preserve">Fisheries </w:t>
      </w:r>
    </w:p>
    <w:p w:rsidR="00876D93" w:rsidRDefault="00876D93" w:rsidP="00876D93">
      <w:pPr>
        <w:rPr>
          <w:b/>
        </w:rPr>
      </w:pPr>
      <w:r>
        <w:rPr>
          <w:b/>
        </w:rPr>
        <w:t>2.5.2.1</w:t>
      </w:r>
      <w:r>
        <w:rPr>
          <w:b/>
        </w:rPr>
        <w:tab/>
        <w:t xml:space="preserve">Capture Fisheries </w:t>
      </w:r>
    </w:p>
    <w:p w:rsidR="00876D93" w:rsidRDefault="00876D93" w:rsidP="00876D93">
      <w:pPr>
        <w:jc w:val="both"/>
      </w:pPr>
      <w:r>
        <w:t xml:space="preserve">The most reliable statistics that are kept for the Capture Fishery Industry are export volume and value. Export earnings between 2003 and 2014 have ranged from BZ$17.4 Million to BZ$24.8 Million respectively </w:t>
      </w:r>
      <w:r w:rsidRPr="009D3921">
        <w:t>(</w:t>
      </w:r>
      <w:r w:rsidR="009D3921" w:rsidRPr="009D3921">
        <w:t xml:space="preserve">See Table </w:t>
      </w:r>
      <w:r w:rsidR="009D3921">
        <w:t>3</w:t>
      </w:r>
      <w:r>
        <w:t>)</w:t>
      </w:r>
      <w:r w:rsidRPr="00F30DCE">
        <w:t>.</w:t>
      </w:r>
      <w:r>
        <w:t xml:space="preserve"> As shown in </w:t>
      </w:r>
      <w:r w:rsidRPr="009D3921">
        <w:t xml:space="preserve">Table </w:t>
      </w:r>
      <w:r w:rsidR="009D3921">
        <w:t>3</w:t>
      </w:r>
      <w:r>
        <w:t>, these values exclude the contribution of white farmed shrimp. The export volume over this timeframe (excluding white farmed shrimp) ranged from 1.0 Million pounds of fishery products, to 1.6 million pounds</w:t>
      </w:r>
      <w:r w:rsidR="009D3921">
        <w:t>.</w:t>
      </w:r>
    </w:p>
    <w:p w:rsidR="00876D93" w:rsidRDefault="00876D93" w:rsidP="00876D93">
      <w:pPr>
        <w:jc w:val="both"/>
      </w:pPr>
      <w:r>
        <w:t xml:space="preserve">The value of these statistics hinges on two main issues: </w:t>
      </w:r>
    </w:p>
    <w:p w:rsidR="00876D93" w:rsidRDefault="00876D93" w:rsidP="00876D93">
      <w:pPr>
        <w:jc w:val="both"/>
      </w:pPr>
      <w:r w:rsidRPr="0006117C">
        <w:t>Firstly</w:t>
      </w:r>
      <w:r>
        <w:t>,</w:t>
      </w:r>
      <w:r w:rsidRPr="0006117C">
        <w:t xml:space="preserve"> they give a good representation of the range of fishery products available to the tourism market. </w:t>
      </w:r>
      <w:r>
        <w:t>Secondly, for the high value lobster and conch species, there is a greater relationship between the total amount of biomass landed and processed and the quantum of exports relative to finfish.  Conch exports</w:t>
      </w:r>
      <w:r w:rsidRPr="00946B42">
        <w:t xml:space="preserve"> </w:t>
      </w:r>
      <w:r>
        <w:t>in 2014 for example, were 758 thousand pounds while that for finfish were 276 thousand pounds; a fact not reflected in the export statistics, since most of the finfishes produced are destined for the domestic market (See Table</w:t>
      </w:r>
      <w:r w:rsidR="009D3921">
        <w:t xml:space="preserve"> 3</w:t>
      </w:r>
      <w:r>
        <w:t>)</w:t>
      </w:r>
      <w:r w:rsidRPr="00F30DCE">
        <w:t>.</w:t>
      </w:r>
      <w:r>
        <w:t xml:space="preserve"> </w:t>
      </w:r>
    </w:p>
    <w:p w:rsidR="009D3921" w:rsidRDefault="009D3921"/>
    <w:p w:rsidR="009D3921" w:rsidRDefault="009D3921"/>
    <w:p w:rsidR="009D3921" w:rsidRDefault="009D3921"/>
    <w:p w:rsidR="009D3921" w:rsidRDefault="009D3921" w:rsidP="009D3921">
      <w:pPr>
        <w:jc w:val="center"/>
      </w:pPr>
      <w:r>
        <w:rPr>
          <w:b/>
        </w:rPr>
        <w:t xml:space="preserve">Table 3: </w:t>
      </w:r>
      <w:r w:rsidRPr="00692468">
        <w:rPr>
          <w:b/>
        </w:rPr>
        <w:t>Fisheries Export Data</w:t>
      </w:r>
    </w:p>
    <w:p w:rsidR="009D3921" w:rsidRDefault="009D3921" w:rsidP="009D3921">
      <w:r w:rsidRPr="009D3921">
        <w:rPr>
          <w:noProof/>
        </w:rPr>
        <w:drawing>
          <wp:inline distT="0" distB="0" distL="0" distR="0">
            <wp:extent cx="6353545" cy="3727938"/>
            <wp:effectExtent l="19050" t="0" r="9155"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6357856" cy="3730468"/>
                    </a:xfrm>
                    <a:prstGeom prst="rect">
                      <a:avLst/>
                    </a:prstGeom>
                  </pic:spPr>
                </pic:pic>
              </a:graphicData>
            </a:graphic>
          </wp:inline>
        </w:drawing>
      </w:r>
    </w:p>
    <w:p w:rsidR="00876D93" w:rsidRDefault="00876D93" w:rsidP="009D3921">
      <w:r>
        <w:t>The Fisheries Sector contributed 2.2% to GDP in 2008 (Wade 2010). This value encompasses both the Capture Fishery Sub-Sector and Aquaculture.</w:t>
      </w:r>
    </w:p>
    <w:p w:rsidR="00876D93" w:rsidRPr="004D6217" w:rsidRDefault="00876D93" w:rsidP="00876D93">
      <w:pPr>
        <w:jc w:val="both"/>
      </w:pPr>
      <w:r>
        <w:t xml:space="preserve">The Capture Fishery Sector provides direct employment to over 2,459 fishers and 137 processing plant workers (Villanueva 2015).  </w:t>
      </w:r>
    </w:p>
    <w:p w:rsidR="00876D93" w:rsidRDefault="00876D93" w:rsidP="00876D93">
      <w:pPr>
        <w:jc w:val="both"/>
        <w:rPr>
          <w:b/>
        </w:rPr>
      </w:pPr>
      <w:r>
        <w:rPr>
          <w:b/>
        </w:rPr>
        <w:t>2.5.2.2</w:t>
      </w:r>
      <w:r>
        <w:rPr>
          <w:b/>
        </w:rPr>
        <w:tab/>
        <w:t xml:space="preserve">Aquaculture </w:t>
      </w:r>
    </w:p>
    <w:p w:rsidR="00876D93" w:rsidRDefault="00876D93" w:rsidP="00876D93">
      <w:pPr>
        <w:jc w:val="both"/>
      </w:pPr>
      <w:r>
        <w:t>Aquaculture for food production purposes have varied from one (1) to three (3) species between 2003 and 2014. The most significant species in terms of production, volume, and availability is the Pacific White Shrimp (</w:t>
      </w:r>
      <w:r w:rsidRPr="00D12F90">
        <w:rPr>
          <w:i/>
        </w:rPr>
        <w:t>Penaeus vannamei</w:t>
      </w:r>
      <w:r>
        <w:t>). The other two species cultured in Belize are the Tilapia (</w:t>
      </w:r>
      <w:r w:rsidRPr="006D69AE">
        <w:rPr>
          <w:i/>
        </w:rPr>
        <w:t>Oreochromis</w:t>
      </w:r>
      <w:r w:rsidRPr="00D12F90">
        <w:rPr>
          <w:i/>
        </w:rPr>
        <w:t xml:space="preserve"> nilotic</w:t>
      </w:r>
      <w:r>
        <w:rPr>
          <w:i/>
        </w:rPr>
        <w:t>us</w:t>
      </w:r>
      <w:r>
        <w:t>) and the Cobia (</w:t>
      </w:r>
      <w:r w:rsidRPr="006D69AE">
        <w:rPr>
          <w:i/>
        </w:rPr>
        <w:t>Rachycentrum canadum</w:t>
      </w:r>
      <w:r>
        <w:t xml:space="preserve">). The latter species went out of production in 2007 due to high feed costs and poor feed quality and consequently low growth performance and decreased yields. </w:t>
      </w:r>
    </w:p>
    <w:p w:rsidR="00876D93" w:rsidRDefault="00876D93" w:rsidP="00876D93">
      <w:pPr>
        <w:jc w:val="both"/>
      </w:pPr>
      <w:r>
        <w:t>The Tilapia (</w:t>
      </w:r>
      <w:r w:rsidRPr="00B56DFE">
        <w:rPr>
          <w:i/>
        </w:rPr>
        <w:t>Oreochromis niloticus</w:t>
      </w:r>
      <w:r>
        <w:t>) like the White Shrimp (</w:t>
      </w:r>
      <w:r w:rsidRPr="00B56DFE">
        <w:rPr>
          <w:i/>
        </w:rPr>
        <w:t>Penaeus vannamei</w:t>
      </w:r>
      <w:r>
        <w:t xml:space="preserve">) is still in culture. Over the last year however, production is still insignificant to the extent that no export production has been documented for 2014 </w:t>
      </w:r>
      <w:r w:rsidR="00122579">
        <w:t>(See Table 4</w:t>
      </w:r>
      <w:r w:rsidRPr="00F30DCE">
        <w:t>).</w:t>
      </w:r>
      <w:r>
        <w:t xml:space="preserve"> The White Shrimp has been the longest species in culture in Belize and accounted for over ninety percent (90%) of the production. </w:t>
      </w:r>
    </w:p>
    <w:p w:rsidR="00EF1FD6" w:rsidRDefault="00876D93" w:rsidP="00876D93">
      <w:pPr>
        <w:jc w:val="both"/>
      </w:pPr>
      <w:r>
        <w:t>Export revenues from aquaculture varied from Bz$ 92.7 Million in 2003 to BZ$ 86.2 Million in 2014 (</w:t>
      </w:r>
      <w:r w:rsidRPr="00F30DCE">
        <w:t>See T</w:t>
      </w:r>
      <w:r w:rsidR="00501EEA">
        <w:t>able 4</w:t>
      </w:r>
      <w:r>
        <w:t>)</w:t>
      </w:r>
      <w:r w:rsidRPr="00F30DCE">
        <w:t>.</w:t>
      </w:r>
      <w:r>
        <w:t xml:space="preserve"> Kehr et al reported that the White Farmed Shrimp (</w:t>
      </w:r>
      <w:r w:rsidRPr="00B56DFE">
        <w:rPr>
          <w:i/>
        </w:rPr>
        <w:t>Penaeus vannamei</w:t>
      </w:r>
      <w:r>
        <w:t>) accounted for over 80% of total Fishery Product Export revenues in 2007. In 2014 this amounted to 77</w:t>
      </w:r>
      <w:r w:rsidRPr="00897B3F">
        <w:t xml:space="preserve">. 8% </w:t>
      </w:r>
      <w:r w:rsidRPr="00EF1FD6">
        <w:t>(</w:t>
      </w:r>
      <w:r w:rsidR="00EF1FD6" w:rsidRPr="00EF1FD6">
        <w:t>See Table 4</w:t>
      </w:r>
      <w:r w:rsidRPr="00EF1FD6">
        <w:t>).</w:t>
      </w:r>
      <w:r>
        <w:t xml:space="preserve">  </w:t>
      </w:r>
    </w:p>
    <w:p w:rsidR="00EF1FD6" w:rsidRDefault="00EF1FD6" w:rsidP="00EF1FD6"/>
    <w:p w:rsidR="00EF1FD6" w:rsidRDefault="00EF1FD6" w:rsidP="00EF1FD6">
      <w:pPr>
        <w:spacing w:after="0"/>
        <w:jc w:val="center"/>
      </w:pPr>
      <w:r>
        <w:rPr>
          <w:b/>
        </w:rPr>
        <w:t>Table 4</w:t>
      </w:r>
      <w:r w:rsidRPr="00D71DC1">
        <w:rPr>
          <w:b/>
        </w:rPr>
        <w:t>:</w:t>
      </w:r>
      <w:r>
        <w:rPr>
          <w:b/>
        </w:rPr>
        <w:t xml:space="preserve"> </w:t>
      </w:r>
      <w:r w:rsidRPr="00692468">
        <w:rPr>
          <w:b/>
        </w:rPr>
        <w:t>Aquaculture exports (After Statistical Institute of Belize)</w:t>
      </w:r>
    </w:p>
    <w:tbl>
      <w:tblPr>
        <w:tblStyle w:val="TableGrid"/>
        <w:tblW w:w="0" w:type="auto"/>
        <w:tblLook w:val="04A0"/>
      </w:tblPr>
      <w:tblGrid>
        <w:gridCol w:w="1908"/>
        <w:gridCol w:w="3510"/>
        <w:gridCol w:w="4158"/>
      </w:tblGrid>
      <w:tr w:rsidR="00EF1FD6" w:rsidTr="00D12C1B">
        <w:tc>
          <w:tcPr>
            <w:tcW w:w="1908" w:type="dxa"/>
            <w:vMerge w:val="restart"/>
          </w:tcPr>
          <w:p w:rsidR="00EF1FD6" w:rsidRDefault="00EF1FD6" w:rsidP="00D12C1B">
            <w:pPr>
              <w:jc w:val="center"/>
              <w:rPr>
                <w:b/>
              </w:rPr>
            </w:pPr>
            <w:r>
              <w:rPr>
                <w:b/>
              </w:rPr>
              <w:t>Year</w:t>
            </w:r>
          </w:p>
        </w:tc>
        <w:tc>
          <w:tcPr>
            <w:tcW w:w="7668" w:type="dxa"/>
            <w:gridSpan w:val="2"/>
          </w:tcPr>
          <w:p w:rsidR="00EF1FD6" w:rsidRDefault="00EF1FD6" w:rsidP="00D12C1B">
            <w:pPr>
              <w:jc w:val="center"/>
              <w:rPr>
                <w:b/>
              </w:rPr>
            </w:pPr>
            <w:r>
              <w:rPr>
                <w:b/>
              </w:rPr>
              <w:t>Aquaculture Production Volume and Value</w:t>
            </w:r>
          </w:p>
          <w:p w:rsidR="00EF1FD6" w:rsidRPr="001D5088" w:rsidRDefault="00EF1FD6" w:rsidP="00D12C1B">
            <w:pPr>
              <w:jc w:val="center"/>
            </w:pPr>
            <w:r w:rsidRPr="001D5088">
              <w:t>(Farmed Shrimps)</w:t>
            </w:r>
          </w:p>
        </w:tc>
      </w:tr>
      <w:tr w:rsidR="00EF1FD6" w:rsidTr="00D12C1B">
        <w:tc>
          <w:tcPr>
            <w:tcW w:w="1908" w:type="dxa"/>
            <w:vMerge/>
          </w:tcPr>
          <w:p w:rsidR="00EF1FD6" w:rsidRDefault="00EF1FD6" w:rsidP="00D12C1B">
            <w:pPr>
              <w:rPr>
                <w:b/>
              </w:rPr>
            </w:pPr>
          </w:p>
        </w:tc>
        <w:tc>
          <w:tcPr>
            <w:tcW w:w="3510" w:type="dxa"/>
          </w:tcPr>
          <w:p w:rsidR="00EF1FD6" w:rsidRDefault="00EF1FD6" w:rsidP="00D12C1B">
            <w:pPr>
              <w:jc w:val="center"/>
              <w:rPr>
                <w:b/>
              </w:rPr>
            </w:pPr>
            <w:r>
              <w:rPr>
                <w:b/>
              </w:rPr>
              <w:t>Volume</w:t>
            </w:r>
            <w:r w:rsidRPr="00D71DC1">
              <w:t xml:space="preserve"> ( X 10</w:t>
            </w:r>
            <w:r w:rsidRPr="00D71DC1">
              <w:rPr>
                <w:vertAlign w:val="superscript"/>
              </w:rPr>
              <w:t>3</w:t>
            </w:r>
            <w:r w:rsidRPr="00D71DC1">
              <w:t xml:space="preserve"> lbs)</w:t>
            </w:r>
          </w:p>
        </w:tc>
        <w:tc>
          <w:tcPr>
            <w:tcW w:w="4158" w:type="dxa"/>
          </w:tcPr>
          <w:p w:rsidR="00EF1FD6" w:rsidRDefault="00EF1FD6" w:rsidP="00D12C1B">
            <w:pPr>
              <w:jc w:val="center"/>
              <w:rPr>
                <w:b/>
              </w:rPr>
            </w:pPr>
            <w:r>
              <w:rPr>
                <w:b/>
              </w:rPr>
              <w:t>Value</w:t>
            </w:r>
            <w:r w:rsidRPr="00D71DC1">
              <w:t xml:space="preserve"> (Bz$ X 10</w:t>
            </w:r>
            <w:r w:rsidRPr="00D71DC1">
              <w:rPr>
                <w:vertAlign w:val="superscript"/>
              </w:rPr>
              <w:t>3</w:t>
            </w:r>
            <w:r w:rsidRPr="00D71DC1">
              <w:t>)</w:t>
            </w:r>
          </w:p>
        </w:tc>
      </w:tr>
      <w:tr w:rsidR="00EF1FD6" w:rsidTr="00D12C1B">
        <w:tc>
          <w:tcPr>
            <w:tcW w:w="1908" w:type="dxa"/>
          </w:tcPr>
          <w:p w:rsidR="00EF1FD6" w:rsidRPr="00D71DC1" w:rsidRDefault="00EF1FD6" w:rsidP="00D12C1B">
            <w:pPr>
              <w:jc w:val="center"/>
            </w:pPr>
            <w:r w:rsidRPr="00D71DC1">
              <w:t>2005</w:t>
            </w:r>
          </w:p>
        </w:tc>
        <w:tc>
          <w:tcPr>
            <w:tcW w:w="3510" w:type="dxa"/>
          </w:tcPr>
          <w:p w:rsidR="00EF1FD6" w:rsidRPr="00D71DC1" w:rsidRDefault="00EF1FD6" w:rsidP="00D12C1B">
            <w:pPr>
              <w:jc w:val="center"/>
            </w:pPr>
            <w:r>
              <w:t>20,400 lbs</w:t>
            </w:r>
          </w:p>
        </w:tc>
        <w:tc>
          <w:tcPr>
            <w:tcW w:w="4158" w:type="dxa"/>
          </w:tcPr>
          <w:p w:rsidR="00EF1FD6" w:rsidRPr="00D71DC1" w:rsidRDefault="00EF1FD6" w:rsidP="00D12C1B">
            <w:pPr>
              <w:jc w:val="center"/>
            </w:pPr>
            <w:r>
              <w:t>$ 98,121</w:t>
            </w:r>
          </w:p>
        </w:tc>
      </w:tr>
      <w:tr w:rsidR="00EF1FD6" w:rsidTr="00D12C1B">
        <w:tc>
          <w:tcPr>
            <w:tcW w:w="1908" w:type="dxa"/>
          </w:tcPr>
          <w:p w:rsidR="00EF1FD6" w:rsidRPr="00D71DC1" w:rsidRDefault="00EF1FD6" w:rsidP="00D12C1B">
            <w:pPr>
              <w:jc w:val="center"/>
            </w:pPr>
            <w:r w:rsidRPr="00D71DC1">
              <w:t>2006</w:t>
            </w:r>
          </w:p>
        </w:tc>
        <w:tc>
          <w:tcPr>
            <w:tcW w:w="3510" w:type="dxa"/>
          </w:tcPr>
          <w:p w:rsidR="00EF1FD6" w:rsidRPr="00D71DC1" w:rsidRDefault="00EF1FD6" w:rsidP="00D12C1B">
            <w:pPr>
              <w:jc w:val="center"/>
            </w:pPr>
            <w:r>
              <w:t>17,612 lbs</w:t>
            </w:r>
          </w:p>
        </w:tc>
        <w:tc>
          <w:tcPr>
            <w:tcW w:w="4158" w:type="dxa"/>
          </w:tcPr>
          <w:p w:rsidR="00EF1FD6" w:rsidRPr="00D71DC1" w:rsidRDefault="00EF1FD6" w:rsidP="00D12C1B">
            <w:pPr>
              <w:jc w:val="center"/>
            </w:pPr>
            <w:r>
              <w:t>$ 86,039</w:t>
            </w:r>
          </w:p>
        </w:tc>
      </w:tr>
      <w:tr w:rsidR="00EF1FD6" w:rsidTr="00D12C1B">
        <w:tc>
          <w:tcPr>
            <w:tcW w:w="1908" w:type="dxa"/>
          </w:tcPr>
          <w:p w:rsidR="00EF1FD6" w:rsidRPr="00D71DC1" w:rsidRDefault="00EF1FD6" w:rsidP="00D12C1B">
            <w:pPr>
              <w:jc w:val="center"/>
            </w:pPr>
            <w:r w:rsidRPr="00D71DC1">
              <w:t>2007</w:t>
            </w:r>
          </w:p>
        </w:tc>
        <w:tc>
          <w:tcPr>
            <w:tcW w:w="3510" w:type="dxa"/>
          </w:tcPr>
          <w:p w:rsidR="00EF1FD6" w:rsidRPr="00D71DC1" w:rsidRDefault="00EF1FD6" w:rsidP="00D12C1B">
            <w:pPr>
              <w:jc w:val="center"/>
            </w:pPr>
            <w:r>
              <w:t>7,861 lbs</w:t>
            </w:r>
          </w:p>
        </w:tc>
        <w:tc>
          <w:tcPr>
            <w:tcW w:w="4158" w:type="dxa"/>
          </w:tcPr>
          <w:p w:rsidR="00EF1FD6" w:rsidRPr="00D71DC1" w:rsidRDefault="00EF1FD6" w:rsidP="00D12C1B">
            <w:pPr>
              <w:jc w:val="center"/>
            </w:pPr>
            <w:r>
              <w:t>$ 42.636</w:t>
            </w:r>
          </w:p>
        </w:tc>
      </w:tr>
      <w:tr w:rsidR="00EF1FD6" w:rsidTr="00D12C1B">
        <w:tc>
          <w:tcPr>
            <w:tcW w:w="1908" w:type="dxa"/>
          </w:tcPr>
          <w:p w:rsidR="00EF1FD6" w:rsidRPr="00D71DC1" w:rsidRDefault="00EF1FD6" w:rsidP="00D12C1B">
            <w:pPr>
              <w:jc w:val="center"/>
            </w:pPr>
            <w:r w:rsidRPr="00D71DC1">
              <w:t>2008</w:t>
            </w:r>
          </w:p>
        </w:tc>
        <w:tc>
          <w:tcPr>
            <w:tcW w:w="3510" w:type="dxa"/>
          </w:tcPr>
          <w:p w:rsidR="00EF1FD6" w:rsidRPr="00D71DC1" w:rsidRDefault="00EF1FD6" w:rsidP="00D12C1B">
            <w:pPr>
              <w:jc w:val="center"/>
            </w:pPr>
            <w:r>
              <w:t>11,433 lbs</w:t>
            </w:r>
          </w:p>
        </w:tc>
        <w:tc>
          <w:tcPr>
            <w:tcW w:w="4158" w:type="dxa"/>
          </w:tcPr>
          <w:p w:rsidR="00EF1FD6" w:rsidRPr="00D71DC1" w:rsidRDefault="00EF1FD6" w:rsidP="00D12C1B">
            <w:pPr>
              <w:jc w:val="center"/>
            </w:pPr>
            <w:r>
              <w:t>$ 46,944</w:t>
            </w:r>
          </w:p>
        </w:tc>
      </w:tr>
      <w:tr w:rsidR="00EF1FD6" w:rsidTr="00D12C1B">
        <w:tc>
          <w:tcPr>
            <w:tcW w:w="1908" w:type="dxa"/>
          </w:tcPr>
          <w:p w:rsidR="00EF1FD6" w:rsidRPr="00D71DC1" w:rsidRDefault="00EF1FD6" w:rsidP="00D12C1B">
            <w:pPr>
              <w:jc w:val="center"/>
            </w:pPr>
            <w:r w:rsidRPr="00D71DC1">
              <w:t>2009</w:t>
            </w:r>
          </w:p>
        </w:tc>
        <w:tc>
          <w:tcPr>
            <w:tcW w:w="3510" w:type="dxa"/>
          </w:tcPr>
          <w:p w:rsidR="00EF1FD6" w:rsidRPr="00D71DC1" w:rsidRDefault="00EF1FD6" w:rsidP="00D12C1B">
            <w:pPr>
              <w:jc w:val="center"/>
            </w:pPr>
            <w:r>
              <w:t>13,398 lbs</w:t>
            </w:r>
          </w:p>
        </w:tc>
        <w:tc>
          <w:tcPr>
            <w:tcW w:w="4158" w:type="dxa"/>
          </w:tcPr>
          <w:p w:rsidR="00EF1FD6" w:rsidRPr="00D71DC1" w:rsidRDefault="00EF1FD6" w:rsidP="00D12C1B">
            <w:pPr>
              <w:jc w:val="center"/>
            </w:pPr>
            <w:r>
              <w:t>$ 51.526</w:t>
            </w:r>
          </w:p>
        </w:tc>
      </w:tr>
      <w:tr w:rsidR="00EF1FD6" w:rsidTr="00D12C1B">
        <w:tc>
          <w:tcPr>
            <w:tcW w:w="1908" w:type="dxa"/>
          </w:tcPr>
          <w:p w:rsidR="00EF1FD6" w:rsidRPr="00D71DC1" w:rsidRDefault="00EF1FD6" w:rsidP="00D12C1B">
            <w:pPr>
              <w:jc w:val="center"/>
            </w:pPr>
            <w:r w:rsidRPr="00D71DC1">
              <w:t>2010</w:t>
            </w:r>
          </w:p>
        </w:tc>
        <w:tc>
          <w:tcPr>
            <w:tcW w:w="3510" w:type="dxa"/>
          </w:tcPr>
          <w:p w:rsidR="00EF1FD6" w:rsidRPr="00D71DC1" w:rsidRDefault="00EF1FD6" w:rsidP="00D12C1B">
            <w:pPr>
              <w:jc w:val="center"/>
            </w:pPr>
            <w:r>
              <w:t>13,392 lbs</w:t>
            </w:r>
          </w:p>
        </w:tc>
        <w:tc>
          <w:tcPr>
            <w:tcW w:w="4158" w:type="dxa"/>
          </w:tcPr>
          <w:p w:rsidR="00EF1FD6" w:rsidRPr="00D71DC1" w:rsidRDefault="00EF1FD6" w:rsidP="00D12C1B">
            <w:pPr>
              <w:jc w:val="center"/>
            </w:pPr>
            <w:r>
              <w:t>$ 52,739</w:t>
            </w:r>
          </w:p>
        </w:tc>
      </w:tr>
      <w:tr w:rsidR="00EF1FD6" w:rsidTr="00D12C1B">
        <w:tc>
          <w:tcPr>
            <w:tcW w:w="1908" w:type="dxa"/>
          </w:tcPr>
          <w:p w:rsidR="00EF1FD6" w:rsidRPr="00D71DC1" w:rsidRDefault="00EF1FD6" w:rsidP="00D12C1B">
            <w:pPr>
              <w:jc w:val="center"/>
            </w:pPr>
            <w:r w:rsidRPr="00D71DC1">
              <w:t>2011</w:t>
            </w:r>
          </w:p>
        </w:tc>
        <w:tc>
          <w:tcPr>
            <w:tcW w:w="3510" w:type="dxa"/>
          </w:tcPr>
          <w:p w:rsidR="00EF1FD6" w:rsidRPr="00D71DC1" w:rsidRDefault="00EF1FD6" w:rsidP="00D12C1B">
            <w:pPr>
              <w:jc w:val="center"/>
            </w:pPr>
            <w:r>
              <w:t>12,348 lbs</w:t>
            </w:r>
          </w:p>
        </w:tc>
        <w:tc>
          <w:tcPr>
            <w:tcW w:w="4158" w:type="dxa"/>
          </w:tcPr>
          <w:p w:rsidR="00EF1FD6" w:rsidRPr="00D71DC1" w:rsidRDefault="00EF1FD6" w:rsidP="00D12C1B">
            <w:pPr>
              <w:jc w:val="center"/>
            </w:pPr>
            <w:r>
              <w:t>$ 50,216</w:t>
            </w:r>
          </w:p>
        </w:tc>
      </w:tr>
      <w:tr w:rsidR="00EF1FD6" w:rsidTr="00D12C1B">
        <w:tc>
          <w:tcPr>
            <w:tcW w:w="1908" w:type="dxa"/>
          </w:tcPr>
          <w:p w:rsidR="00EF1FD6" w:rsidRPr="00D71DC1" w:rsidRDefault="00EF1FD6" w:rsidP="00D12C1B">
            <w:pPr>
              <w:jc w:val="center"/>
            </w:pPr>
            <w:r w:rsidRPr="00D71DC1">
              <w:t>2012</w:t>
            </w:r>
          </w:p>
        </w:tc>
        <w:tc>
          <w:tcPr>
            <w:tcW w:w="3510" w:type="dxa"/>
          </w:tcPr>
          <w:p w:rsidR="00EF1FD6" w:rsidRPr="00D71DC1" w:rsidRDefault="00EF1FD6" w:rsidP="00D12C1B">
            <w:pPr>
              <w:jc w:val="center"/>
            </w:pPr>
            <w:r>
              <w:t>12,585 lbs</w:t>
            </w:r>
          </w:p>
        </w:tc>
        <w:tc>
          <w:tcPr>
            <w:tcW w:w="4158" w:type="dxa"/>
          </w:tcPr>
          <w:p w:rsidR="00EF1FD6" w:rsidRPr="00D71DC1" w:rsidRDefault="00EF1FD6" w:rsidP="00D12C1B">
            <w:pPr>
              <w:jc w:val="center"/>
            </w:pPr>
            <w:r>
              <w:t>$ 57,452</w:t>
            </w:r>
          </w:p>
        </w:tc>
      </w:tr>
      <w:tr w:rsidR="00EF1FD6" w:rsidTr="00D12C1B">
        <w:tc>
          <w:tcPr>
            <w:tcW w:w="1908" w:type="dxa"/>
          </w:tcPr>
          <w:p w:rsidR="00EF1FD6" w:rsidRPr="00D71DC1" w:rsidRDefault="00EF1FD6" w:rsidP="00D12C1B">
            <w:pPr>
              <w:jc w:val="center"/>
            </w:pPr>
            <w:r w:rsidRPr="00D71DC1">
              <w:t>2013</w:t>
            </w:r>
          </w:p>
        </w:tc>
        <w:tc>
          <w:tcPr>
            <w:tcW w:w="3510" w:type="dxa"/>
          </w:tcPr>
          <w:p w:rsidR="00EF1FD6" w:rsidRPr="00D71DC1" w:rsidRDefault="00EF1FD6" w:rsidP="00D12C1B">
            <w:pPr>
              <w:jc w:val="center"/>
            </w:pPr>
            <w:r>
              <w:t>16,771 lbs</w:t>
            </w:r>
          </w:p>
        </w:tc>
        <w:tc>
          <w:tcPr>
            <w:tcW w:w="4158" w:type="dxa"/>
          </w:tcPr>
          <w:p w:rsidR="00EF1FD6" w:rsidRPr="00D71DC1" w:rsidRDefault="00EF1FD6" w:rsidP="00D12C1B">
            <w:pPr>
              <w:jc w:val="center"/>
            </w:pPr>
            <w:r>
              <w:t>$ 112,344</w:t>
            </w:r>
          </w:p>
        </w:tc>
      </w:tr>
      <w:tr w:rsidR="00EF1FD6" w:rsidTr="00D12C1B">
        <w:tc>
          <w:tcPr>
            <w:tcW w:w="1908" w:type="dxa"/>
          </w:tcPr>
          <w:p w:rsidR="00EF1FD6" w:rsidRPr="00D71DC1" w:rsidRDefault="00EF1FD6" w:rsidP="00D12C1B">
            <w:pPr>
              <w:jc w:val="center"/>
            </w:pPr>
            <w:r w:rsidRPr="00D71DC1">
              <w:t>2014</w:t>
            </w:r>
          </w:p>
        </w:tc>
        <w:tc>
          <w:tcPr>
            <w:tcW w:w="3510" w:type="dxa"/>
          </w:tcPr>
          <w:p w:rsidR="00EF1FD6" w:rsidRPr="00D71DC1" w:rsidRDefault="00EF1FD6" w:rsidP="00D12C1B">
            <w:pPr>
              <w:jc w:val="center"/>
            </w:pPr>
            <w:r>
              <w:t>15,944 lbs</w:t>
            </w:r>
          </w:p>
        </w:tc>
        <w:tc>
          <w:tcPr>
            <w:tcW w:w="4158" w:type="dxa"/>
          </w:tcPr>
          <w:p w:rsidR="00EF1FD6" w:rsidRPr="00D71DC1" w:rsidRDefault="00EF1FD6" w:rsidP="00D12C1B">
            <w:pPr>
              <w:jc w:val="center"/>
            </w:pPr>
            <w:r>
              <w:t>$ 110,972</w:t>
            </w:r>
          </w:p>
        </w:tc>
      </w:tr>
    </w:tbl>
    <w:p w:rsidR="00876D93" w:rsidRPr="00B36260" w:rsidRDefault="00876D93" w:rsidP="00EF1FD6">
      <w:pPr>
        <w:jc w:val="center"/>
      </w:pPr>
    </w:p>
    <w:p w:rsidR="00876D93" w:rsidRPr="0006117C" w:rsidRDefault="00876D93" w:rsidP="00876D93">
      <w:pPr>
        <w:jc w:val="both"/>
        <w:rPr>
          <w:b/>
          <w:color w:val="FF0000"/>
        </w:rPr>
      </w:pPr>
      <w:r>
        <w:rPr>
          <w:b/>
        </w:rPr>
        <w:t>2</w:t>
      </w:r>
      <w:r w:rsidRPr="0006117C">
        <w:rPr>
          <w:b/>
        </w:rPr>
        <w:t>.5.2.3</w:t>
      </w:r>
      <w:r w:rsidRPr="0006117C">
        <w:rPr>
          <w:b/>
        </w:rPr>
        <w:tab/>
        <w:t xml:space="preserve">Sport/Recreational Fishing </w:t>
      </w:r>
    </w:p>
    <w:p w:rsidR="00876D93" w:rsidRPr="0006117C" w:rsidRDefault="00876D93" w:rsidP="00876D93">
      <w:pPr>
        <w:jc w:val="both"/>
        <w:rPr>
          <w:b/>
        </w:rPr>
      </w:pPr>
      <w:r w:rsidRPr="0006117C">
        <w:rPr>
          <w:b/>
        </w:rPr>
        <w:t>Economic Value of Industry</w:t>
      </w:r>
    </w:p>
    <w:p w:rsidR="00876D93" w:rsidRPr="008105DD" w:rsidRDefault="00876D93" w:rsidP="00876D93">
      <w:pPr>
        <w:jc w:val="both"/>
      </w:pPr>
      <w:r w:rsidRPr="0006117C">
        <w:rPr>
          <w:b/>
        </w:rPr>
        <w:tab/>
      </w:r>
      <w:r>
        <w:t>Felder and Hayes (</w:t>
      </w:r>
      <w:r w:rsidRPr="0006117C">
        <w:t>200</w:t>
      </w:r>
      <w:r>
        <w:t xml:space="preserve">8 estimated that fishing for </w:t>
      </w:r>
      <w:r w:rsidRPr="0006117C">
        <w:t>Bonefish</w:t>
      </w:r>
      <w:r>
        <w:t xml:space="preserve"> ( </w:t>
      </w:r>
      <w:r w:rsidRPr="00AC30DB">
        <w:rPr>
          <w:i/>
        </w:rPr>
        <w:t>Albula vulpes</w:t>
      </w:r>
      <w:r>
        <w:t>)</w:t>
      </w:r>
      <w:r w:rsidRPr="0006117C">
        <w:t>,  Permit</w:t>
      </w:r>
      <w:r>
        <w:t xml:space="preserve"> (</w:t>
      </w:r>
      <w:r w:rsidRPr="00AC30DB">
        <w:rPr>
          <w:i/>
        </w:rPr>
        <w:t>Trachinotus falcatus</w:t>
      </w:r>
      <w:r>
        <w:t>)</w:t>
      </w:r>
      <w:r w:rsidRPr="0006117C">
        <w:t xml:space="preserve"> and Tarpon</w:t>
      </w:r>
      <w:r>
        <w:t xml:space="preserve"> (</w:t>
      </w:r>
      <w:r w:rsidRPr="00AC30DB">
        <w:rPr>
          <w:i/>
        </w:rPr>
        <w:t>Megalops atlanticus</w:t>
      </w:r>
      <w:r>
        <w:t>)</w:t>
      </w:r>
      <w:r w:rsidRPr="0006117C">
        <w:t xml:space="preserve"> </w:t>
      </w:r>
      <w:r>
        <w:t xml:space="preserve">in Belize </w:t>
      </w:r>
      <w:r w:rsidRPr="008105DD">
        <w:t>generated</w:t>
      </w:r>
      <w:r>
        <w:t xml:space="preserve">  gross revenue of USD </w:t>
      </w:r>
      <w:r w:rsidRPr="008105DD">
        <w:t xml:space="preserve">28 million in 2007, of which USD 15 million was earned </w:t>
      </w:r>
      <w:r>
        <w:t xml:space="preserve">in </w:t>
      </w:r>
      <w:r w:rsidRPr="008105DD">
        <w:t>annual  salaries and wages</w:t>
      </w:r>
      <w:r>
        <w:t>.</w:t>
      </w:r>
    </w:p>
    <w:p w:rsidR="00876D93" w:rsidRPr="008105DD" w:rsidRDefault="00876D93" w:rsidP="00876D93">
      <w:pPr>
        <w:jc w:val="both"/>
        <w:rPr>
          <w:b/>
        </w:rPr>
      </w:pPr>
      <w:r w:rsidRPr="008105DD">
        <w:rPr>
          <w:b/>
        </w:rPr>
        <w:t>Employment</w:t>
      </w:r>
    </w:p>
    <w:p w:rsidR="00876D93" w:rsidRPr="008105DD" w:rsidRDefault="00876D93" w:rsidP="00876D93">
      <w:pPr>
        <w:jc w:val="both"/>
      </w:pPr>
      <w:r w:rsidRPr="008105DD">
        <w:rPr>
          <w:b/>
        </w:rPr>
        <w:tab/>
      </w:r>
      <w:r w:rsidRPr="008105DD">
        <w:t xml:space="preserve">The fishery provides support for 13 fishing lodges </w:t>
      </w:r>
      <w:r>
        <w:t>which</w:t>
      </w:r>
      <w:r w:rsidRPr="008105DD">
        <w:t xml:space="preserve"> supports the employm</w:t>
      </w:r>
      <w:r>
        <w:t xml:space="preserve">ent of some 1,864 persons, </w:t>
      </w:r>
      <w:r w:rsidRPr="008105DD">
        <w:t>at least 100</w:t>
      </w:r>
      <w:r>
        <w:t xml:space="preserve"> of whom are</w:t>
      </w:r>
      <w:r w:rsidRPr="008105DD">
        <w:t xml:space="preserve"> independent fishing guides (Felder &amp; Hayes, 2008).</w:t>
      </w:r>
    </w:p>
    <w:p w:rsidR="00876D93" w:rsidRPr="008105DD" w:rsidRDefault="00876D93" w:rsidP="00876D93">
      <w:pPr>
        <w:jc w:val="both"/>
        <w:rPr>
          <w:b/>
        </w:rPr>
      </w:pPr>
      <w:r w:rsidRPr="008105DD">
        <w:rPr>
          <w:b/>
        </w:rPr>
        <w:t>Trends going forward</w:t>
      </w:r>
    </w:p>
    <w:p w:rsidR="00876D93" w:rsidRDefault="00876D93" w:rsidP="00876D93">
      <w:pPr>
        <w:jc w:val="both"/>
      </w:pPr>
      <w:r w:rsidRPr="008105DD">
        <w:rPr>
          <w:b/>
        </w:rPr>
        <w:tab/>
      </w:r>
      <w:r w:rsidRPr="008105DD">
        <w:t xml:space="preserve">Projections are that the </w:t>
      </w:r>
      <w:r>
        <w:t>industry will continue to grow.  W</w:t>
      </w:r>
      <w:r w:rsidRPr="008105DD">
        <w:t>hile Bone fish</w:t>
      </w:r>
      <w:r>
        <w:t xml:space="preserve"> ( </w:t>
      </w:r>
      <w:r w:rsidRPr="00AC30DB">
        <w:rPr>
          <w:i/>
        </w:rPr>
        <w:t>Albula vulpes</w:t>
      </w:r>
      <w:r>
        <w:t>)</w:t>
      </w:r>
      <w:r w:rsidRPr="008105DD">
        <w:t>, Tarpon</w:t>
      </w:r>
      <w:r>
        <w:t xml:space="preserve"> (</w:t>
      </w:r>
      <w:r w:rsidRPr="00AC30DB">
        <w:rPr>
          <w:i/>
        </w:rPr>
        <w:t>Megalops atlanticus</w:t>
      </w:r>
      <w:r>
        <w:t>)</w:t>
      </w:r>
      <w:r w:rsidRPr="008105DD">
        <w:t xml:space="preserve"> and Permit</w:t>
      </w:r>
      <w:r>
        <w:t xml:space="preserve"> (</w:t>
      </w:r>
      <w:r w:rsidRPr="00AC30DB">
        <w:rPr>
          <w:i/>
        </w:rPr>
        <w:t>Trachinotus falcatus</w:t>
      </w:r>
      <w:r>
        <w:t>)</w:t>
      </w:r>
      <w:r w:rsidRPr="008105DD">
        <w:t xml:space="preserve"> are the overwhelming target of sport fishermen other reef fish namely, </w:t>
      </w:r>
      <w:r>
        <w:t>the lane snapper</w:t>
      </w:r>
      <w:r w:rsidRPr="008105DD">
        <w:t xml:space="preserve"> </w:t>
      </w:r>
      <w:r>
        <w:t>(</w:t>
      </w:r>
      <w:r w:rsidRPr="008105DD">
        <w:rPr>
          <w:i/>
        </w:rPr>
        <w:t>Lutjanus synargris</w:t>
      </w:r>
      <w:r>
        <w:rPr>
          <w:i/>
        </w:rPr>
        <w:t>)</w:t>
      </w:r>
      <w:r w:rsidRPr="008105DD">
        <w:t xml:space="preserve">, </w:t>
      </w:r>
      <w:r>
        <w:t>the Mutton snapper (</w:t>
      </w:r>
      <w:r w:rsidRPr="008105DD">
        <w:t xml:space="preserve"> </w:t>
      </w:r>
      <w:r w:rsidRPr="008105DD">
        <w:rPr>
          <w:i/>
        </w:rPr>
        <w:t>L</w:t>
      </w:r>
      <w:r>
        <w:rPr>
          <w:i/>
        </w:rPr>
        <w:t>utjanus</w:t>
      </w:r>
      <w:r w:rsidRPr="008105DD">
        <w:rPr>
          <w:i/>
        </w:rPr>
        <w:t xml:space="preserve"> analis</w:t>
      </w:r>
      <w:r>
        <w:rPr>
          <w:i/>
        </w:rPr>
        <w:t>)</w:t>
      </w:r>
      <w:r w:rsidRPr="008105DD">
        <w:t xml:space="preserve"> and </w:t>
      </w:r>
      <w:r>
        <w:t xml:space="preserve"> the Yellowtail snapper (</w:t>
      </w:r>
      <w:r w:rsidRPr="008105DD">
        <w:rPr>
          <w:i/>
        </w:rPr>
        <w:t>Ocyurus chrysurus</w:t>
      </w:r>
      <w:r>
        <w:rPr>
          <w:i/>
        </w:rPr>
        <w:t>)</w:t>
      </w:r>
      <w:r w:rsidRPr="008105DD">
        <w:t>,  form part of the target</w:t>
      </w:r>
      <w:r>
        <w:t>ed</w:t>
      </w:r>
      <w:r w:rsidRPr="008105DD">
        <w:t xml:space="preserve"> s</w:t>
      </w:r>
      <w:r>
        <w:t>pecies</w:t>
      </w:r>
      <w:r w:rsidRPr="008105DD">
        <w:t xml:space="preserve">. </w:t>
      </w:r>
    </w:p>
    <w:p w:rsidR="00876D93" w:rsidRDefault="00876D93" w:rsidP="00876D93">
      <w:pPr>
        <w:jc w:val="both"/>
      </w:pPr>
      <w:r>
        <w:t xml:space="preserve">Growth is reflected in </w:t>
      </w:r>
      <w:r w:rsidRPr="008105DD">
        <w:t>an overall</w:t>
      </w:r>
      <w:r>
        <w:t xml:space="preserve"> increase in </w:t>
      </w:r>
      <w:r w:rsidRPr="008105DD">
        <w:t xml:space="preserve"> </w:t>
      </w:r>
      <w:r>
        <w:t xml:space="preserve">sport fishing license fees collected by </w:t>
      </w:r>
      <w:r w:rsidRPr="008105DD">
        <w:t>the Coastal Zone Management Authority</w:t>
      </w:r>
      <w:r>
        <w:t xml:space="preserve"> (</w:t>
      </w:r>
      <w:r w:rsidR="00122579">
        <w:t>See Table 5</w:t>
      </w:r>
      <w:r>
        <w:t>)</w:t>
      </w:r>
      <w:r w:rsidRPr="008105DD">
        <w:t xml:space="preserve"> since implementing its sport fisheries adminis</w:t>
      </w:r>
      <w:r>
        <w:t>tration and licensing program.</w:t>
      </w:r>
    </w:p>
    <w:p w:rsidR="00122579" w:rsidRDefault="00122579" w:rsidP="00876D93">
      <w:pPr>
        <w:spacing w:after="0"/>
        <w:jc w:val="center"/>
        <w:rPr>
          <w:b/>
        </w:rPr>
      </w:pPr>
    </w:p>
    <w:p w:rsidR="00876D93" w:rsidRPr="000D0CB5" w:rsidRDefault="00122579" w:rsidP="00876D93">
      <w:pPr>
        <w:spacing w:after="0"/>
        <w:jc w:val="center"/>
      </w:pPr>
      <w:r>
        <w:rPr>
          <w:b/>
        </w:rPr>
        <w:t>Table 5</w:t>
      </w:r>
      <w:r w:rsidR="00876D93" w:rsidRPr="008105DD">
        <w:rPr>
          <w:b/>
        </w:rPr>
        <w:t>:  Annual Sport fishing license issued and Income.</w:t>
      </w:r>
    </w:p>
    <w:tbl>
      <w:tblPr>
        <w:tblStyle w:val="TableGrid"/>
        <w:tblW w:w="0" w:type="auto"/>
        <w:tblInd w:w="250" w:type="dxa"/>
        <w:tblLook w:val="04A0"/>
      </w:tblPr>
      <w:tblGrid>
        <w:gridCol w:w="2942"/>
        <w:gridCol w:w="3192"/>
        <w:gridCol w:w="2938"/>
      </w:tblGrid>
      <w:tr w:rsidR="00876D93" w:rsidTr="00D12C1B">
        <w:tc>
          <w:tcPr>
            <w:tcW w:w="2942" w:type="dxa"/>
          </w:tcPr>
          <w:p w:rsidR="00876D93" w:rsidRPr="0012506C" w:rsidRDefault="00876D93" w:rsidP="00D12C1B">
            <w:pPr>
              <w:rPr>
                <w:b/>
              </w:rPr>
            </w:pPr>
            <w:r w:rsidRPr="0012506C">
              <w:rPr>
                <w:b/>
              </w:rPr>
              <w:t>Year</w:t>
            </w:r>
          </w:p>
        </w:tc>
        <w:tc>
          <w:tcPr>
            <w:tcW w:w="3192" w:type="dxa"/>
          </w:tcPr>
          <w:p w:rsidR="00876D93" w:rsidRPr="0012506C" w:rsidRDefault="00876D93" w:rsidP="00D12C1B">
            <w:pPr>
              <w:rPr>
                <w:b/>
              </w:rPr>
            </w:pPr>
            <w:r w:rsidRPr="0012506C">
              <w:rPr>
                <w:b/>
              </w:rPr>
              <w:t>Number of licenses</w:t>
            </w:r>
          </w:p>
        </w:tc>
        <w:tc>
          <w:tcPr>
            <w:tcW w:w="2938" w:type="dxa"/>
          </w:tcPr>
          <w:p w:rsidR="00876D93" w:rsidRPr="0012506C" w:rsidRDefault="00876D93" w:rsidP="00D12C1B">
            <w:pPr>
              <w:rPr>
                <w:b/>
              </w:rPr>
            </w:pPr>
            <w:r w:rsidRPr="0012506C">
              <w:rPr>
                <w:b/>
              </w:rPr>
              <w:t>Annual Income (BZ$)</w:t>
            </w:r>
          </w:p>
        </w:tc>
      </w:tr>
      <w:tr w:rsidR="00876D93" w:rsidTr="00D12C1B">
        <w:tc>
          <w:tcPr>
            <w:tcW w:w="2942" w:type="dxa"/>
          </w:tcPr>
          <w:p w:rsidR="00876D93" w:rsidRPr="00BA2DD1" w:rsidRDefault="00876D93" w:rsidP="00D12C1B">
            <w:r w:rsidRPr="00BA2DD1">
              <w:t>2012</w:t>
            </w:r>
          </w:p>
        </w:tc>
        <w:tc>
          <w:tcPr>
            <w:tcW w:w="3192" w:type="dxa"/>
          </w:tcPr>
          <w:p w:rsidR="00876D93" w:rsidRPr="00BA2DD1" w:rsidRDefault="00876D93" w:rsidP="00D12C1B">
            <w:r w:rsidRPr="00BA2DD1">
              <w:t>2,280</w:t>
            </w:r>
          </w:p>
        </w:tc>
        <w:tc>
          <w:tcPr>
            <w:tcW w:w="2938" w:type="dxa"/>
          </w:tcPr>
          <w:p w:rsidR="00876D93" w:rsidRPr="00BA2DD1" w:rsidRDefault="00876D93" w:rsidP="00D12C1B">
            <w:r w:rsidRPr="00BA2DD1">
              <w:t>92,820</w:t>
            </w:r>
          </w:p>
        </w:tc>
      </w:tr>
      <w:tr w:rsidR="00876D93" w:rsidTr="00D12C1B">
        <w:tc>
          <w:tcPr>
            <w:tcW w:w="2942" w:type="dxa"/>
          </w:tcPr>
          <w:p w:rsidR="00876D93" w:rsidRPr="00BA2DD1" w:rsidRDefault="00876D93" w:rsidP="00D12C1B">
            <w:r w:rsidRPr="00BA2DD1">
              <w:t>2013</w:t>
            </w:r>
          </w:p>
        </w:tc>
        <w:tc>
          <w:tcPr>
            <w:tcW w:w="3192" w:type="dxa"/>
          </w:tcPr>
          <w:p w:rsidR="00876D93" w:rsidRPr="00BA2DD1" w:rsidRDefault="00876D93" w:rsidP="00D12C1B">
            <w:r w:rsidRPr="00BA2DD1">
              <w:t>1,299</w:t>
            </w:r>
          </w:p>
        </w:tc>
        <w:tc>
          <w:tcPr>
            <w:tcW w:w="2938" w:type="dxa"/>
          </w:tcPr>
          <w:p w:rsidR="00876D93" w:rsidRPr="00BA2DD1" w:rsidRDefault="00876D93" w:rsidP="00D12C1B">
            <w:r w:rsidRPr="00BA2DD1">
              <w:t>61,400</w:t>
            </w:r>
          </w:p>
        </w:tc>
      </w:tr>
      <w:tr w:rsidR="00876D93" w:rsidTr="00D12C1B">
        <w:tc>
          <w:tcPr>
            <w:tcW w:w="2942" w:type="dxa"/>
          </w:tcPr>
          <w:p w:rsidR="00876D93" w:rsidRPr="00BA2DD1" w:rsidRDefault="00876D93" w:rsidP="00D12C1B">
            <w:r w:rsidRPr="00BA2DD1">
              <w:t>2014</w:t>
            </w:r>
          </w:p>
        </w:tc>
        <w:tc>
          <w:tcPr>
            <w:tcW w:w="3192" w:type="dxa"/>
          </w:tcPr>
          <w:p w:rsidR="00876D93" w:rsidRPr="00BA2DD1" w:rsidRDefault="00876D93" w:rsidP="00D12C1B">
            <w:r w:rsidRPr="00BA2DD1">
              <w:t>2,687</w:t>
            </w:r>
          </w:p>
        </w:tc>
        <w:tc>
          <w:tcPr>
            <w:tcW w:w="2938" w:type="dxa"/>
          </w:tcPr>
          <w:p w:rsidR="00876D93" w:rsidRPr="00BA2DD1" w:rsidRDefault="00876D93" w:rsidP="00D12C1B">
            <w:r w:rsidRPr="00BA2DD1">
              <w:t>112,230</w:t>
            </w:r>
          </w:p>
        </w:tc>
      </w:tr>
    </w:tbl>
    <w:p w:rsidR="00876D93" w:rsidRPr="008105DD" w:rsidRDefault="00876D93" w:rsidP="00876D93">
      <w:pPr>
        <w:pStyle w:val="ListParagraph"/>
        <w:spacing w:before="240"/>
        <w:ind w:left="0"/>
        <w:jc w:val="both"/>
      </w:pPr>
      <w:r w:rsidRPr="008105DD">
        <w:t xml:space="preserve">In addition, the Belize Tourist Board </w:t>
      </w:r>
      <w:r>
        <w:t>is heavily promoting</w:t>
      </w:r>
      <w:r w:rsidRPr="008105DD">
        <w:t xml:space="preserve"> sport </w:t>
      </w:r>
      <w:r w:rsidRPr="008105DD">
        <w:rPr>
          <w:rFonts w:cs="AdvTT1ef757c0+fb"/>
        </w:rPr>
        <w:t>fi</w:t>
      </w:r>
      <w:r w:rsidRPr="008105DD">
        <w:t>shing</w:t>
      </w:r>
      <w:r w:rsidRPr="008105DD">
        <w:rPr>
          <w:rFonts w:cs="AdvTT1ef757c0+20"/>
        </w:rPr>
        <w:t xml:space="preserve"> </w:t>
      </w:r>
      <w:r w:rsidRPr="008105DD">
        <w:t xml:space="preserve">for </w:t>
      </w:r>
      <w:r w:rsidRPr="008105DD">
        <w:rPr>
          <w:rFonts w:cs="AdvTT1ef757c0+fb"/>
        </w:rPr>
        <w:t>fi</w:t>
      </w:r>
      <w:r w:rsidRPr="008105DD">
        <w:t>shing lodg</w:t>
      </w:r>
      <w:r>
        <w:t>es nationally</w:t>
      </w:r>
      <w:r w:rsidRPr="008105DD">
        <w:t xml:space="preserve"> and internationally through its marketing department.  </w:t>
      </w:r>
      <w:r>
        <w:t xml:space="preserve">Importantly, </w:t>
      </w:r>
      <w:r w:rsidRPr="008105DD">
        <w:t>Felder and Haynes (2008) predicts that  by the end of this decade annual sport fishing revenue may reach or exceed USD 300 million</w:t>
      </w:r>
      <w:r>
        <w:t xml:space="preserve"> if the quality of the  fishing is maintained and the practice of catch-and-release is continued.</w:t>
      </w:r>
    </w:p>
    <w:p w:rsidR="00876D93" w:rsidRDefault="00876D93" w:rsidP="00876D93">
      <w:pPr>
        <w:pStyle w:val="ListParagraph"/>
        <w:ind w:left="1440"/>
        <w:jc w:val="both"/>
        <w:rPr>
          <w:b/>
        </w:rPr>
      </w:pPr>
    </w:p>
    <w:p w:rsidR="00876D93" w:rsidRDefault="00876D93" w:rsidP="00876D93">
      <w:pPr>
        <w:jc w:val="both"/>
        <w:rPr>
          <w:b/>
        </w:rPr>
      </w:pPr>
      <w:r>
        <w:rPr>
          <w:b/>
        </w:rPr>
        <w:t>2.6</w:t>
      </w:r>
      <w:r>
        <w:rPr>
          <w:b/>
        </w:rPr>
        <w:tab/>
        <w:t>Relationship between fish production, processing, packaging, warehousing/storage, distribution and marketing</w:t>
      </w:r>
    </w:p>
    <w:p w:rsidR="00876D93" w:rsidRDefault="00876D93" w:rsidP="00876D93">
      <w:pPr>
        <w:jc w:val="both"/>
        <w:rPr>
          <w:b/>
        </w:rPr>
      </w:pPr>
      <w:r>
        <w:rPr>
          <w:b/>
        </w:rPr>
        <w:t xml:space="preserve">2.6.1 Aquaculture </w:t>
      </w:r>
    </w:p>
    <w:p w:rsidR="00876D93" w:rsidRDefault="00876D93" w:rsidP="00876D93">
      <w:pPr>
        <w:jc w:val="both"/>
      </w:pPr>
      <w:r>
        <w:t>The two (2) species being cultured for food production at a commercial scale are the Pacific White Shrimp (</w:t>
      </w:r>
      <w:r w:rsidRPr="00D12F90">
        <w:rPr>
          <w:i/>
        </w:rPr>
        <w:t>Penaeus vannamei</w:t>
      </w:r>
      <w:r>
        <w:t>) and</w:t>
      </w:r>
      <w:r w:rsidRPr="00390BD0">
        <w:t xml:space="preserve"> </w:t>
      </w:r>
      <w:r>
        <w:t>the Tilapia (</w:t>
      </w:r>
      <w:r w:rsidRPr="006D69AE">
        <w:rPr>
          <w:i/>
        </w:rPr>
        <w:t>Oreochromis</w:t>
      </w:r>
      <w:r w:rsidRPr="00D12F90">
        <w:rPr>
          <w:i/>
        </w:rPr>
        <w:t xml:space="preserve"> nilotic</w:t>
      </w:r>
      <w:r>
        <w:rPr>
          <w:i/>
        </w:rPr>
        <w:t>us</w:t>
      </w:r>
      <w:r>
        <w:t>). Currently thirteen (13) farms are in operation in Belize only one of which - a fish farm - operates on an industrial  sca</w:t>
      </w:r>
      <w:r w:rsidRPr="00D42BD8">
        <w:t xml:space="preserve">le </w:t>
      </w:r>
      <w:r w:rsidRPr="00362BA6">
        <w:t>(</w:t>
      </w:r>
      <w:r w:rsidR="00362BA6" w:rsidRPr="00362BA6">
        <w:t>See Table 6</w:t>
      </w:r>
      <w:r w:rsidRPr="00362BA6">
        <w:t>).</w:t>
      </w:r>
      <w:r>
        <w:t xml:space="preserve"> </w:t>
      </w:r>
    </w:p>
    <w:p w:rsidR="00876D93" w:rsidRDefault="00876D93" w:rsidP="00876D93">
      <w:pPr>
        <w:jc w:val="both"/>
      </w:pPr>
      <w:r>
        <w:t>A number of the shrimp farms in Belize are vertically integrated with a hatchery or seed stock production facilities, a processing plant and the production ponds or on-growing systems. The hatcheries are designed to supply the seed stocks that would be stocked into the production ponds: The processing plants process the harvested produce from the ponds.</w:t>
      </w:r>
    </w:p>
    <w:p w:rsidR="00362BA6" w:rsidRDefault="00362BA6" w:rsidP="00362BA6">
      <w:pPr>
        <w:jc w:val="center"/>
      </w:pPr>
      <w:r>
        <w:rPr>
          <w:b/>
        </w:rPr>
        <w:t xml:space="preserve">Table 6: </w:t>
      </w:r>
      <w:r w:rsidRPr="00692468">
        <w:rPr>
          <w:b/>
        </w:rPr>
        <w:t>Status of Shrimp Farm Certification</w:t>
      </w:r>
    </w:p>
    <w:tbl>
      <w:tblPr>
        <w:tblStyle w:val="TableGrid"/>
        <w:tblW w:w="0" w:type="auto"/>
        <w:tblLook w:val="04A0"/>
      </w:tblPr>
      <w:tblGrid>
        <w:gridCol w:w="5020"/>
        <w:gridCol w:w="2485"/>
        <w:gridCol w:w="2071"/>
      </w:tblGrid>
      <w:tr w:rsidR="00362BA6" w:rsidTr="00D12C1B">
        <w:tc>
          <w:tcPr>
            <w:tcW w:w="7398" w:type="dxa"/>
          </w:tcPr>
          <w:p w:rsidR="00362BA6" w:rsidRPr="00022EBC" w:rsidRDefault="00362BA6" w:rsidP="00D12C1B">
            <w:pPr>
              <w:jc w:val="center"/>
              <w:rPr>
                <w:b/>
              </w:rPr>
            </w:pPr>
            <w:r w:rsidRPr="00022EBC">
              <w:rPr>
                <w:b/>
              </w:rPr>
              <w:t>Farm</w:t>
            </w:r>
          </w:p>
        </w:tc>
        <w:tc>
          <w:tcPr>
            <w:tcW w:w="3240" w:type="dxa"/>
          </w:tcPr>
          <w:p w:rsidR="00362BA6" w:rsidRDefault="00362BA6" w:rsidP="00D12C1B">
            <w:pPr>
              <w:jc w:val="center"/>
              <w:rPr>
                <w:b/>
              </w:rPr>
            </w:pPr>
            <w:r>
              <w:rPr>
                <w:b/>
              </w:rPr>
              <w:t>Operational Status</w:t>
            </w:r>
          </w:p>
          <w:p w:rsidR="00362BA6" w:rsidRPr="00022EBC" w:rsidRDefault="00362BA6" w:rsidP="00D12C1B">
            <w:pPr>
              <w:jc w:val="center"/>
            </w:pPr>
            <w:r w:rsidRPr="00022EBC">
              <w:t>(As of Dec.</w:t>
            </w:r>
            <w:r>
              <w:t xml:space="preserve">31, </w:t>
            </w:r>
            <w:r w:rsidRPr="00022EBC">
              <w:t>2014)</w:t>
            </w:r>
          </w:p>
        </w:tc>
        <w:tc>
          <w:tcPr>
            <w:tcW w:w="2538" w:type="dxa"/>
          </w:tcPr>
          <w:p w:rsidR="00362BA6" w:rsidRDefault="00362BA6" w:rsidP="00D12C1B">
            <w:pPr>
              <w:jc w:val="center"/>
              <w:rPr>
                <w:b/>
              </w:rPr>
            </w:pPr>
            <w:r w:rsidRPr="00022EBC">
              <w:rPr>
                <w:b/>
              </w:rPr>
              <w:t>ASC Certification</w:t>
            </w:r>
          </w:p>
          <w:p w:rsidR="00362BA6" w:rsidRPr="00022EBC" w:rsidRDefault="00362BA6" w:rsidP="00D12C1B">
            <w:pPr>
              <w:jc w:val="center"/>
            </w:pPr>
            <w:r w:rsidRPr="00022EBC">
              <w:t>(As of Dec. 31, 2015)</w:t>
            </w:r>
          </w:p>
        </w:tc>
      </w:tr>
      <w:tr w:rsidR="00362BA6" w:rsidTr="00D12C1B">
        <w:tc>
          <w:tcPr>
            <w:tcW w:w="7398" w:type="dxa"/>
          </w:tcPr>
          <w:p w:rsidR="00362BA6" w:rsidRDefault="00362BA6" w:rsidP="00D12C1B">
            <w:r>
              <w:t>Aqua-Mar Shrimp Farm</w:t>
            </w:r>
          </w:p>
        </w:tc>
        <w:tc>
          <w:tcPr>
            <w:tcW w:w="3240" w:type="dxa"/>
          </w:tcPr>
          <w:p w:rsidR="00362BA6" w:rsidRDefault="00362BA6" w:rsidP="00D12C1B">
            <w:pPr>
              <w:jc w:val="center"/>
            </w:pPr>
            <w:r>
              <w:t>√</w:t>
            </w:r>
          </w:p>
        </w:tc>
        <w:tc>
          <w:tcPr>
            <w:tcW w:w="2538" w:type="dxa"/>
          </w:tcPr>
          <w:p w:rsidR="00362BA6" w:rsidRDefault="00362BA6" w:rsidP="00D12C1B">
            <w:pPr>
              <w:jc w:val="center"/>
            </w:pPr>
            <w:r>
              <w:t>√</w:t>
            </w:r>
          </w:p>
        </w:tc>
      </w:tr>
      <w:tr w:rsidR="00362BA6" w:rsidTr="00D12C1B">
        <w:tc>
          <w:tcPr>
            <w:tcW w:w="7398" w:type="dxa"/>
          </w:tcPr>
          <w:p w:rsidR="00362BA6" w:rsidRDefault="00362BA6" w:rsidP="00D12C1B">
            <w:r>
              <w:t>Aqua-Sur</w:t>
            </w:r>
          </w:p>
        </w:tc>
        <w:tc>
          <w:tcPr>
            <w:tcW w:w="3240" w:type="dxa"/>
          </w:tcPr>
          <w:p w:rsidR="00362BA6" w:rsidRDefault="00362BA6" w:rsidP="00D12C1B">
            <w:pPr>
              <w:jc w:val="center"/>
            </w:pPr>
            <w:r>
              <w:t>√</w:t>
            </w:r>
          </w:p>
        </w:tc>
        <w:tc>
          <w:tcPr>
            <w:tcW w:w="2538" w:type="dxa"/>
          </w:tcPr>
          <w:p w:rsidR="00362BA6" w:rsidRDefault="00362BA6" w:rsidP="00D12C1B">
            <w:pPr>
              <w:jc w:val="center"/>
            </w:pPr>
          </w:p>
        </w:tc>
      </w:tr>
      <w:tr w:rsidR="00362BA6" w:rsidTr="00D12C1B">
        <w:tc>
          <w:tcPr>
            <w:tcW w:w="7398" w:type="dxa"/>
          </w:tcPr>
          <w:p w:rsidR="00362BA6" w:rsidRDefault="00362BA6" w:rsidP="00D12C1B">
            <w:r>
              <w:t>Bel-Euro Aquaculture Ltd</w:t>
            </w:r>
          </w:p>
        </w:tc>
        <w:tc>
          <w:tcPr>
            <w:tcW w:w="3240" w:type="dxa"/>
          </w:tcPr>
          <w:p w:rsidR="00362BA6" w:rsidRDefault="00362BA6" w:rsidP="00D12C1B">
            <w:pPr>
              <w:jc w:val="center"/>
            </w:pPr>
            <w:r>
              <w:t>√</w:t>
            </w:r>
          </w:p>
        </w:tc>
        <w:tc>
          <w:tcPr>
            <w:tcW w:w="2538" w:type="dxa"/>
          </w:tcPr>
          <w:p w:rsidR="00362BA6" w:rsidRDefault="00362BA6" w:rsidP="00D12C1B">
            <w:pPr>
              <w:jc w:val="center"/>
            </w:pPr>
            <w:r>
              <w:t>√</w:t>
            </w:r>
          </w:p>
        </w:tc>
      </w:tr>
      <w:tr w:rsidR="00362BA6" w:rsidTr="00D12C1B">
        <w:tc>
          <w:tcPr>
            <w:tcW w:w="7398" w:type="dxa"/>
          </w:tcPr>
          <w:p w:rsidR="00362BA6" w:rsidRDefault="00362BA6" w:rsidP="00D12C1B">
            <w:r>
              <w:t>Belize Aquaculture Ltd</w:t>
            </w:r>
          </w:p>
        </w:tc>
        <w:tc>
          <w:tcPr>
            <w:tcW w:w="3240" w:type="dxa"/>
          </w:tcPr>
          <w:p w:rsidR="00362BA6" w:rsidRDefault="00362BA6" w:rsidP="00D12C1B">
            <w:pPr>
              <w:jc w:val="center"/>
            </w:pPr>
            <w:r>
              <w:t>√</w:t>
            </w:r>
          </w:p>
        </w:tc>
        <w:tc>
          <w:tcPr>
            <w:tcW w:w="2538" w:type="dxa"/>
          </w:tcPr>
          <w:p w:rsidR="00362BA6" w:rsidRDefault="00362BA6" w:rsidP="00D12C1B">
            <w:pPr>
              <w:jc w:val="center"/>
            </w:pPr>
            <w:r>
              <w:t>√</w:t>
            </w:r>
          </w:p>
        </w:tc>
      </w:tr>
      <w:tr w:rsidR="00362BA6" w:rsidTr="00D12C1B">
        <w:tc>
          <w:tcPr>
            <w:tcW w:w="7398" w:type="dxa"/>
          </w:tcPr>
          <w:p w:rsidR="00362BA6" w:rsidRDefault="00362BA6" w:rsidP="00D12C1B">
            <w:r>
              <w:t>Cardelli Farms Ltd</w:t>
            </w:r>
          </w:p>
        </w:tc>
        <w:tc>
          <w:tcPr>
            <w:tcW w:w="3240" w:type="dxa"/>
          </w:tcPr>
          <w:p w:rsidR="00362BA6" w:rsidRDefault="00362BA6" w:rsidP="00D12C1B">
            <w:pPr>
              <w:jc w:val="center"/>
            </w:pPr>
            <w:r>
              <w:t>√</w:t>
            </w:r>
          </w:p>
        </w:tc>
        <w:tc>
          <w:tcPr>
            <w:tcW w:w="2538" w:type="dxa"/>
          </w:tcPr>
          <w:p w:rsidR="00362BA6" w:rsidRDefault="00362BA6" w:rsidP="00D12C1B">
            <w:pPr>
              <w:jc w:val="center"/>
            </w:pPr>
            <w:r>
              <w:t>√</w:t>
            </w:r>
          </w:p>
        </w:tc>
      </w:tr>
      <w:tr w:rsidR="00362BA6" w:rsidTr="00D12C1B">
        <w:tc>
          <w:tcPr>
            <w:tcW w:w="7398" w:type="dxa"/>
          </w:tcPr>
          <w:p w:rsidR="00362BA6" w:rsidRDefault="00362BA6" w:rsidP="00D12C1B">
            <w:r>
              <w:t>Destiny Aquaculture Ltd</w:t>
            </w:r>
          </w:p>
        </w:tc>
        <w:tc>
          <w:tcPr>
            <w:tcW w:w="3240" w:type="dxa"/>
          </w:tcPr>
          <w:p w:rsidR="00362BA6" w:rsidRDefault="00362BA6" w:rsidP="00D12C1B">
            <w:pPr>
              <w:jc w:val="center"/>
            </w:pPr>
            <w:r>
              <w:t>√</w:t>
            </w:r>
          </w:p>
        </w:tc>
        <w:tc>
          <w:tcPr>
            <w:tcW w:w="2538" w:type="dxa"/>
          </w:tcPr>
          <w:p w:rsidR="00362BA6" w:rsidRDefault="00362BA6" w:rsidP="00D12C1B">
            <w:pPr>
              <w:jc w:val="center"/>
            </w:pPr>
          </w:p>
        </w:tc>
      </w:tr>
      <w:tr w:rsidR="00362BA6" w:rsidTr="00D12C1B">
        <w:tc>
          <w:tcPr>
            <w:tcW w:w="7398" w:type="dxa"/>
          </w:tcPr>
          <w:p w:rsidR="00362BA6" w:rsidRDefault="00362BA6" w:rsidP="00D12C1B">
            <w:r>
              <w:t>Four Hands Aquaculture Ltd</w:t>
            </w:r>
          </w:p>
        </w:tc>
        <w:tc>
          <w:tcPr>
            <w:tcW w:w="3240" w:type="dxa"/>
          </w:tcPr>
          <w:p w:rsidR="00362BA6" w:rsidRDefault="00362BA6" w:rsidP="00D12C1B">
            <w:pPr>
              <w:jc w:val="center"/>
            </w:pPr>
            <w:r>
              <w:t>√</w:t>
            </w:r>
          </w:p>
        </w:tc>
        <w:tc>
          <w:tcPr>
            <w:tcW w:w="2538" w:type="dxa"/>
          </w:tcPr>
          <w:p w:rsidR="00362BA6" w:rsidRDefault="00362BA6" w:rsidP="00D12C1B">
            <w:pPr>
              <w:jc w:val="center"/>
            </w:pPr>
          </w:p>
        </w:tc>
      </w:tr>
      <w:tr w:rsidR="00362BA6" w:rsidTr="00D12C1B">
        <w:tc>
          <w:tcPr>
            <w:tcW w:w="7398" w:type="dxa"/>
          </w:tcPr>
          <w:p w:rsidR="00362BA6" w:rsidRDefault="00362BA6" w:rsidP="00D12C1B">
            <w:r>
              <w:t>Haney Farm</w:t>
            </w:r>
          </w:p>
        </w:tc>
        <w:tc>
          <w:tcPr>
            <w:tcW w:w="3240" w:type="dxa"/>
          </w:tcPr>
          <w:p w:rsidR="00362BA6" w:rsidRDefault="00362BA6" w:rsidP="00D12C1B">
            <w:pPr>
              <w:jc w:val="center"/>
            </w:pPr>
            <w:r>
              <w:t>√</w:t>
            </w:r>
          </w:p>
        </w:tc>
        <w:tc>
          <w:tcPr>
            <w:tcW w:w="2538" w:type="dxa"/>
          </w:tcPr>
          <w:p w:rsidR="00362BA6" w:rsidRDefault="00362BA6" w:rsidP="00D12C1B">
            <w:pPr>
              <w:jc w:val="center"/>
            </w:pPr>
          </w:p>
        </w:tc>
      </w:tr>
      <w:tr w:rsidR="00362BA6" w:rsidTr="00D12C1B">
        <w:tc>
          <w:tcPr>
            <w:tcW w:w="7398" w:type="dxa"/>
          </w:tcPr>
          <w:p w:rsidR="00362BA6" w:rsidRDefault="00362BA6" w:rsidP="00D12C1B">
            <w:r>
              <w:t>Paradise Shrimp Farm Ltd</w:t>
            </w:r>
          </w:p>
        </w:tc>
        <w:tc>
          <w:tcPr>
            <w:tcW w:w="3240" w:type="dxa"/>
          </w:tcPr>
          <w:p w:rsidR="00362BA6" w:rsidRDefault="00362BA6" w:rsidP="00D12C1B">
            <w:pPr>
              <w:jc w:val="center"/>
            </w:pPr>
            <w:r>
              <w:t>√</w:t>
            </w:r>
          </w:p>
        </w:tc>
        <w:tc>
          <w:tcPr>
            <w:tcW w:w="2538" w:type="dxa"/>
          </w:tcPr>
          <w:p w:rsidR="00362BA6" w:rsidRDefault="00362BA6" w:rsidP="00D12C1B">
            <w:pPr>
              <w:jc w:val="center"/>
            </w:pPr>
            <w:r>
              <w:t>√</w:t>
            </w:r>
          </w:p>
        </w:tc>
      </w:tr>
      <w:tr w:rsidR="00362BA6" w:rsidTr="00D12C1B">
        <w:tc>
          <w:tcPr>
            <w:tcW w:w="7398" w:type="dxa"/>
          </w:tcPr>
          <w:p w:rsidR="00362BA6" w:rsidRDefault="00362BA6" w:rsidP="00D12C1B">
            <w:r>
              <w:t>Royal Mayan Shrimp Farm Ltd</w:t>
            </w:r>
          </w:p>
        </w:tc>
        <w:tc>
          <w:tcPr>
            <w:tcW w:w="3240" w:type="dxa"/>
          </w:tcPr>
          <w:p w:rsidR="00362BA6" w:rsidRDefault="00362BA6" w:rsidP="00D12C1B">
            <w:pPr>
              <w:jc w:val="center"/>
            </w:pPr>
            <w:r>
              <w:t>√</w:t>
            </w:r>
          </w:p>
        </w:tc>
        <w:tc>
          <w:tcPr>
            <w:tcW w:w="2538" w:type="dxa"/>
          </w:tcPr>
          <w:p w:rsidR="00362BA6" w:rsidRDefault="00362BA6" w:rsidP="00D12C1B">
            <w:pPr>
              <w:jc w:val="center"/>
            </w:pPr>
            <w:r>
              <w:t>√</w:t>
            </w:r>
          </w:p>
        </w:tc>
      </w:tr>
      <w:tr w:rsidR="00362BA6" w:rsidTr="00D12C1B">
        <w:tc>
          <w:tcPr>
            <w:tcW w:w="7398" w:type="dxa"/>
          </w:tcPr>
          <w:p w:rsidR="00362BA6" w:rsidRDefault="00362BA6" w:rsidP="00D12C1B">
            <w:r>
              <w:t>Tex-Mar Shrimp Farm Ltd (North)</w:t>
            </w:r>
          </w:p>
        </w:tc>
        <w:tc>
          <w:tcPr>
            <w:tcW w:w="3240" w:type="dxa"/>
          </w:tcPr>
          <w:p w:rsidR="00362BA6" w:rsidRDefault="00362BA6" w:rsidP="00D12C1B">
            <w:pPr>
              <w:jc w:val="center"/>
            </w:pPr>
            <w:r>
              <w:t>√</w:t>
            </w:r>
          </w:p>
        </w:tc>
        <w:tc>
          <w:tcPr>
            <w:tcW w:w="2538" w:type="dxa"/>
          </w:tcPr>
          <w:p w:rsidR="00362BA6" w:rsidRDefault="00362BA6" w:rsidP="00D12C1B">
            <w:pPr>
              <w:jc w:val="center"/>
            </w:pPr>
            <w:r>
              <w:t>√</w:t>
            </w:r>
          </w:p>
        </w:tc>
      </w:tr>
      <w:tr w:rsidR="00362BA6" w:rsidTr="00D12C1B">
        <w:tc>
          <w:tcPr>
            <w:tcW w:w="7398" w:type="dxa"/>
          </w:tcPr>
          <w:p w:rsidR="00362BA6" w:rsidRDefault="00362BA6" w:rsidP="00D12C1B">
            <w:r>
              <w:t>Tex-Mar Shrimp Farm Ltd (South)</w:t>
            </w:r>
          </w:p>
        </w:tc>
        <w:tc>
          <w:tcPr>
            <w:tcW w:w="3240" w:type="dxa"/>
          </w:tcPr>
          <w:p w:rsidR="00362BA6" w:rsidRDefault="00362BA6" w:rsidP="00D12C1B">
            <w:pPr>
              <w:jc w:val="center"/>
            </w:pPr>
            <w:r>
              <w:t>√</w:t>
            </w:r>
          </w:p>
        </w:tc>
        <w:tc>
          <w:tcPr>
            <w:tcW w:w="2538" w:type="dxa"/>
          </w:tcPr>
          <w:p w:rsidR="00362BA6" w:rsidRDefault="00362BA6" w:rsidP="00D12C1B">
            <w:pPr>
              <w:jc w:val="center"/>
            </w:pPr>
            <w:r>
              <w:t>√</w:t>
            </w:r>
          </w:p>
        </w:tc>
      </w:tr>
      <w:tr w:rsidR="00362BA6" w:rsidTr="00D12C1B">
        <w:tc>
          <w:tcPr>
            <w:tcW w:w="7398" w:type="dxa"/>
          </w:tcPr>
          <w:p w:rsidR="00362BA6" w:rsidRDefault="00362BA6" w:rsidP="00D12C1B">
            <w:r>
              <w:t>Tropical Aquaculture Investment Ltd (TAIL)</w:t>
            </w:r>
          </w:p>
        </w:tc>
        <w:tc>
          <w:tcPr>
            <w:tcW w:w="3240" w:type="dxa"/>
          </w:tcPr>
          <w:p w:rsidR="00362BA6" w:rsidRDefault="00362BA6" w:rsidP="00D12C1B">
            <w:pPr>
              <w:jc w:val="center"/>
            </w:pPr>
            <w:r>
              <w:t>√</w:t>
            </w:r>
          </w:p>
        </w:tc>
        <w:tc>
          <w:tcPr>
            <w:tcW w:w="2538" w:type="dxa"/>
          </w:tcPr>
          <w:p w:rsidR="00362BA6" w:rsidRDefault="00362BA6" w:rsidP="00D12C1B">
            <w:pPr>
              <w:jc w:val="center"/>
            </w:pPr>
          </w:p>
        </w:tc>
      </w:tr>
    </w:tbl>
    <w:p w:rsidR="00122579" w:rsidRDefault="00122579" w:rsidP="00122579">
      <w:pPr>
        <w:jc w:val="center"/>
      </w:pPr>
    </w:p>
    <w:p w:rsidR="00362BA6" w:rsidRDefault="00362BA6" w:rsidP="00122579">
      <w:pPr>
        <w:jc w:val="center"/>
      </w:pPr>
    </w:p>
    <w:p w:rsidR="00876D93" w:rsidRDefault="00876D93" w:rsidP="00876D93">
      <w:pPr>
        <w:jc w:val="both"/>
      </w:pPr>
      <w:r>
        <w:t xml:space="preserve">After processing, packaging and warehousing shrimps are marketed as ‘Fresh Frozen” products. </w:t>
      </w:r>
    </w:p>
    <w:p w:rsidR="00876D93" w:rsidRDefault="00876D93" w:rsidP="00876D93">
      <w:pPr>
        <w:jc w:val="both"/>
      </w:pPr>
      <w:r>
        <w:t xml:space="preserve"> The vast majority of shrimps are marketed overseas – mainly to the United States and to a lesser extent the Caribbean and Europe. A small and indeterminate proportion of the shrimps produced remain in Belize. This is marketed to consumers in general, including the tourism market (</w:t>
      </w:r>
      <w:r w:rsidR="00362BA6">
        <w:t>See Fig. 1</w:t>
      </w:r>
      <w:r>
        <w:t>)</w:t>
      </w:r>
      <w:r w:rsidRPr="00DF5270">
        <w:t>.</w:t>
      </w:r>
    </w:p>
    <w:p w:rsidR="00876D93" w:rsidRDefault="00876D93" w:rsidP="00876D93">
      <w:pPr>
        <w:jc w:val="both"/>
      </w:pPr>
      <w:r>
        <w:t xml:space="preserve">Over the last three to four years much of the farmed shrimp production from Belize was marketed to Mexico in an unprocessed form. Once harvested from the ponds, shrimps  are iced and transported by Mexican Container Trucks across the northern border to lower Yucatan, including the City of Merida  for processing and marketing (Pers. Comm. R. Quintana). </w:t>
      </w:r>
    </w:p>
    <w:p w:rsidR="00876D93" w:rsidRDefault="00876D93" w:rsidP="00876D93">
      <w:pPr>
        <w:jc w:val="both"/>
      </w:pPr>
      <w:r>
        <w:t xml:space="preserve">All of the shrimp processing plants in Belize have been HACCP Certified by the Belize Agriculture Health Authority (BAHA). </w:t>
      </w:r>
    </w:p>
    <w:p w:rsidR="00876D93" w:rsidRDefault="00876D93" w:rsidP="00876D93">
      <w:pPr>
        <w:jc w:val="both"/>
      </w:pPr>
      <w:r>
        <w:t>Farmed Tilapia is marketed as fresh-frozen fillets. Most of this is exported to the United States with a limited amount being left on the local market</w:t>
      </w:r>
    </w:p>
    <w:p w:rsidR="00876D93" w:rsidRDefault="00876D93" w:rsidP="00876D93">
      <w:pPr>
        <w:jc w:val="both"/>
      </w:pPr>
      <w:r>
        <w:t>Most of the farmed shrimps and Tilapia produced are marketed through the supermarket (</w:t>
      </w:r>
      <w:r w:rsidRPr="00DF5270">
        <w:t xml:space="preserve">See Fig. </w:t>
      </w:r>
      <w:r w:rsidR="00362BA6">
        <w:t>1)</w:t>
      </w:r>
      <w:r w:rsidRPr="00DF5270">
        <w:t>.</w:t>
      </w:r>
      <w:r>
        <w:t xml:space="preserve">     </w:t>
      </w:r>
    </w:p>
    <w:p w:rsidR="00876D93" w:rsidRDefault="00876D93" w:rsidP="00876D93">
      <w:pPr>
        <w:jc w:val="both"/>
      </w:pPr>
      <w:r>
        <w:t xml:space="preserve">Apart from fresh-frozen tails, at least one shrimp farm has gone into further processing to produce a range of value-added forms – these included: </w:t>
      </w:r>
    </w:p>
    <w:p w:rsidR="00876D93" w:rsidRDefault="00876D93" w:rsidP="00876D93">
      <w:pPr>
        <w:pStyle w:val="ListParagraph"/>
        <w:numPr>
          <w:ilvl w:val="0"/>
          <w:numId w:val="18"/>
        </w:numPr>
        <w:jc w:val="both"/>
      </w:pPr>
      <w:r>
        <w:t>Headless – shell on</w:t>
      </w:r>
    </w:p>
    <w:p w:rsidR="00876D93" w:rsidRDefault="00876D93" w:rsidP="00876D93">
      <w:pPr>
        <w:pStyle w:val="ListParagraph"/>
        <w:numPr>
          <w:ilvl w:val="0"/>
          <w:numId w:val="18"/>
        </w:numPr>
        <w:jc w:val="both"/>
      </w:pPr>
      <w:r>
        <w:t>Peeled Pull Vein</w:t>
      </w:r>
    </w:p>
    <w:p w:rsidR="00876D93" w:rsidRDefault="00876D93" w:rsidP="00876D93">
      <w:pPr>
        <w:pStyle w:val="ListParagraph"/>
        <w:numPr>
          <w:ilvl w:val="0"/>
          <w:numId w:val="18"/>
        </w:numPr>
        <w:jc w:val="both"/>
      </w:pPr>
      <w:r>
        <w:t>Ez-Peeled</w:t>
      </w:r>
    </w:p>
    <w:p w:rsidR="00876D93" w:rsidRDefault="00876D93" w:rsidP="00876D93">
      <w:pPr>
        <w:pStyle w:val="ListParagraph"/>
        <w:numPr>
          <w:ilvl w:val="0"/>
          <w:numId w:val="18"/>
        </w:numPr>
        <w:jc w:val="both"/>
      </w:pPr>
      <w:r>
        <w:t xml:space="preserve">Peeled </w:t>
      </w:r>
    </w:p>
    <w:p w:rsidR="00876D93" w:rsidRDefault="00876D93" w:rsidP="00876D93">
      <w:pPr>
        <w:jc w:val="both"/>
      </w:pPr>
      <w:r>
        <w:t xml:space="preserve">The processed and packaged farmed shrimp and Tilapia are available in Belize City, Belmopan, the District Towns and much of the lager villages and cayes within the country. </w:t>
      </w:r>
    </w:p>
    <w:p w:rsidR="00876D93" w:rsidRPr="00390BD0" w:rsidRDefault="00876D93" w:rsidP="00876D93">
      <w:pPr>
        <w:jc w:val="both"/>
      </w:pPr>
      <w:r>
        <w:t xml:space="preserve">There are no special or strategic marketing arrangements between the farms and the supermarkets for shrimps and Tilapia. There are also instances where middle-men retailers operate between the farms and supermarkets: These middle-men also supply directly restaurants. </w:t>
      </w:r>
    </w:p>
    <w:p w:rsidR="00876D93" w:rsidRDefault="00876D93" w:rsidP="00876D93">
      <w:pPr>
        <w:jc w:val="both"/>
        <w:rPr>
          <w:b/>
          <w:color w:val="FF0000"/>
        </w:rPr>
      </w:pPr>
      <w:r>
        <w:rPr>
          <w:b/>
        </w:rPr>
        <w:t xml:space="preserve">2.6.2 Capture Fishery Industry </w:t>
      </w:r>
    </w:p>
    <w:p w:rsidR="00876D93" w:rsidRDefault="00876D93" w:rsidP="00876D93">
      <w:pPr>
        <w:jc w:val="both"/>
      </w:pPr>
      <w:r>
        <w:t xml:space="preserve">Fishery products on the domestic market from Capture Fishery sources derive from two (2) main streams, viz: </w:t>
      </w:r>
    </w:p>
    <w:p w:rsidR="00876D93" w:rsidRDefault="00876D93" w:rsidP="00876D93">
      <w:pPr>
        <w:pStyle w:val="ListParagraph"/>
        <w:numPr>
          <w:ilvl w:val="0"/>
          <w:numId w:val="20"/>
        </w:numPr>
        <w:jc w:val="both"/>
      </w:pPr>
      <w:r>
        <w:t>Formal organized sources</w:t>
      </w:r>
    </w:p>
    <w:p w:rsidR="00876D93" w:rsidRDefault="00876D93" w:rsidP="00876D93">
      <w:pPr>
        <w:pStyle w:val="ListParagraph"/>
        <w:numPr>
          <w:ilvl w:val="0"/>
          <w:numId w:val="20"/>
        </w:numPr>
        <w:jc w:val="both"/>
      </w:pPr>
      <w:r>
        <w:t>Informal sources</w:t>
      </w:r>
    </w:p>
    <w:p w:rsidR="00876D93" w:rsidRDefault="00876D93" w:rsidP="00876D93">
      <w:pPr>
        <w:jc w:val="both"/>
      </w:pPr>
      <w:r>
        <w:t xml:space="preserve">The formal source is the fishing cooperatives which  process, package, store and market their products under strict industry standards mandated and enforced by BAHA under the BAHA Act Chapter 211 of the Laws of Belize. </w:t>
      </w:r>
    </w:p>
    <w:p w:rsidR="00876D93" w:rsidRDefault="00876D93" w:rsidP="00876D93">
      <w:pPr>
        <w:jc w:val="both"/>
      </w:pPr>
      <w:r>
        <w:t>Fishery produce are supplied to the Fishing Cooperatives Processing Houses by fishers who are members of the cooperative. There are two main Fishing Cooperative Processing Houses in Belize: the National Producers Cooperative Society Limited and Northern Fishermen Cooperative. These processing centers are located in Belize City with receiving stations in the south of the country. Commodities processed, handled and marketed by these cooperatives include:</w:t>
      </w:r>
    </w:p>
    <w:p w:rsidR="00876D93" w:rsidRDefault="00876D93" w:rsidP="00876D93">
      <w:pPr>
        <w:pStyle w:val="ListParagraph"/>
        <w:numPr>
          <w:ilvl w:val="0"/>
          <w:numId w:val="21"/>
        </w:numPr>
        <w:jc w:val="both"/>
      </w:pPr>
      <w:r>
        <w:t>Lobster or Spiny Lobster (</w:t>
      </w:r>
      <w:r w:rsidRPr="00AC30DB">
        <w:rPr>
          <w:i/>
        </w:rPr>
        <w:t>Panulirus argus</w:t>
      </w:r>
      <w:r>
        <w:t>)</w:t>
      </w:r>
    </w:p>
    <w:p w:rsidR="00876D93" w:rsidRDefault="00876D93" w:rsidP="00876D93">
      <w:pPr>
        <w:pStyle w:val="ListParagraph"/>
        <w:numPr>
          <w:ilvl w:val="0"/>
          <w:numId w:val="21"/>
        </w:numPr>
        <w:jc w:val="both"/>
      </w:pPr>
      <w:r>
        <w:t>Conch or Queen Conch (</w:t>
      </w:r>
      <w:r w:rsidRPr="00AC30DB">
        <w:rPr>
          <w:i/>
        </w:rPr>
        <w:t>Strombud gigas</w:t>
      </w:r>
      <w:r>
        <w:t>)</w:t>
      </w:r>
    </w:p>
    <w:p w:rsidR="00876D93" w:rsidRDefault="00876D93" w:rsidP="00876D93">
      <w:pPr>
        <w:pStyle w:val="ListParagraph"/>
        <w:numPr>
          <w:ilvl w:val="0"/>
          <w:numId w:val="21"/>
        </w:numPr>
        <w:jc w:val="both"/>
      </w:pPr>
      <w:r>
        <w:t>Stone Crab (</w:t>
      </w:r>
      <w:r w:rsidRPr="00AC30DB">
        <w:rPr>
          <w:i/>
        </w:rPr>
        <w:t>Minnipe mercenaria</w:t>
      </w:r>
      <w:r>
        <w:t xml:space="preserve">) </w:t>
      </w:r>
    </w:p>
    <w:p w:rsidR="00876D93" w:rsidRDefault="00876D93" w:rsidP="00876D93">
      <w:pPr>
        <w:pStyle w:val="ListParagraph"/>
        <w:numPr>
          <w:ilvl w:val="0"/>
          <w:numId w:val="21"/>
        </w:numPr>
        <w:jc w:val="both"/>
      </w:pPr>
      <w:r>
        <w:t>Shrimps or Marine Shrimps including the Pink Shrimp (</w:t>
      </w:r>
      <w:r w:rsidRPr="00AC30DB">
        <w:rPr>
          <w:i/>
        </w:rPr>
        <w:t>Penaeus duorarum</w:t>
      </w:r>
      <w:r>
        <w:t>), the Caribbean White Shrimp (</w:t>
      </w:r>
      <w:r w:rsidRPr="00AC30DB">
        <w:rPr>
          <w:i/>
        </w:rPr>
        <w:t>Penaeus schmitti</w:t>
      </w:r>
      <w:r>
        <w:t>) and the Brown Shrimp (</w:t>
      </w:r>
      <w:r w:rsidRPr="00AC30DB">
        <w:rPr>
          <w:i/>
        </w:rPr>
        <w:t>Peneaus aztecus</w:t>
      </w:r>
      <w:r>
        <w:t>)</w:t>
      </w:r>
    </w:p>
    <w:p w:rsidR="00876D93" w:rsidRDefault="00876D93" w:rsidP="00876D93">
      <w:pPr>
        <w:pStyle w:val="ListParagraph"/>
        <w:numPr>
          <w:ilvl w:val="0"/>
          <w:numId w:val="21"/>
        </w:numPr>
        <w:jc w:val="both"/>
      </w:pPr>
      <w:r>
        <w:t>Finfishes (a number of grouper (Serranidae) and snapper (Lutjanidae) species, jacks (Carangidae), mackerels (Scombridae), and  barracudas (Sphyraenidae)</w:t>
      </w:r>
    </w:p>
    <w:p w:rsidR="00876D93" w:rsidRDefault="00876D93" w:rsidP="00876D93">
      <w:pPr>
        <w:jc w:val="both"/>
      </w:pPr>
      <w:r>
        <w:t xml:space="preserve">The production volume and export value of these species are detailed </w:t>
      </w:r>
      <w:r w:rsidRPr="00362BA6">
        <w:t xml:space="preserve">in </w:t>
      </w:r>
      <w:r w:rsidR="00362BA6" w:rsidRPr="00362BA6">
        <w:t>Table 3</w:t>
      </w:r>
      <w:r w:rsidRPr="00362BA6">
        <w:t>. These</w:t>
      </w:r>
      <w:r>
        <w:t xml:space="preserve"> products are marketed as fresh frozen commodities. The processing houses have a ‘Retail Outlet’ to deal with local purchases including those establishments servicing the tourism sector.</w:t>
      </w:r>
      <w:r w:rsidRPr="0015325D">
        <w:t xml:space="preserve"> </w:t>
      </w:r>
      <w:r>
        <w:t>The vast majority of the Capture Fishery production is destined for the export market.</w:t>
      </w:r>
    </w:p>
    <w:p w:rsidR="00876D93" w:rsidRDefault="00876D93" w:rsidP="00876D93">
      <w:pPr>
        <w:jc w:val="both"/>
      </w:pPr>
      <w:r>
        <w:t>Produce from the informal stream are distinguished by the lack of any meaningful processing intervention. These markets are supplied by both Cooperative and Independent Fishers (</w:t>
      </w:r>
      <w:r w:rsidR="00362BA6">
        <w:t>See Fig. 1</w:t>
      </w:r>
      <w:r>
        <w:t>)</w:t>
      </w:r>
      <w:r w:rsidRPr="00831CB1">
        <w:t>.</w:t>
      </w:r>
      <w:r>
        <w:t xml:space="preserve"> </w:t>
      </w:r>
    </w:p>
    <w:p w:rsidR="00036B6A" w:rsidRDefault="00876D93" w:rsidP="00876D93">
      <w:pPr>
        <w:pStyle w:val="ListParagraph"/>
        <w:ind w:left="0" w:firstLine="426"/>
        <w:jc w:val="both"/>
      </w:pPr>
      <w:r>
        <w:t>Production from the informal stream is generally sold at ‘Open Market Sites’ and ‘Fish Landing Sites’ in Belize City and other coastal municipalities, as well as in the Capital City of Belmopan (</w:t>
      </w:r>
      <w:r w:rsidR="0035715A">
        <w:t>See Fig.1</w:t>
      </w:r>
      <w:r>
        <w:t>)</w:t>
      </w:r>
      <w:r w:rsidRPr="00831CB1">
        <w:t>.</w:t>
      </w:r>
      <w:r>
        <w:t xml:space="preserve"> Produce also reaches the public through ‘Independent Fish Traders’ (</w:t>
      </w:r>
      <w:r w:rsidR="0035715A">
        <w:t>See Fig. 1</w:t>
      </w:r>
      <w:r>
        <w:t>)</w:t>
      </w:r>
      <w:r w:rsidRPr="00831CB1">
        <w:t>.</w:t>
      </w:r>
      <w:r>
        <w:t xml:space="preserve"> Fish Traders are instrumental in moving fishery produce from the coast to inland market locations such as the Twin Towns of San Ignacio and Santa Elena, as well as Belmopan City and Orange Walk Town.</w:t>
      </w:r>
      <w:r w:rsidR="000E49E5">
        <w:t xml:space="preserve"> </w:t>
      </w:r>
    </w:p>
    <w:p w:rsidR="00696263" w:rsidRPr="00640697" w:rsidRDefault="00696263" w:rsidP="00102CAD">
      <w:pPr>
        <w:jc w:val="both"/>
        <w:rPr>
          <w:b/>
          <w:color w:val="FF0000"/>
          <w:highlight w:val="yellow"/>
        </w:rPr>
      </w:pPr>
      <w:r>
        <w:rPr>
          <w:b/>
        </w:rPr>
        <w:t>2.7</w:t>
      </w:r>
      <w:r>
        <w:rPr>
          <w:b/>
        </w:rPr>
        <w:tab/>
      </w:r>
      <w:r w:rsidRPr="00A36D7A">
        <w:rPr>
          <w:b/>
        </w:rPr>
        <w:t>Recreational/Sports Fishing</w:t>
      </w:r>
      <w:r w:rsidR="001335FA" w:rsidRPr="00A36D7A">
        <w:rPr>
          <w:b/>
        </w:rPr>
        <w:t xml:space="preserve"> </w:t>
      </w:r>
    </w:p>
    <w:p w:rsidR="00A36D7A" w:rsidRDefault="00AB56F5" w:rsidP="00A36D7A">
      <w:pPr>
        <w:spacing w:after="0"/>
        <w:jc w:val="both"/>
        <w:rPr>
          <w:b/>
        </w:rPr>
      </w:pPr>
      <w:r w:rsidRPr="00A36D7A">
        <w:rPr>
          <w:sz w:val="24"/>
          <w:szCs w:val="24"/>
          <w:lang w:eastAsia="en-BZ"/>
        </w:rPr>
        <w:tab/>
      </w:r>
      <w:r w:rsidR="00A36D7A">
        <w:rPr>
          <w:b/>
        </w:rPr>
        <w:t>Background</w:t>
      </w:r>
    </w:p>
    <w:p w:rsidR="00A36D7A" w:rsidRDefault="00A36D7A" w:rsidP="00A36D7A">
      <w:pPr>
        <w:pStyle w:val="ListParagraph"/>
        <w:spacing w:after="0"/>
        <w:ind w:left="0"/>
        <w:jc w:val="both"/>
        <w:rPr>
          <w:b/>
          <w:lang w:eastAsia="en-BZ"/>
        </w:rPr>
      </w:pPr>
      <w:r>
        <w:rPr>
          <w:sz w:val="24"/>
          <w:szCs w:val="24"/>
          <w:lang w:eastAsia="en-BZ"/>
        </w:rPr>
        <w:tab/>
      </w:r>
      <w:r>
        <w:rPr>
          <w:lang w:eastAsia="en-BZ"/>
        </w:rPr>
        <w:t>All kinds of fishing including</w:t>
      </w:r>
      <w:r w:rsidRPr="00780DB7">
        <w:rPr>
          <w:lang w:eastAsia="en-BZ"/>
        </w:rPr>
        <w:t xml:space="preserve"> spin, fly, cast, trolling - can </w:t>
      </w:r>
      <w:r>
        <w:rPr>
          <w:lang w:eastAsia="en-BZ"/>
        </w:rPr>
        <w:t>be experienced all year long  along the coast of Belize;</w:t>
      </w:r>
      <w:r w:rsidRPr="00780DB7">
        <w:rPr>
          <w:lang w:eastAsia="en-BZ"/>
        </w:rPr>
        <w:t xml:space="preserve"> from the Port Honduras in the south to Rocky Point on Ambergris Caye</w:t>
      </w:r>
      <w:r>
        <w:rPr>
          <w:lang w:eastAsia="en-BZ"/>
        </w:rPr>
        <w:t xml:space="preserve"> in the North</w:t>
      </w:r>
      <w:r w:rsidRPr="00780DB7">
        <w:rPr>
          <w:lang w:eastAsia="en-BZ"/>
        </w:rPr>
        <w:t>. Any of the many rivers which empty into the Caribbean along Belize's coasts can guarantee a daily catch. The estuaries, inlets and mouths to the many rivers are known for their tarpon</w:t>
      </w:r>
      <w:r>
        <w:rPr>
          <w:lang w:eastAsia="en-BZ"/>
        </w:rPr>
        <w:t xml:space="preserve"> (</w:t>
      </w:r>
      <w:r w:rsidRPr="00AC30DB">
        <w:rPr>
          <w:i/>
          <w:lang w:eastAsia="en-BZ"/>
        </w:rPr>
        <w:t>Megalops atlanticus</w:t>
      </w:r>
      <w:r>
        <w:rPr>
          <w:lang w:eastAsia="en-BZ"/>
        </w:rPr>
        <w:t>)</w:t>
      </w:r>
      <w:r w:rsidRPr="00780DB7">
        <w:rPr>
          <w:lang w:eastAsia="en-BZ"/>
        </w:rPr>
        <w:t>, snook</w:t>
      </w:r>
      <w:r>
        <w:rPr>
          <w:lang w:eastAsia="en-BZ"/>
        </w:rPr>
        <w:t xml:space="preserve"> (Centropomus spp.)</w:t>
      </w:r>
      <w:r w:rsidRPr="00780DB7">
        <w:rPr>
          <w:lang w:eastAsia="en-BZ"/>
        </w:rPr>
        <w:t xml:space="preserve"> and jacks</w:t>
      </w:r>
      <w:r>
        <w:rPr>
          <w:lang w:eastAsia="en-BZ"/>
        </w:rPr>
        <w:t xml:space="preserve"> (Caranx spp.)</w:t>
      </w:r>
      <w:r w:rsidRPr="00780DB7">
        <w:rPr>
          <w:lang w:eastAsia="en-BZ"/>
        </w:rPr>
        <w:t>. The lagoons and grass flats are known for the bonefish</w:t>
      </w:r>
      <w:r>
        <w:rPr>
          <w:lang w:eastAsia="en-BZ"/>
        </w:rPr>
        <w:t xml:space="preserve"> (</w:t>
      </w:r>
      <w:r>
        <w:rPr>
          <w:i/>
          <w:lang w:eastAsia="en-BZ"/>
        </w:rPr>
        <w:t>A</w:t>
      </w:r>
      <w:r w:rsidRPr="00AC30DB">
        <w:rPr>
          <w:i/>
          <w:lang w:eastAsia="en-BZ"/>
        </w:rPr>
        <w:t>lbula vulpes</w:t>
      </w:r>
      <w:r>
        <w:rPr>
          <w:lang w:eastAsia="en-BZ"/>
        </w:rPr>
        <w:t>)</w:t>
      </w:r>
      <w:r w:rsidRPr="00780DB7">
        <w:rPr>
          <w:lang w:eastAsia="en-BZ"/>
        </w:rPr>
        <w:t>, permit</w:t>
      </w:r>
      <w:r>
        <w:rPr>
          <w:lang w:eastAsia="en-BZ"/>
        </w:rPr>
        <w:t xml:space="preserve"> (</w:t>
      </w:r>
      <w:r w:rsidRPr="00AC30DB">
        <w:rPr>
          <w:i/>
          <w:lang w:eastAsia="en-BZ"/>
        </w:rPr>
        <w:t>Trachinotus falcatus</w:t>
      </w:r>
      <w:r>
        <w:rPr>
          <w:lang w:eastAsia="en-BZ"/>
        </w:rPr>
        <w:t>)</w:t>
      </w:r>
      <w:r w:rsidRPr="00780DB7">
        <w:rPr>
          <w:lang w:eastAsia="en-BZ"/>
        </w:rPr>
        <w:t xml:space="preserve"> and barracuda</w:t>
      </w:r>
      <w:r>
        <w:rPr>
          <w:lang w:eastAsia="en-BZ"/>
        </w:rPr>
        <w:t xml:space="preserve"> (Sphyraena)</w:t>
      </w:r>
      <w:r w:rsidRPr="00780DB7">
        <w:rPr>
          <w:lang w:eastAsia="en-BZ"/>
        </w:rPr>
        <w:t>. The coral reefs support grouper</w:t>
      </w:r>
      <w:r>
        <w:rPr>
          <w:lang w:eastAsia="en-BZ"/>
        </w:rPr>
        <w:t>s (Serranidae)</w:t>
      </w:r>
      <w:r w:rsidRPr="00780DB7">
        <w:rPr>
          <w:lang w:eastAsia="en-BZ"/>
        </w:rPr>
        <w:t>, snapper</w:t>
      </w:r>
      <w:r>
        <w:rPr>
          <w:lang w:eastAsia="en-BZ"/>
        </w:rPr>
        <w:t>s (Lutjanidae)</w:t>
      </w:r>
      <w:r w:rsidRPr="00780DB7">
        <w:rPr>
          <w:lang w:eastAsia="en-BZ"/>
        </w:rPr>
        <w:t>, jacks</w:t>
      </w:r>
      <w:r>
        <w:rPr>
          <w:lang w:eastAsia="en-BZ"/>
        </w:rPr>
        <w:t xml:space="preserve"> (Carangidae)</w:t>
      </w:r>
      <w:r w:rsidRPr="00780DB7">
        <w:rPr>
          <w:lang w:eastAsia="en-BZ"/>
        </w:rPr>
        <w:t xml:space="preserve"> and barracuda</w:t>
      </w:r>
      <w:r>
        <w:rPr>
          <w:lang w:eastAsia="en-BZ"/>
        </w:rPr>
        <w:t xml:space="preserve"> (Sphyraenadea)</w:t>
      </w:r>
      <w:r w:rsidRPr="00780DB7">
        <w:rPr>
          <w:lang w:eastAsia="en-BZ"/>
        </w:rPr>
        <w:t xml:space="preserve"> while the deeper </w:t>
      </w:r>
      <w:r>
        <w:rPr>
          <w:lang w:eastAsia="en-BZ"/>
        </w:rPr>
        <w:t>waters of</w:t>
      </w:r>
      <w:r w:rsidRPr="00780DB7">
        <w:rPr>
          <w:lang w:eastAsia="en-BZ"/>
        </w:rPr>
        <w:t xml:space="preserve"> the drop off are home to sailfish</w:t>
      </w:r>
      <w:r>
        <w:rPr>
          <w:lang w:eastAsia="en-BZ"/>
        </w:rPr>
        <w:t xml:space="preserve"> (Istiophorus alicans)</w:t>
      </w:r>
      <w:r w:rsidRPr="00780DB7">
        <w:rPr>
          <w:lang w:eastAsia="en-BZ"/>
        </w:rPr>
        <w:t>, marlin</w:t>
      </w:r>
      <w:r>
        <w:rPr>
          <w:lang w:eastAsia="en-BZ"/>
        </w:rPr>
        <w:t xml:space="preserve"> (</w:t>
      </w:r>
      <w:r w:rsidRPr="00AC30DB">
        <w:rPr>
          <w:i/>
          <w:lang w:eastAsia="en-BZ"/>
        </w:rPr>
        <w:t>Makaira nigricans</w:t>
      </w:r>
      <w:r>
        <w:rPr>
          <w:lang w:eastAsia="en-BZ"/>
        </w:rPr>
        <w:t xml:space="preserve">) </w:t>
      </w:r>
      <w:r w:rsidRPr="00780DB7">
        <w:rPr>
          <w:lang w:eastAsia="en-BZ"/>
        </w:rPr>
        <w:t>, bonito</w:t>
      </w:r>
      <w:r>
        <w:rPr>
          <w:lang w:eastAsia="en-BZ"/>
        </w:rPr>
        <w:t xml:space="preserve"> </w:t>
      </w:r>
      <w:r w:rsidRPr="00780DB7">
        <w:rPr>
          <w:lang w:eastAsia="en-BZ"/>
        </w:rPr>
        <w:t xml:space="preserve"> and pompano</w:t>
      </w:r>
      <w:r>
        <w:rPr>
          <w:lang w:eastAsia="en-BZ"/>
        </w:rPr>
        <w:t xml:space="preserve"> (</w:t>
      </w:r>
      <w:r w:rsidRPr="00AC30DB">
        <w:rPr>
          <w:i/>
          <w:lang w:eastAsia="en-BZ"/>
        </w:rPr>
        <w:t>Alectis ciliaris</w:t>
      </w:r>
      <w:r>
        <w:rPr>
          <w:lang w:eastAsia="en-BZ"/>
        </w:rPr>
        <w:t>)</w:t>
      </w:r>
      <w:r w:rsidRPr="00780DB7">
        <w:rPr>
          <w:lang w:eastAsia="en-BZ"/>
        </w:rPr>
        <w:t xml:space="preserve">. </w:t>
      </w:r>
      <w:r>
        <w:rPr>
          <w:lang w:eastAsia="en-BZ"/>
        </w:rPr>
        <w:t xml:space="preserve">Most types of fish can be caught year-round; from a dock, </w:t>
      </w:r>
      <w:r w:rsidRPr="00780DB7">
        <w:rPr>
          <w:lang w:eastAsia="en-BZ"/>
        </w:rPr>
        <w:t>in tidal flats or in blue water hundreds of feet deep.</w:t>
      </w:r>
      <w:r w:rsidRPr="00780DB7">
        <w:rPr>
          <w:b/>
          <w:lang w:eastAsia="en-BZ"/>
        </w:rPr>
        <w:t xml:space="preserve"> </w:t>
      </w:r>
    </w:p>
    <w:p w:rsidR="00A36D7A" w:rsidRPr="00907371" w:rsidRDefault="00A36D7A" w:rsidP="00A36D7A">
      <w:pPr>
        <w:pStyle w:val="ListParagraph"/>
        <w:ind w:left="0"/>
        <w:jc w:val="both"/>
        <w:rPr>
          <w:b/>
        </w:rPr>
      </w:pPr>
      <w:r w:rsidRPr="00907371">
        <w:rPr>
          <w:b/>
        </w:rPr>
        <w:tab/>
        <w:t>Geographic scope</w:t>
      </w:r>
    </w:p>
    <w:p w:rsidR="00A36D7A" w:rsidRPr="00780DB7" w:rsidRDefault="00A36D7A" w:rsidP="00A36D7A">
      <w:pPr>
        <w:pStyle w:val="ListParagraph"/>
        <w:ind w:left="0"/>
        <w:jc w:val="both"/>
      </w:pPr>
      <w:r w:rsidRPr="00780DB7">
        <w:tab/>
        <w:t>Sport/recreational fishing for Bo</w:t>
      </w:r>
      <w:r>
        <w:t>ne fish (</w:t>
      </w:r>
      <w:r>
        <w:rPr>
          <w:i/>
          <w:lang w:eastAsia="en-BZ"/>
        </w:rPr>
        <w:t>A</w:t>
      </w:r>
      <w:r w:rsidRPr="00682FA6">
        <w:rPr>
          <w:i/>
          <w:lang w:eastAsia="en-BZ"/>
        </w:rPr>
        <w:t>lbula vulpes</w:t>
      </w:r>
      <w:r>
        <w:rPr>
          <w:i/>
          <w:lang w:eastAsia="en-BZ"/>
        </w:rPr>
        <w:t>)</w:t>
      </w:r>
      <w:r>
        <w:t xml:space="preserve"> , Tarpon (</w:t>
      </w:r>
      <w:r w:rsidRPr="00682FA6">
        <w:rPr>
          <w:i/>
          <w:lang w:eastAsia="en-BZ"/>
        </w:rPr>
        <w:t>Megalops atlanticus</w:t>
      </w:r>
      <w:r>
        <w:rPr>
          <w:i/>
          <w:lang w:eastAsia="en-BZ"/>
        </w:rPr>
        <w:t>)</w:t>
      </w:r>
      <w:r>
        <w:t xml:space="preserve"> and Permit (</w:t>
      </w:r>
      <w:r w:rsidRPr="00682FA6">
        <w:rPr>
          <w:i/>
          <w:lang w:eastAsia="en-BZ"/>
        </w:rPr>
        <w:t>Trachinotus falcatus</w:t>
      </w:r>
      <w:r>
        <w:t>)is do</w:t>
      </w:r>
      <w:r w:rsidRPr="00780DB7">
        <w:t>ne along the entire coast of Belize, from Ambergris Cay</w:t>
      </w:r>
      <w:r>
        <w:t xml:space="preserve">e </w:t>
      </w:r>
      <w:r w:rsidRPr="00780DB7">
        <w:t>in the north to Punta Gorda in the south. Bone fish</w:t>
      </w:r>
      <w:r>
        <w:t xml:space="preserve"> (</w:t>
      </w:r>
      <w:r>
        <w:rPr>
          <w:i/>
          <w:lang w:eastAsia="en-BZ"/>
        </w:rPr>
        <w:t>A</w:t>
      </w:r>
      <w:r w:rsidRPr="00682FA6">
        <w:rPr>
          <w:i/>
          <w:lang w:eastAsia="en-BZ"/>
        </w:rPr>
        <w:t>lbula vulpes</w:t>
      </w:r>
      <w:r>
        <w:rPr>
          <w:i/>
          <w:lang w:eastAsia="en-BZ"/>
        </w:rPr>
        <w:t>)</w:t>
      </w:r>
      <w:r>
        <w:t xml:space="preserve"> </w:t>
      </w:r>
      <w:r w:rsidRPr="00780DB7">
        <w:t xml:space="preserve"> and Permit</w:t>
      </w:r>
      <w:r>
        <w:t xml:space="preserve"> (</w:t>
      </w:r>
      <w:r w:rsidRPr="00682FA6">
        <w:rPr>
          <w:i/>
          <w:lang w:eastAsia="en-BZ"/>
        </w:rPr>
        <w:t>Trachinotus falcatus</w:t>
      </w:r>
      <w:r>
        <w:t>)</w:t>
      </w:r>
      <w:r w:rsidRPr="00780DB7">
        <w:t xml:space="preserve"> are primarily caught in the shallow back reef flats whereas Tarpon</w:t>
      </w:r>
      <w:r>
        <w:t xml:space="preserve"> (</w:t>
      </w:r>
      <w:r w:rsidRPr="00682FA6">
        <w:rPr>
          <w:i/>
          <w:lang w:eastAsia="en-BZ"/>
        </w:rPr>
        <w:t>Megalops atlanticus</w:t>
      </w:r>
      <w:r>
        <w:rPr>
          <w:i/>
          <w:lang w:eastAsia="en-BZ"/>
        </w:rPr>
        <w:t>)</w:t>
      </w:r>
      <w:r w:rsidRPr="00780DB7">
        <w:t>are caught in creeks, channels and rivers.</w:t>
      </w:r>
    </w:p>
    <w:p w:rsidR="00A36D7A" w:rsidRDefault="00A36D7A" w:rsidP="00A36D7A">
      <w:pPr>
        <w:spacing w:after="0"/>
        <w:jc w:val="both"/>
        <w:rPr>
          <w:b/>
        </w:rPr>
      </w:pPr>
      <w:r w:rsidRPr="00780DB7">
        <w:tab/>
      </w:r>
      <w:r w:rsidRPr="00780DB7">
        <w:rPr>
          <w:b/>
        </w:rPr>
        <w:t>Species</w:t>
      </w:r>
    </w:p>
    <w:p w:rsidR="00A36D7A" w:rsidRPr="00907371" w:rsidRDefault="00A36D7A" w:rsidP="00A36D7A">
      <w:pPr>
        <w:spacing w:after="0"/>
        <w:jc w:val="both"/>
        <w:rPr>
          <w:b/>
        </w:rPr>
      </w:pPr>
      <w:r>
        <w:tab/>
      </w:r>
      <w:r w:rsidRPr="00780DB7">
        <w:t>While anglers primarily target the Bonefish</w:t>
      </w:r>
      <w:r>
        <w:t xml:space="preserve"> (</w:t>
      </w:r>
      <w:r>
        <w:rPr>
          <w:i/>
          <w:lang w:eastAsia="en-BZ"/>
        </w:rPr>
        <w:t>A</w:t>
      </w:r>
      <w:r w:rsidRPr="00682FA6">
        <w:rPr>
          <w:i/>
          <w:lang w:eastAsia="en-BZ"/>
        </w:rPr>
        <w:t>lbula vulpes</w:t>
      </w:r>
      <w:r>
        <w:rPr>
          <w:i/>
          <w:lang w:eastAsia="en-BZ"/>
        </w:rPr>
        <w:t>)</w:t>
      </w:r>
      <w:r w:rsidRPr="00780DB7">
        <w:t>, Tarpon</w:t>
      </w:r>
      <w:r>
        <w:t xml:space="preserve"> (</w:t>
      </w:r>
      <w:r w:rsidRPr="00682FA6">
        <w:rPr>
          <w:i/>
          <w:lang w:eastAsia="en-BZ"/>
        </w:rPr>
        <w:t>Megalops atlanticus</w:t>
      </w:r>
      <w:r>
        <w:rPr>
          <w:i/>
          <w:lang w:eastAsia="en-BZ"/>
        </w:rPr>
        <w:t>)</w:t>
      </w:r>
      <w:r w:rsidRPr="00780DB7">
        <w:t xml:space="preserve"> and Permit</w:t>
      </w:r>
      <w:r>
        <w:t xml:space="preserve"> (</w:t>
      </w:r>
      <w:r w:rsidRPr="00682FA6">
        <w:rPr>
          <w:i/>
          <w:lang w:eastAsia="en-BZ"/>
        </w:rPr>
        <w:t>Trachinotus falcatus</w:t>
      </w:r>
      <w:r>
        <w:t>)</w:t>
      </w:r>
      <w:r w:rsidRPr="00780DB7">
        <w:t>, the Belize Fisheries Department {BFD) has identified and designated</w:t>
      </w:r>
      <w:r>
        <w:t xml:space="preserve"> in </w:t>
      </w:r>
      <w:r w:rsidRPr="00780DB7">
        <w:t xml:space="preserve">S. I. 114 of </w:t>
      </w:r>
      <w:r>
        <w:t>2009,</w:t>
      </w:r>
      <w:r w:rsidRPr="00780DB7">
        <w:t xml:space="preserve"> 22 species of fish as "sport fish"</w:t>
      </w:r>
      <w:r>
        <w:t>.</w:t>
      </w:r>
      <w:r w:rsidRPr="00780DB7">
        <w:t xml:space="preserve"> </w:t>
      </w:r>
      <w:r>
        <w:t xml:space="preserve">However, </w:t>
      </w:r>
      <w:r w:rsidRPr="00780DB7">
        <w:t>the number of recreational fish species targeted and caught</w:t>
      </w:r>
      <w:r>
        <w:t xml:space="preserve"> exceed this number (See </w:t>
      </w:r>
      <w:r w:rsidRPr="00780DB7">
        <w:t xml:space="preserve">Table </w:t>
      </w:r>
      <w:r>
        <w:t xml:space="preserve">4) as documented by Perez-Cobb  </w:t>
      </w:r>
      <w:r w:rsidRPr="000F4992">
        <w:rPr>
          <w:i/>
        </w:rPr>
        <w:t>et.al.,</w:t>
      </w:r>
      <w:r>
        <w:t xml:space="preserve"> (2014).  </w:t>
      </w:r>
    </w:p>
    <w:p w:rsidR="00A36D7A" w:rsidRPr="00780DB7" w:rsidRDefault="00A36D7A" w:rsidP="00A36D7A">
      <w:pPr>
        <w:spacing w:after="0"/>
        <w:jc w:val="both"/>
        <w:rPr>
          <w:b/>
        </w:rPr>
      </w:pPr>
    </w:p>
    <w:p w:rsidR="00A36D7A" w:rsidRPr="00780DB7" w:rsidRDefault="00A36D7A" w:rsidP="00A36D7A">
      <w:pPr>
        <w:jc w:val="both"/>
        <w:rPr>
          <w:b/>
        </w:rPr>
      </w:pPr>
      <w:r w:rsidRPr="00780DB7">
        <w:rPr>
          <w:b/>
        </w:rPr>
        <w:t>Habitat and Distribution</w:t>
      </w:r>
    </w:p>
    <w:p w:rsidR="00A36D7A" w:rsidRPr="00780DB7" w:rsidRDefault="00A36D7A" w:rsidP="00A36D7A">
      <w:pPr>
        <w:spacing w:after="0"/>
        <w:jc w:val="both"/>
        <w:rPr>
          <w:b/>
        </w:rPr>
      </w:pPr>
      <w:r w:rsidRPr="00780DB7">
        <w:tab/>
      </w:r>
      <w:r w:rsidRPr="00780DB7">
        <w:rPr>
          <w:b/>
        </w:rPr>
        <w:t>Bone</w:t>
      </w:r>
      <w:r>
        <w:rPr>
          <w:b/>
        </w:rPr>
        <w:t>f</w:t>
      </w:r>
      <w:r w:rsidRPr="00780DB7">
        <w:rPr>
          <w:b/>
        </w:rPr>
        <w:t>ish</w:t>
      </w:r>
    </w:p>
    <w:p w:rsidR="00A36D7A" w:rsidRPr="00780DB7" w:rsidRDefault="00A36D7A" w:rsidP="00A36D7A">
      <w:pPr>
        <w:spacing w:after="0"/>
        <w:jc w:val="both"/>
        <w:rPr>
          <w:b/>
        </w:rPr>
      </w:pPr>
      <w:r w:rsidRPr="00780DB7">
        <w:tab/>
      </w:r>
      <w:r w:rsidRPr="00907371">
        <w:t>The habitats for Bonefish</w:t>
      </w:r>
      <w:r>
        <w:t xml:space="preserve"> (</w:t>
      </w:r>
      <w:r>
        <w:rPr>
          <w:i/>
          <w:lang w:eastAsia="en-BZ"/>
        </w:rPr>
        <w:t>A</w:t>
      </w:r>
      <w:r w:rsidRPr="00682FA6">
        <w:rPr>
          <w:i/>
          <w:lang w:eastAsia="en-BZ"/>
        </w:rPr>
        <w:t>lbula vulpes</w:t>
      </w:r>
      <w:r>
        <w:rPr>
          <w:i/>
          <w:lang w:eastAsia="en-BZ"/>
        </w:rPr>
        <w:t>)</w:t>
      </w:r>
      <w:r w:rsidRPr="00780DB7">
        <w:t xml:space="preserve">, </w:t>
      </w:r>
      <w:r w:rsidRPr="00907371">
        <w:t>are the sand flats along the coast and cays. In Northern Belize they  are found around the coastal sand flats on the eastern side of Ambergris Caye and  the  Cayo Francis and  San Pedro Lagoons, and along the  coastal mainland - from Midwinter's Lagoon to the Belize River. In Southern Belize and the outer Atolls, they occur on the sand flats aro</w:t>
      </w:r>
      <w:r>
        <w:t xml:space="preserve">und </w:t>
      </w:r>
      <w:r w:rsidRPr="00907371">
        <w:t>the south small cayes and the windward side of Black Bird Caye</w:t>
      </w:r>
      <w:r w:rsidRPr="00780DB7">
        <w:t>. They appear to be more abundant in Northern  Belize  than in the south</w:t>
      </w:r>
      <w:r w:rsidRPr="00780DB7">
        <w:rPr>
          <w:b/>
        </w:rPr>
        <w:t xml:space="preserve">. </w:t>
      </w:r>
    </w:p>
    <w:p w:rsidR="00A36D7A" w:rsidRPr="00780DB7" w:rsidRDefault="00A36D7A" w:rsidP="00A36D7A">
      <w:pPr>
        <w:jc w:val="both"/>
        <w:rPr>
          <w:b/>
        </w:rPr>
      </w:pPr>
      <w:r w:rsidRPr="00907371">
        <w:t>S</w:t>
      </w:r>
      <w:r>
        <w:t xml:space="preserve">pawning aggregations of Bonefish occur </w:t>
      </w:r>
      <w:r w:rsidRPr="00907371">
        <w:t>in deep water within a few miles of the Belize Barrier Reef. Spawning peaks during the full and new moons in  March and April of each year.</w:t>
      </w:r>
      <w:r w:rsidRPr="00780DB7">
        <w:t xml:space="preserve"> </w:t>
      </w:r>
    </w:p>
    <w:p w:rsidR="00A36D7A" w:rsidRPr="00780DB7" w:rsidRDefault="00A36D7A" w:rsidP="00A36D7A">
      <w:pPr>
        <w:spacing w:after="0"/>
        <w:jc w:val="both"/>
        <w:rPr>
          <w:b/>
        </w:rPr>
      </w:pPr>
      <w:r>
        <w:tab/>
      </w:r>
      <w:r w:rsidRPr="00780DB7">
        <w:rPr>
          <w:b/>
        </w:rPr>
        <w:t>Permits</w:t>
      </w:r>
    </w:p>
    <w:p w:rsidR="00A36D7A" w:rsidRDefault="00A36D7A" w:rsidP="00A36D7A">
      <w:pPr>
        <w:spacing w:after="0"/>
        <w:jc w:val="both"/>
      </w:pPr>
      <w:r w:rsidRPr="00780DB7">
        <w:tab/>
      </w:r>
      <w:r w:rsidRPr="00D90D37">
        <w:t>The Permit</w:t>
      </w:r>
      <w:r>
        <w:t xml:space="preserve"> (</w:t>
      </w:r>
      <w:r w:rsidRPr="00682FA6">
        <w:rPr>
          <w:i/>
          <w:lang w:eastAsia="en-BZ"/>
        </w:rPr>
        <w:t>Trachinotus falcatus</w:t>
      </w:r>
      <w:r>
        <w:rPr>
          <w:i/>
          <w:lang w:eastAsia="en-BZ"/>
        </w:rPr>
        <w:t>)</w:t>
      </w:r>
      <w:r>
        <w:t xml:space="preserve"> </w:t>
      </w:r>
      <w:r w:rsidRPr="00D90D37">
        <w:t xml:space="preserve"> inhabits sandy beach flats and open sand flats throughout  the Belize Barrier Reef region; particularly in the  central reaches of the Barrier Reef lagoon and the Turneffe Islands. </w:t>
      </w:r>
    </w:p>
    <w:p w:rsidR="00A36D7A" w:rsidRPr="00780DB7" w:rsidRDefault="00A36D7A" w:rsidP="00A36D7A">
      <w:pPr>
        <w:jc w:val="both"/>
      </w:pPr>
      <w:r w:rsidRPr="00D90D37">
        <w:t>Spawning aggregations occur every month from February through October during full mo</w:t>
      </w:r>
      <w:r>
        <w:t xml:space="preserve">ons in deep water promontories </w:t>
      </w:r>
      <w:r w:rsidRPr="00D90D37">
        <w:t>within the Baca</w:t>
      </w:r>
      <w:r>
        <w:t xml:space="preserve">lar Chico Marine Reserve area, </w:t>
      </w:r>
      <w:r w:rsidRPr="00D90D37">
        <w:t>the southern end of the Turneffe and Light House Reef Atolls</w:t>
      </w:r>
      <w:r>
        <w:t>,</w:t>
      </w:r>
      <w:r w:rsidRPr="00D90D37">
        <w:t xml:space="preserve"> and Gladden</w:t>
      </w:r>
      <w:r>
        <w:t xml:space="preserve"> Spit</w:t>
      </w:r>
      <w:r w:rsidRPr="00780DB7">
        <w:t xml:space="preserve">  </w:t>
      </w:r>
    </w:p>
    <w:p w:rsidR="00A36D7A" w:rsidRPr="00780DB7" w:rsidRDefault="00A36D7A" w:rsidP="00A36D7A">
      <w:pPr>
        <w:spacing w:after="0"/>
        <w:jc w:val="both"/>
        <w:rPr>
          <w:b/>
        </w:rPr>
      </w:pPr>
      <w:r w:rsidRPr="00780DB7">
        <w:tab/>
      </w:r>
      <w:r w:rsidRPr="00780DB7">
        <w:rPr>
          <w:b/>
        </w:rPr>
        <w:t xml:space="preserve">Tarpon </w:t>
      </w:r>
    </w:p>
    <w:p w:rsidR="00A36D7A" w:rsidRPr="00780DB7" w:rsidRDefault="00A36D7A" w:rsidP="00A36D7A">
      <w:pPr>
        <w:spacing w:after="0"/>
        <w:jc w:val="both"/>
      </w:pPr>
      <w:r w:rsidRPr="00780DB7">
        <w:tab/>
      </w:r>
      <w:r w:rsidRPr="00D90D37">
        <w:t>Tarpons</w:t>
      </w:r>
      <w:r>
        <w:t xml:space="preserve"> (</w:t>
      </w:r>
      <w:r w:rsidRPr="00682FA6">
        <w:rPr>
          <w:i/>
          <w:lang w:eastAsia="en-BZ"/>
        </w:rPr>
        <w:t>Megalops atlanticus</w:t>
      </w:r>
      <w:r>
        <w:rPr>
          <w:i/>
          <w:lang w:eastAsia="en-BZ"/>
        </w:rPr>
        <w:t>)</w:t>
      </w:r>
      <w:r>
        <w:t xml:space="preserve"> </w:t>
      </w:r>
      <w:r w:rsidRPr="00D90D37">
        <w:t>occupy wetland habitats including most mangroves around cayes, along coastal lagoons and mangrove fringe along river mouths. They are particularly prevalent along river mouths in Southern Belize; from  the Sarstoon to the Sibun River.</w:t>
      </w:r>
    </w:p>
    <w:p w:rsidR="00A36D7A" w:rsidRPr="00780DB7" w:rsidRDefault="00A36D7A" w:rsidP="00A36D7A">
      <w:pPr>
        <w:jc w:val="both"/>
      </w:pPr>
      <w:r w:rsidRPr="00780DB7">
        <w:t>After years of residence in wetlands, juvenile tarpons</w:t>
      </w:r>
      <w:r>
        <w:t xml:space="preserve"> (</w:t>
      </w:r>
      <w:r w:rsidRPr="00682FA6">
        <w:rPr>
          <w:i/>
          <w:lang w:eastAsia="en-BZ"/>
        </w:rPr>
        <w:t>Megalops atlanticus</w:t>
      </w:r>
      <w:r>
        <w:rPr>
          <w:i/>
          <w:lang w:eastAsia="en-BZ"/>
        </w:rPr>
        <w:t>)</w:t>
      </w:r>
      <w:r>
        <w:t xml:space="preserve"> </w:t>
      </w:r>
      <w:r w:rsidRPr="00780DB7">
        <w:t xml:space="preserve"> migrate from wetlands to coastal flats and estuarine habitats. In Northern Belize, this include</w:t>
      </w:r>
      <w:r>
        <w:t>s</w:t>
      </w:r>
      <w:r w:rsidRPr="00780DB7">
        <w:t xml:space="preserve"> the Shoals of Lowery Bight, the Bulkhead Shoals of Ambergris Caye and most of the river and creek mouths.</w:t>
      </w:r>
    </w:p>
    <w:p w:rsidR="00A36D7A" w:rsidRPr="00780DB7" w:rsidRDefault="00A36D7A" w:rsidP="00A36D7A">
      <w:pPr>
        <w:jc w:val="both"/>
      </w:pPr>
      <w:r w:rsidRPr="00780DB7">
        <w:t>Tarpons</w:t>
      </w:r>
      <w:r>
        <w:t xml:space="preserve"> (</w:t>
      </w:r>
      <w:r w:rsidRPr="00682FA6">
        <w:rPr>
          <w:i/>
          <w:lang w:eastAsia="en-BZ"/>
        </w:rPr>
        <w:t>Megalops atlanticus</w:t>
      </w:r>
      <w:r>
        <w:rPr>
          <w:i/>
          <w:lang w:eastAsia="en-BZ"/>
        </w:rPr>
        <w:t>)</w:t>
      </w:r>
      <w:r>
        <w:t xml:space="preserve"> </w:t>
      </w:r>
      <w:r w:rsidRPr="00780DB7">
        <w:t xml:space="preserve"> also </w:t>
      </w:r>
      <w:r>
        <w:t xml:space="preserve">spend some time in fresh water; </w:t>
      </w:r>
      <w:r w:rsidRPr="00780DB7">
        <w:t>including rivers and inland fresh wate</w:t>
      </w:r>
      <w:r>
        <w:t>r lagoons. They then move from</w:t>
      </w:r>
      <w:r w:rsidRPr="00780DB7">
        <w:t xml:space="preserve"> the fresh water lagoons to the open waters of the Belize Barrier Reef Lagoon where they take up residence around some cayes or in the tidal cuts, bac</w:t>
      </w:r>
      <w:r>
        <w:t xml:space="preserve">k reef flats and the many </w:t>
      </w:r>
      <w:r w:rsidRPr="00780DB7">
        <w:t>channels and canyons of the reef of Turneffe, Lighthouse and Glovers Reef Atolls.</w:t>
      </w:r>
    </w:p>
    <w:p w:rsidR="00A36D7A" w:rsidRDefault="00A36D7A" w:rsidP="00A36D7A">
      <w:pPr>
        <w:jc w:val="both"/>
        <w:rPr>
          <w:b/>
        </w:rPr>
      </w:pPr>
      <w:r w:rsidRPr="00D90D37">
        <w:t>Tarpons</w:t>
      </w:r>
      <w:r>
        <w:t xml:space="preserve"> </w:t>
      </w:r>
      <w:r w:rsidRPr="00D90D37">
        <w:t xml:space="preserve"> </w:t>
      </w:r>
      <w:r>
        <w:t>(</w:t>
      </w:r>
      <w:r w:rsidRPr="00682FA6">
        <w:rPr>
          <w:i/>
          <w:lang w:eastAsia="en-BZ"/>
        </w:rPr>
        <w:t>Megalops atlanticus</w:t>
      </w:r>
      <w:r>
        <w:rPr>
          <w:i/>
          <w:lang w:eastAsia="en-BZ"/>
        </w:rPr>
        <w:t>)</w:t>
      </w:r>
      <w:r>
        <w:t xml:space="preserve"> </w:t>
      </w:r>
      <w:r w:rsidRPr="00D90D37">
        <w:t>spawn during annual aggregations, thought to occur near the new and full moons of late spring and summer. This is thought to occur some 75 miles east of the mainland of Belize</w:t>
      </w:r>
      <w:r w:rsidRPr="00D90D37">
        <w:rPr>
          <w:b/>
        </w:rPr>
        <w:t>.</w:t>
      </w:r>
    </w:p>
    <w:p w:rsidR="00A36D7A" w:rsidRPr="003E5F6C" w:rsidRDefault="0035715A" w:rsidP="00A36D7A">
      <w:pPr>
        <w:spacing w:after="0"/>
        <w:jc w:val="center"/>
        <w:rPr>
          <w:b/>
          <w:sz w:val="24"/>
          <w:szCs w:val="24"/>
        </w:rPr>
      </w:pPr>
      <w:r>
        <w:rPr>
          <w:b/>
        </w:rPr>
        <w:t>Table 7</w:t>
      </w:r>
      <w:r w:rsidR="00A36D7A" w:rsidRPr="003E5F6C">
        <w:rPr>
          <w:b/>
        </w:rPr>
        <w:t>: Target Fish Species Captured in Recreational Fisheries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11"/>
        <w:gridCol w:w="1056"/>
        <w:gridCol w:w="1197"/>
        <w:gridCol w:w="1700"/>
        <w:gridCol w:w="1112"/>
      </w:tblGrid>
      <w:tr w:rsidR="00A36D7A" w:rsidRPr="0048191D" w:rsidTr="00D12C1B">
        <w:trPr>
          <w:jc w:val="center"/>
        </w:trPr>
        <w:tc>
          <w:tcPr>
            <w:tcW w:w="0" w:type="auto"/>
            <w:tcBorders>
              <w:top w:val="single" w:sz="4" w:space="0" w:color="auto"/>
              <w:bottom w:val="single" w:sz="4" w:space="0" w:color="auto"/>
            </w:tcBorders>
          </w:tcPr>
          <w:p w:rsidR="00A36D7A" w:rsidRPr="003E5F6C" w:rsidRDefault="00A36D7A" w:rsidP="00D12C1B">
            <w:pPr>
              <w:tabs>
                <w:tab w:val="left" w:pos="1032"/>
              </w:tabs>
              <w:rPr>
                <w:sz w:val="20"/>
                <w:szCs w:val="20"/>
              </w:rPr>
            </w:pPr>
            <w:r w:rsidRPr="003E5F6C">
              <w:rPr>
                <w:sz w:val="20"/>
                <w:szCs w:val="20"/>
              </w:rPr>
              <w:t>Species</w:t>
            </w:r>
            <w:r w:rsidRPr="003E5F6C">
              <w:rPr>
                <w:sz w:val="20"/>
                <w:szCs w:val="20"/>
              </w:rPr>
              <w:tab/>
            </w:r>
          </w:p>
        </w:tc>
        <w:tc>
          <w:tcPr>
            <w:tcW w:w="0" w:type="auto"/>
            <w:tcBorders>
              <w:top w:val="single" w:sz="4" w:space="0" w:color="auto"/>
              <w:bottom w:val="single" w:sz="4" w:space="0" w:color="auto"/>
            </w:tcBorders>
          </w:tcPr>
          <w:p w:rsidR="00A36D7A" w:rsidRPr="003E5F6C" w:rsidRDefault="00A36D7A" w:rsidP="00D12C1B">
            <w:pPr>
              <w:rPr>
                <w:sz w:val="20"/>
                <w:szCs w:val="20"/>
              </w:rPr>
            </w:pPr>
            <w:r w:rsidRPr="003E5F6C">
              <w:rPr>
                <w:sz w:val="20"/>
                <w:szCs w:val="20"/>
              </w:rPr>
              <w:t>Fly Fishing</w:t>
            </w:r>
          </w:p>
        </w:tc>
        <w:tc>
          <w:tcPr>
            <w:tcW w:w="0" w:type="auto"/>
            <w:tcBorders>
              <w:top w:val="single" w:sz="4" w:space="0" w:color="auto"/>
              <w:bottom w:val="single" w:sz="4" w:space="0" w:color="auto"/>
            </w:tcBorders>
          </w:tcPr>
          <w:p w:rsidR="00A36D7A" w:rsidRPr="003E5F6C" w:rsidRDefault="00A36D7A" w:rsidP="00D12C1B">
            <w:pPr>
              <w:rPr>
                <w:sz w:val="20"/>
                <w:szCs w:val="20"/>
              </w:rPr>
            </w:pPr>
            <w:r w:rsidRPr="003E5F6C">
              <w:rPr>
                <w:sz w:val="20"/>
                <w:szCs w:val="20"/>
              </w:rPr>
              <w:t>Reef Fishing</w:t>
            </w:r>
          </w:p>
          <w:p w:rsidR="00A36D7A" w:rsidRPr="003E5F6C" w:rsidRDefault="00A36D7A" w:rsidP="00D12C1B">
            <w:pPr>
              <w:rPr>
                <w:sz w:val="20"/>
                <w:szCs w:val="20"/>
              </w:rPr>
            </w:pPr>
          </w:p>
        </w:tc>
        <w:tc>
          <w:tcPr>
            <w:tcW w:w="0" w:type="auto"/>
            <w:tcBorders>
              <w:top w:val="single" w:sz="4" w:space="0" w:color="auto"/>
              <w:bottom w:val="single" w:sz="4" w:space="0" w:color="auto"/>
            </w:tcBorders>
          </w:tcPr>
          <w:p w:rsidR="00A36D7A" w:rsidRPr="003E5F6C" w:rsidRDefault="00A36D7A" w:rsidP="00D12C1B">
            <w:pPr>
              <w:rPr>
                <w:sz w:val="20"/>
                <w:szCs w:val="20"/>
              </w:rPr>
            </w:pPr>
            <w:r w:rsidRPr="003E5F6C">
              <w:rPr>
                <w:sz w:val="20"/>
                <w:szCs w:val="20"/>
              </w:rPr>
              <w:t>Local Recreational</w:t>
            </w:r>
          </w:p>
          <w:p w:rsidR="00A36D7A" w:rsidRPr="003E5F6C" w:rsidRDefault="00A36D7A" w:rsidP="00D12C1B">
            <w:pPr>
              <w:rPr>
                <w:sz w:val="20"/>
                <w:szCs w:val="20"/>
              </w:rPr>
            </w:pPr>
            <w:r w:rsidRPr="003E5F6C">
              <w:rPr>
                <w:sz w:val="20"/>
                <w:szCs w:val="20"/>
              </w:rPr>
              <w:t>Fishing</w:t>
            </w:r>
          </w:p>
        </w:tc>
        <w:tc>
          <w:tcPr>
            <w:tcW w:w="0" w:type="auto"/>
            <w:tcBorders>
              <w:top w:val="single" w:sz="4" w:space="0" w:color="auto"/>
              <w:bottom w:val="single" w:sz="4" w:space="0" w:color="auto"/>
            </w:tcBorders>
          </w:tcPr>
          <w:p w:rsidR="00A36D7A" w:rsidRPr="003E5F6C" w:rsidRDefault="00A36D7A" w:rsidP="00D12C1B">
            <w:pPr>
              <w:rPr>
                <w:sz w:val="20"/>
                <w:szCs w:val="20"/>
              </w:rPr>
            </w:pPr>
            <w:r w:rsidRPr="003E5F6C">
              <w:rPr>
                <w:sz w:val="20"/>
                <w:szCs w:val="20"/>
              </w:rPr>
              <w:t>Blue-water</w:t>
            </w:r>
          </w:p>
          <w:p w:rsidR="00A36D7A" w:rsidRPr="003E5F6C" w:rsidRDefault="00A36D7A" w:rsidP="00D12C1B">
            <w:pPr>
              <w:rPr>
                <w:sz w:val="20"/>
                <w:szCs w:val="20"/>
              </w:rPr>
            </w:pPr>
            <w:r w:rsidRPr="003E5F6C">
              <w:rPr>
                <w:sz w:val="20"/>
                <w:szCs w:val="20"/>
              </w:rPr>
              <w:t>Fishing</w:t>
            </w:r>
          </w:p>
        </w:tc>
      </w:tr>
      <w:tr w:rsidR="00A36D7A" w:rsidRPr="0048191D" w:rsidTr="00D12C1B">
        <w:trPr>
          <w:jc w:val="center"/>
        </w:trPr>
        <w:tc>
          <w:tcPr>
            <w:tcW w:w="0" w:type="auto"/>
            <w:tcBorders>
              <w:top w:val="single" w:sz="4" w:space="0" w:color="auto"/>
            </w:tcBorders>
          </w:tcPr>
          <w:p w:rsidR="00A36D7A" w:rsidRPr="00CE529F" w:rsidRDefault="00A36D7A" w:rsidP="00D12C1B">
            <w:pPr>
              <w:spacing w:after="200" w:line="276" w:lineRule="auto"/>
              <w:rPr>
                <w:rFonts w:ascii="AdvTT1ef757c0" w:hAnsi="AdvTT1ef757c0" w:cs="AdvTT1ef757c0"/>
                <w:i/>
                <w:sz w:val="20"/>
                <w:szCs w:val="20"/>
                <w:u w:val="single"/>
              </w:rPr>
            </w:pPr>
            <w:r w:rsidRPr="00AC30DB">
              <w:rPr>
                <w:i/>
                <w:sz w:val="20"/>
                <w:szCs w:val="20"/>
                <w:u w:val="single"/>
              </w:rPr>
              <w:t xml:space="preserve">Albula vulpes                                </w:t>
            </w:r>
          </w:p>
        </w:tc>
        <w:tc>
          <w:tcPr>
            <w:tcW w:w="0" w:type="auto"/>
            <w:tcBorders>
              <w:top w:val="single" w:sz="4" w:space="0" w:color="auto"/>
            </w:tcBorders>
          </w:tcPr>
          <w:p w:rsidR="00A36D7A" w:rsidRPr="003E5F6C" w:rsidRDefault="00A36D7A" w:rsidP="00D12C1B">
            <w:pPr>
              <w:rPr>
                <w:sz w:val="20"/>
                <w:szCs w:val="20"/>
              </w:rPr>
            </w:pPr>
            <w:r w:rsidRPr="003E5F6C">
              <w:rPr>
                <w:sz w:val="20"/>
                <w:szCs w:val="20"/>
              </w:rPr>
              <w:t>X</w:t>
            </w:r>
          </w:p>
        </w:tc>
        <w:tc>
          <w:tcPr>
            <w:tcW w:w="0" w:type="auto"/>
            <w:tcBorders>
              <w:top w:val="single" w:sz="4" w:space="0" w:color="auto"/>
            </w:tcBorders>
          </w:tcPr>
          <w:p w:rsidR="00A36D7A" w:rsidRPr="003E5F6C" w:rsidRDefault="00A36D7A" w:rsidP="00D12C1B">
            <w:pPr>
              <w:rPr>
                <w:sz w:val="20"/>
                <w:szCs w:val="20"/>
              </w:rPr>
            </w:pPr>
          </w:p>
        </w:tc>
        <w:tc>
          <w:tcPr>
            <w:tcW w:w="0" w:type="auto"/>
            <w:tcBorders>
              <w:top w:val="single" w:sz="4" w:space="0" w:color="auto"/>
            </w:tcBorders>
          </w:tcPr>
          <w:p w:rsidR="00A36D7A" w:rsidRPr="003E5F6C" w:rsidRDefault="00A36D7A" w:rsidP="00D12C1B">
            <w:pPr>
              <w:rPr>
                <w:sz w:val="20"/>
                <w:szCs w:val="20"/>
              </w:rPr>
            </w:pPr>
          </w:p>
        </w:tc>
        <w:tc>
          <w:tcPr>
            <w:tcW w:w="0" w:type="auto"/>
            <w:tcBorders>
              <w:top w:val="single" w:sz="4" w:space="0" w:color="auto"/>
            </w:tcBorders>
          </w:tcPr>
          <w:p w:rsidR="00A36D7A" w:rsidRPr="003E5F6C" w:rsidRDefault="00A36D7A" w:rsidP="00D12C1B">
            <w:pPr>
              <w:rPr>
                <w:sz w:val="20"/>
                <w:szCs w:val="20"/>
              </w:rPr>
            </w:pPr>
          </w:p>
        </w:tc>
      </w:tr>
      <w:tr w:rsidR="00A36D7A" w:rsidRPr="0048191D" w:rsidTr="00D12C1B">
        <w:trPr>
          <w:jc w:val="center"/>
        </w:trPr>
        <w:tc>
          <w:tcPr>
            <w:tcW w:w="0" w:type="auto"/>
          </w:tcPr>
          <w:p w:rsidR="00A36D7A" w:rsidRPr="00CE529F" w:rsidRDefault="00A36D7A" w:rsidP="00D12C1B">
            <w:pPr>
              <w:spacing w:after="200" w:line="276" w:lineRule="auto"/>
              <w:rPr>
                <w:rFonts w:ascii="AdvTT1ef757c0" w:hAnsi="AdvTT1ef757c0" w:cs="AdvTT1ef757c0"/>
                <w:i/>
                <w:sz w:val="20"/>
                <w:szCs w:val="20"/>
                <w:u w:val="single"/>
              </w:rPr>
            </w:pPr>
            <w:r w:rsidRPr="00AC30DB">
              <w:rPr>
                <w:i/>
                <w:sz w:val="20"/>
                <w:szCs w:val="20"/>
                <w:u w:val="single"/>
              </w:rPr>
              <w:t xml:space="preserve">Balistes vetula                                                                                </w:t>
            </w:r>
          </w:p>
        </w:tc>
        <w:tc>
          <w:tcPr>
            <w:tcW w:w="0" w:type="auto"/>
          </w:tcPr>
          <w:p w:rsidR="00A36D7A" w:rsidRPr="003E5F6C" w:rsidRDefault="00A36D7A" w:rsidP="00D12C1B">
            <w:pPr>
              <w:rPr>
                <w:sz w:val="20"/>
                <w:szCs w:val="20"/>
              </w:rPr>
            </w:pPr>
          </w:p>
        </w:tc>
        <w:tc>
          <w:tcPr>
            <w:tcW w:w="0" w:type="auto"/>
          </w:tcPr>
          <w:p w:rsidR="00A36D7A" w:rsidRPr="003E5F6C" w:rsidRDefault="00A36D7A" w:rsidP="00D12C1B">
            <w:pPr>
              <w:rPr>
                <w:sz w:val="20"/>
                <w:szCs w:val="20"/>
              </w:rPr>
            </w:pPr>
            <w:r w:rsidRPr="003E5F6C">
              <w:rPr>
                <w:sz w:val="20"/>
                <w:szCs w:val="20"/>
              </w:rPr>
              <w:t>X</w:t>
            </w:r>
          </w:p>
        </w:tc>
        <w:tc>
          <w:tcPr>
            <w:tcW w:w="0" w:type="auto"/>
          </w:tcPr>
          <w:p w:rsidR="00A36D7A" w:rsidRPr="003E5F6C" w:rsidRDefault="00A36D7A" w:rsidP="00D12C1B">
            <w:pPr>
              <w:rPr>
                <w:sz w:val="20"/>
                <w:szCs w:val="20"/>
              </w:rPr>
            </w:pPr>
          </w:p>
        </w:tc>
        <w:tc>
          <w:tcPr>
            <w:tcW w:w="0" w:type="auto"/>
          </w:tcPr>
          <w:p w:rsidR="00A36D7A" w:rsidRPr="003E5F6C" w:rsidRDefault="00A36D7A" w:rsidP="00D12C1B">
            <w:pPr>
              <w:rPr>
                <w:sz w:val="20"/>
                <w:szCs w:val="20"/>
              </w:rPr>
            </w:pPr>
          </w:p>
        </w:tc>
      </w:tr>
      <w:tr w:rsidR="00A36D7A" w:rsidRPr="0048191D" w:rsidTr="00D12C1B">
        <w:trPr>
          <w:jc w:val="center"/>
        </w:trPr>
        <w:tc>
          <w:tcPr>
            <w:tcW w:w="0" w:type="auto"/>
          </w:tcPr>
          <w:p w:rsidR="00A36D7A" w:rsidRPr="00CE529F" w:rsidRDefault="00A36D7A" w:rsidP="00D12C1B">
            <w:pPr>
              <w:spacing w:after="200" w:line="276" w:lineRule="auto"/>
              <w:rPr>
                <w:rFonts w:ascii="AdvTT1ef757c0" w:hAnsi="AdvTT1ef757c0" w:cs="AdvTT1ef757c0"/>
                <w:i/>
                <w:sz w:val="20"/>
                <w:szCs w:val="20"/>
                <w:u w:val="single"/>
              </w:rPr>
            </w:pPr>
            <w:r w:rsidRPr="00AC30DB">
              <w:rPr>
                <w:i/>
                <w:sz w:val="20"/>
                <w:szCs w:val="20"/>
                <w:u w:val="single"/>
              </w:rPr>
              <w:t xml:space="preserve">Caranx hippos                               </w:t>
            </w:r>
          </w:p>
        </w:tc>
        <w:tc>
          <w:tcPr>
            <w:tcW w:w="0" w:type="auto"/>
          </w:tcPr>
          <w:p w:rsidR="00A36D7A" w:rsidRPr="003E5F6C" w:rsidRDefault="00A36D7A" w:rsidP="00D12C1B">
            <w:pPr>
              <w:rPr>
                <w:sz w:val="20"/>
                <w:szCs w:val="20"/>
              </w:rPr>
            </w:pPr>
            <w:r w:rsidRPr="003E5F6C">
              <w:rPr>
                <w:sz w:val="20"/>
                <w:szCs w:val="20"/>
              </w:rPr>
              <w:t>X</w:t>
            </w:r>
          </w:p>
        </w:tc>
        <w:tc>
          <w:tcPr>
            <w:tcW w:w="0" w:type="auto"/>
          </w:tcPr>
          <w:p w:rsidR="00A36D7A" w:rsidRPr="003E5F6C" w:rsidRDefault="00A36D7A" w:rsidP="00D12C1B">
            <w:pPr>
              <w:rPr>
                <w:sz w:val="20"/>
                <w:szCs w:val="20"/>
              </w:rPr>
            </w:pPr>
          </w:p>
        </w:tc>
        <w:tc>
          <w:tcPr>
            <w:tcW w:w="0" w:type="auto"/>
          </w:tcPr>
          <w:p w:rsidR="00A36D7A" w:rsidRPr="003E5F6C" w:rsidRDefault="00A36D7A" w:rsidP="00D12C1B">
            <w:pPr>
              <w:rPr>
                <w:sz w:val="20"/>
                <w:szCs w:val="20"/>
              </w:rPr>
            </w:pPr>
          </w:p>
        </w:tc>
        <w:tc>
          <w:tcPr>
            <w:tcW w:w="0" w:type="auto"/>
          </w:tcPr>
          <w:p w:rsidR="00A36D7A" w:rsidRPr="003E5F6C" w:rsidRDefault="00A36D7A" w:rsidP="00D12C1B">
            <w:pPr>
              <w:rPr>
                <w:sz w:val="20"/>
                <w:szCs w:val="20"/>
              </w:rPr>
            </w:pPr>
          </w:p>
        </w:tc>
      </w:tr>
      <w:tr w:rsidR="00A36D7A" w:rsidRPr="0048191D" w:rsidTr="00D12C1B">
        <w:trPr>
          <w:jc w:val="center"/>
        </w:trPr>
        <w:tc>
          <w:tcPr>
            <w:tcW w:w="0" w:type="auto"/>
          </w:tcPr>
          <w:p w:rsidR="00A36D7A" w:rsidRPr="00CE529F" w:rsidRDefault="00A36D7A" w:rsidP="00D12C1B">
            <w:pPr>
              <w:spacing w:after="200" w:line="276" w:lineRule="auto"/>
              <w:rPr>
                <w:rFonts w:ascii="AdvTT1ef757c0" w:hAnsi="AdvTT1ef757c0" w:cs="AdvTT1ef757c0"/>
                <w:i/>
                <w:sz w:val="20"/>
                <w:szCs w:val="20"/>
                <w:u w:val="single"/>
              </w:rPr>
            </w:pPr>
            <w:r w:rsidRPr="00AC30DB">
              <w:rPr>
                <w:i/>
                <w:sz w:val="20"/>
                <w:szCs w:val="20"/>
                <w:u w:val="single"/>
              </w:rPr>
              <w:t xml:space="preserve">Trachinotus falcatus                      </w:t>
            </w:r>
          </w:p>
        </w:tc>
        <w:tc>
          <w:tcPr>
            <w:tcW w:w="0" w:type="auto"/>
          </w:tcPr>
          <w:p w:rsidR="00A36D7A" w:rsidRPr="003E5F6C" w:rsidRDefault="00A36D7A" w:rsidP="00D12C1B">
            <w:pPr>
              <w:rPr>
                <w:sz w:val="20"/>
                <w:szCs w:val="20"/>
              </w:rPr>
            </w:pPr>
            <w:r w:rsidRPr="003E5F6C">
              <w:rPr>
                <w:sz w:val="20"/>
                <w:szCs w:val="20"/>
              </w:rPr>
              <w:t>X</w:t>
            </w:r>
          </w:p>
        </w:tc>
        <w:tc>
          <w:tcPr>
            <w:tcW w:w="0" w:type="auto"/>
          </w:tcPr>
          <w:p w:rsidR="00A36D7A" w:rsidRPr="003E5F6C" w:rsidRDefault="00A36D7A" w:rsidP="00D12C1B">
            <w:pPr>
              <w:rPr>
                <w:sz w:val="20"/>
                <w:szCs w:val="20"/>
              </w:rPr>
            </w:pPr>
          </w:p>
        </w:tc>
        <w:tc>
          <w:tcPr>
            <w:tcW w:w="0" w:type="auto"/>
          </w:tcPr>
          <w:p w:rsidR="00A36D7A" w:rsidRPr="003E5F6C" w:rsidRDefault="00A36D7A" w:rsidP="00D12C1B">
            <w:pPr>
              <w:rPr>
                <w:sz w:val="20"/>
                <w:szCs w:val="20"/>
              </w:rPr>
            </w:pPr>
          </w:p>
        </w:tc>
        <w:tc>
          <w:tcPr>
            <w:tcW w:w="0" w:type="auto"/>
          </w:tcPr>
          <w:p w:rsidR="00A36D7A" w:rsidRPr="003E5F6C" w:rsidRDefault="00A36D7A" w:rsidP="00D12C1B">
            <w:pPr>
              <w:rPr>
                <w:sz w:val="20"/>
                <w:szCs w:val="20"/>
              </w:rPr>
            </w:pPr>
          </w:p>
        </w:tc>
      </w:tr>
      <w:tr w:rsidR="00A36D7A" w:rsidRPr="0048191D" w:rsidTr="00D12C1B">
        <w:trPr>
          <w:jc w:val="center"/>
        </w:trPr>
        <w:tc>
          <w:tcPr>
            <w:tcW w:w="0" w:type="auto"/>
          </w:tcPr>
          <w:p w:rsidR="00A36D7A" w:rsidRPr="00CE529F" w:rsidRDefault="00A36D7A" w:rsidP="00D12C1B">
            <w:pPr>
              <w:spacing w:after="200" w:line="276" w:lineRule="auto"/>
              <w:rPr>
                <w:i/>
                <w:sz w:val="20"/>
                <w:szCs w:val="20"/>
                <w:u w:val="single"/>
              </w:rPr>
            </w:pPr>
            <w:r w:rsidRPr="00AC30DB">
              <w:rPr>
                <w:rFonts w:ascii="AdvTT7d6df7ab.I" w:hAnsi="AdvTT7d6df7ab.I" w:cs="AdvTT7d6df7ab.I"/>
                <w:i/>
                <w:sz w:val="20"/>
                <w:szCs w:val="20"/>
                <w:u w:val="single"/>
              </w:rPr>
              <w:t xml:space="preserve">Centropomus undecimalis             </w:t>
            </w:r>
            <w:r w:rsidRPr="00AC30DB">
              <w:rPr>
                <w:i/>
                <w:sz w:val="20"/>
                <w:szCs w:val="20"/>
                <w:u w:val="single"/>
              </w:rPr>
              <w:t xml:space="preserve">                                                                                                           </w:t>
            </w:r>
          </w:p>
        </w:tc>
        <w:tc>
          <w:tcPr>
            <w:tcW w:w="0" w:type="auto"/>
          </w:tcPr>
          <w:p w:rsidR="00A36D7A" w:rsidRPr="003E5F6C" w:rsidRDefault="00A36D7A" w:rsidP="00D12C1B">
            <w:pPr>
              <w:rPr>
                <w:sz w:val="20"/>
                <w:szCs w:val="20"/>
              </w:rPr>
            </w:pPr>
            <w:r w:rsidRPr="003E5F6C">
              <w:rPr>
                <w:sz w:val="20"/>
                <w:szCs w:val="20"/>
              </w:rPr>
              <w:t>X</w:t>
            </w:r>
          </w:p>
        </w:tc>
        <w:tc>
          <w:tcPr>
            <w:tcW w:w="0" w:type="auto"/>
          </w:tcPr>
          <w:p w:rsidR="00A36D7A" w:rsidRPr="003E5F6C" w:rsidRDefault="00A36D7A" w:rsidP="00D12C1B">
            <w:pPr>
              <w:rPr>
                <w:sz w:val="20"/>
                <w:szCs w:val="20"/>
              </w:rPr>
            </w:pPr>
          </w:p>
        </w:tc>
        <w:tc>
          <w:tcPr>
            <w:tcW w:w="0" w:type="auto"/>
          </w:tcPr>
          <w:p w:rsidR="00A36D7A" w:rsidRPr="003E5F6C" w:rsidRDefault="00A36D7A" w:rsidP="00D12C1B">
            <w:pPr>
              <w:rPr>
                <w:sz w:val="20"/>
                <w:szCs w:val="20"/>
              </w:rPr>
            </w:pPr>
            <w:r w:rsidRPr="003E5F6C">
              <w:rPr>
                <w:sz w:val="20"/>
                <w:szCs w:val="20"/>
              </w:rPr>
              <w:t>X</w:t>
            </w:r>
          </w:p>
        </w:tc>
        <w:tc>
          <w:tcPr>
            <w:tcW w:w="0" w:type="auto"/>
          </w:tcPr>
          <w:p w:rsidR="00A36D7A" w:rsidRPr="003E5F6C" w:rsidRDefault="00A36D7A" w:rsidP="00D12C1B">
            <w:pPr>
              <w:rPr>
                <w:sz w:val="20"/>
                <w:szCs w:val="20"/>
              </w:rPr>
            </w:pPr>
          </w:p>
        </w:tc>
      </w:tr>
      <w:tr w:rsidR="00A36D7A" w:rsidRPr="0048191D" w:rsidTr="00D12C1B">
        <w:trPr>
          <w:jc w:val="center"/>
        </w:trPr>
        <w:tc>
          <w:tcPr>
            <w:tcW w:w="0" w:type="auto"/>
          </w:tcPr>
          <w:p w:rsidR="00A36D7A" w:rsidRPr="00CE529F" w:rsidRDefault="00A36D7A" w:rsidP="00D12C1B">
            <w:pPr>
              <w:spacing w:after="200" w:line="276" w:lineRule="auto"/>
              <w:rPr>
                <w:rFonts w:ascii="AdvTT1ef757c0" w:hAnsi="AdvTT1ef757c0" w:cs="AdvTT1ef757c0"/>
                <w:i/>
                <w:sz w:val="20"/>
                <w:szCs w:val="20"/>
                <w:u w:val="single"/>
              </w:rPr>
            </w:pPr>
            <w:r w:rsidRPr="00AC30DB">
              <w:rPr>
                <w:i/>
                <w:sz w:val="20"/>
                <w:szCs w:val="20"/>
                <w:u w:val="single"/>
              </w:rPr>
              <w:t xml:space="preserve">Coryphaena hippurus                                                                                                                                                                         </w:t>
            </w:r>
          </w:p>
        </w:tc>
        <w:tc>
          <w:tcPr>
            <w:tcW w:w="0" w:type="auto"/>
          </w:tcPr>
          <w:p w:rsidR="00A36D7A" w:rsidRPr="003E5F6C" w:rsidRDefault="00A36D7A" w:rsidP="00D12C1B">
            <w:pPr>
              <w:rPr>
                <w:sz w:val="20"/>
                <w:szCs w:val="20"/>
              </w:rPr>
            </w:pPr>
          </w:p>
        </w:tc>
        <w:tc>
          <w:tcPr>
            <w:tcW w:w="0" w:type="auto"/>
          </w:tcPr>
          <w:p w:rsidR="00A36D7A" w:rsidRPr="003E5F6C" w:rsidRDefault="00A36D7A" w:rsidP="00D12C1B">
            <w:pPr>
              <w:rPr>
                <w:sz w:val="20"/>
                <w:szCs w:val="20"/>
              </w:rPr>
            </w:pPr>
          </w:p>
        </w:tc>
        <w:tc>
          <w:tcPr>
            <w:tcW w:w="0" w:type="auto"/>
          </w:tcPr>
          <w:p w:rsidR="00A36D7A" w:rsidRPr="003E5F6C" w:rsidRDefault="00A36D7A" w:rsidP="00D12C1B">
            <w:pPr>
              <w:rPr>
                <w:sz w:val="20"/>
                <w:szCs w:val="20"/>
              </w:rPr>
            </w:pPr>
          </w:p>
        </w:tc>
        <w:tc>
          <w:tcPr>
            <w:tcW w:w="0" w:type="auto"/>
          </w:tcPr>
          <w:p w:rsidR="00A36D7A" w:rsidRPr="003E5F6C" w:rsidRDefault="00A36D7A" w:rsidP="00D12C1B">
            <w:pPr>
              <w:rPr>
                <w:sz w:val="20"/>
                <w:szCs w:val="20"/>
              </w:rPr>
            </w:pPr>
            <w:r w:rsidRPr="003E5F6C">
              <w:rPr>
                <w:sz w:val="20"/>
                <w:szCs w:val="20"/>
              </w:rPr>
              <w:t>X</w:t>
            </w:r>
          </w:p>
        </w:tc>
      </w:tr>
      <w:tr w:rsidR="00A36D7A" w:rsidRPr="0048191D" w:rsidTr="00D12C1B">
        <w:trPr>
          <w:jc w:val="center"/>
        </w:trPr>
        <w:tc>
          <w:tcPr>
            <w:tcW w:w="0" w:type="auto"/>
          </w:tcPr>
          <w:p w:rsidR="00A36D7A" w:rsidRPr="00CE529F" w:rsidRDefault="00A36D7A" w:rsidP="00D12C1B">
            <w:pPr>
              <w:spacing w:after="200" w:line="276" w:lineRule="auto"/>
              <w:rPr>
                <w:rFonts w:ascii="AdvTT1ef757c0" w:hAnsi="AdvTT1ef757c0" w:cs="AdvTT1ef757c0"/>
                <w:i/>
                <w:sz w:val="20"/>
                <w:szCs w:val="20"/>
                <w:u w:val="single"/>
              </w:rPr>
            </w:pPr>
            <w:r w:rsidRPr="00AC30DB">
              <w:rPr>
                <w:i/>
                <w:sz w:val="20"/>
                <w:szCs w:val="20"/>
                <w:u w:val="single"/>
              </w:rPr>
              <w:t xml:space="preserve">Istiophorus platypterus                                                                                                                                                                       </w:t>
            </w:r>
          </w:p>
        </w:tc>
        <w:tc>
          <w:tcPr>
            <w:tcW w:w="0" w:type="auto"/>
          </w:tcPr>
          <w:p w:rsidR="00A36D7A" w:rsidRPr="003E5F6C" w:rsidRDefault="00A36D7A" w:rsidP="00D12C1B">
            <w:pPr>
              <w:rPr>
                <w:sz w:val="20"/>
                <w:szCs w:val="20"/>
              </w:rPr>
            </w:pPr>
          </w:p>
        </w:tc>
        <w:tc>
          <w:tcPr>
            <w:tcW w:w="0" w:type="auto"/>
          </w:tcPr>
          <w:p w:rsidR="00A36D7A" w:rsidRPr="003E5F6C" w:rsidRDefault="00A36D7A" w:rsidP="00D12C1B">
            <w:pPr>
              <w:rPr>
                <w:sz w:val="20"/>
                <w:szCs w:val="20"/>
              </w:rPr>
            </w:pPr>
          </w:p>
        </w:tc>
        <w:tc>
          <w:tcPr>
            <w:tcW w:w="0" w:type="auto"/>
          </w:tcPr>
          <w:p w:rsidR="00A36D7A" w:rsidRPr="003E5F6C" w:rsidRDefault="00A36D7A" w:rsidP="00D12C1B">
            <w:pPr>
              <w:rPr>
                <w:sz w:val="20"/>
                <w:szCs w:val="20"/>
              </w:rPr>
            </w:pPr>
          </w:p>
        </w:tc>
        <w:tc>
          <w:tcPr>
            <w:tcW w:w="0" w:type="auto"/>
          </w:tcPr>
          <w:p w:rsidR="00A36D7A" w:rsidRPr="003E5F6C" w:rsidRDefault="00A36D7A" w:rsidP="00D12C1B">
            <w:pPr>
              <w:rPr>
                <w:sz w:val="20"/>
                <w:szCs w:val="20"/>
              </w:rPr>
            </w:pPr>
            <w:r w:rsidRPr="003E5F6C">
              <w:rPr>
                <w:sz w:val="20"/>
                <w:szCs w:val="20"/>
              </w:rPr>
              <w:t>X</w:t>
            </w:r>
          </w:p>
        </w:tc>
      </w:tr>
      <w:tr w:rsidR="00A36D7A" w:rsidRPr="0048191D" w:rsidTr="00D12C1B">
        <w:trPr>
          <w:jc w:val="center"/>
        </w:trPr>
        <w:tc>
          <w:tcPr>
            <w:tcW w:w="0" w:type="auto"/>
          </w:tcPr>
          <w:p w:rsidR="00A36D7A" w:rsidRPr="00CE529F" w:rsidRDefault="00A36D7A" w:rsidP="00D12C1B">
            <w:pPr>
              <w:spacing w:after="200" w:line="276" w:lineRule="auto"/>
              <w:rPr>
                <w:rFonts w:ascii="AdvTT1ef757c0" w:hAnsi="AdvTT1ef757c0" w:cs="AdvTT1ef757c0"/>
                <w:i/>
                <w:sz w:val="20"/>
                <w:szCs w:val="20"/>
                <w:u w:val="single"/>
              </w:rPr>
            </w:pPr>
            <w:r w:rsidRPr="00AC30DB">
              <w:rPr>
                <w:i/>
                <w:sz w:val="20"/>
                <w:szCs w:val="20"/>
                <w:u w:val="single"/>
              </w:rPr>
              <w:t xml:space="preserve">Makaira nigricans                                                                                                                                                                               </w:t>
            </w:r>
          </w:p>
        </w:tc>
        <w:tc>
          <w:tcPr>
            <w:tcW w:w="0" w:type="auto"/>
          </w:tcPr>
          <w:p w:rsidR="00A36D7A" w:rsidRPr="003E5F6C" w:rsidRDefault="00A36D7A" w:rsidP="00D12C1B">
            <w:pPr>
              <w:rPr>
                <w:sz w:val="20"/>
                <w:szCs w:val="20"/>
              </w:rPr>
            </w:pPr>
          </w:p>
        </w:tc>
        <w:tc>
          <w:tcPr>
            <w:tcW w:w="0" w:type="auto"/>
          </w:tcPr>
          <w:p w:rsidR="00A36D7A" w:rsidRPr="003E5F6C" w:rsidRDefault="00A36D7A" w:rsidP="00D12C1B">
            <w:pPr>
              <w:rPr>
                <w:sz w:val="20"/>
                <w:szCs w:val="20"/>
              </w:rPr>
            </w:pPr>
          </w:p>
        </w:tc>
        <w:tc>
          <w:tcPr>
            <w:tcW w:w="0" w:type="auto"/>
          </w:tcPr>
          <w:p w:rsidR="00A36D7A" w:rsidRPr="003E5F6C" w:rsidRDefault="00A36D7A" w:rsidP="00D12C1B">
            <w:pPr>
              <w:rPr>
                <w:sz w:val="20"/>
                <w:szCs w:val="20"/>
              </w:rPr>
            </w:pPr>
          </w:p>
        </w:tc>
        <w:tc>
          <w:tcPr>
            <w:tcW w:w="0" w:type="auto"/>
          </w:tcPr>
          <w:p w:rsidR="00A36D7A" w:rsidRPr="003E5F6C" w:rsidRDefault="00A36D7A" w:rsidP="00D12C1B">
            <w:pPr>
              <w:rPr>
                <w:sz w:val="20"/>
                <w:szCs w:val="20"/>
              </w:rPr>
            </w:pPr>
            <w:r w:rsidRPr="003E5F6C">
              <w:rPr>
                <w:sz w:val="20"/>
                <w:szCs w:val="20"/>
              </w:rPr>
              <w:t>X</w:t>
            </w:r>
          </w:p>
        </w:tc>
      </w:tr>
      <w:tr w:rsidR="00A36D7A" w:rsidRPr="0048191D" w:rsidTr="00D12C1B">
        <w:trPr>
          <w:jc w:val="center"/>
        </w:trPr>
        <w:tc>
          <w:tcPr>
            <w:tcW w:w="0" w:type="auto"/>
          </w:tcPr>
          <w:p w:rsidR="00A36D7A" w:rsidRPr="00CE529F" w:rsidRDefault="00A36D7A" w:rsidP="00D12C1B">
            <w:pPr>
              <w:spacing w:after="200" w:line="276" w:lineRule="auto"/>
              <w:rPr>
                <w:rFonts w:ascii="AdvTT1ef757c0" w:hAnsi="AdvTT1ef757c0" w:cs="AdvTT1ef757c0"/>
                <w:i/>
                <w:sz w:val="20"/>
                <w:szCs w:val="20"/>
                <w:u w:val="single"/>
              </w:rPr>
            </w:pPr>
            <w:r w:rsidRPr="00AC30DB">
              <w:rPr>
                <w:i/>
                <w:sz w:val="20"/>
                <w:szCs w:val="20"/>
                <w:u w:val="single"/>
              </w:rPr>
              <w:t xml:space="preserve">Tetrapterus albidus                                                                                                                                                                             </w:t>
            </w:r>
          </w:p>
        </w:tc>
        <w:tc>
          <w:tcPr>
            <w:tcW w:w="0" w:type="auto"/>
          </w:tcPr>
          <w:p w:rsidR="00A36D7A" w:rsidRPr="003E5F6C" w:rsidRDefault="00A36D7A" w:rsidP="00D12C1B">
            <w:pPr>
              <w:rPr>
                <w:sz w:val="20"/>
                <w:szCs w:val="20"/>
              </w:rPr>
            </w:pPr>
          </w:p>
        </w:tc>
        <w:tc>
          <w:tcPr>
            <w:tcW w:w="0" w:type="auto"/>
          </w:tcPr>
          <w:p w:rsidR="00A36D7A" w:rsidRPr="003E5F6C" w:rsidRDefault="00A36D7A" w:rsidP="00D12C1B">
            <w:pPr>
              <w:rPr>
                <w:sz w:val="20"/>
                <w:szCs w:val="20"/>
              </w:rPr>
            </w:pPr>
          </w:p>
        </w:tc>
        <w:tc>
          <w:tcPr>
            <w:tcW w:w="0" w:type="auto"/>
          </w:tcPr>
          <w:p w:rsidR="00A36D7A" w:rsidRPr="003E5F6C" w:rsidRDefault="00A36D7A" w:rsidP="00D12C1B">
            <w:pPr>
              <w:rPr>
                <w:sz w:val="20"/>
                <w:szCs w:val="20"/>
              </w:rPr>
            </w:pPr>
          </w:p>
        </w:tc>
        <w:tc>
          <w:tcPr>
            <w:tcW w:w="0" w:type="auto"/>
          </w:tcPr>
          <w:p w:rsidR="00A36D7A" w:rsidRPr="003E5F6C" w:rsidRDefault="00A36D7A" w:rsidP="00D12C1B">
            <w:pPr>
              <w:rPr>
                <w:sz w:val="20"/>
                <w:szCs w:val="20"/>
              </w:rPr>
            </w:pPr>
            <w:r w:rsidRPr="003E5F6C">
              <w:rPr>
                <w:sz w:val="20"/>
                <w:szCs w:val="20"/>
              </w:rPr>
              <w:t>X</w:t>
            </w:r>
          </w:p>
        </w:tc>
      </w:tr>
      <w:tr w:rsidR="00A36D7A" w:rsidRPr="0048191D" w:rsidTr="00D12C1B">
        <w:trPr>
          <w:jc w:val="center"/>
        </w:trPr>
        <w:tc>
          <w:tcPr>
            <w:tcW w:w="0" w:type="auto"/>
          </w:tcPr>
          <w:p w:rsidR="00A36D7A" w:rsidRPr="00CE529F" w:rsidRDefault="00A36D7A" w:rsidP="00D12C1B">
            <w:pPr>
              <w:spacing w:after="200" w:line="276" w:lineRule="auto"/>
              <w:rPr>
                <w:rFonts w:ascii="AdvTT1ef757c0" w:hAnsi="AdvTT1ef757c0" w:cs="AdvTT1ef757c0"/>
                <w:i/>
                <w:sz w:val="20"/>
                <w:szCs w:val="20"/>
                <w:u w:val="single"/>
              </w:rPr>
            </w:pPr>
            <w:r w:rsidRPr="00AC30DB">
              <w:rPr>
                <w:i/>
                <w:sz w:val="20"/>
                <w:szCs w:val="20"/>
                <w:u w:val="single"/>
              </w:rPr>
              <w:t xml:space="preserve">Lutjanus analis                                                                                  </w:t>
            </w:r>
          </w:p>
        </w:tc>
        <w:tc>
          <w:tcPr>
            <w:tcW w:w="0" w:type="auto"/>
          </w:tcPr>
          <w:p w:rsidR="00A36D7A" w:rsidRPr="003E5F6C" w:rsidRDefault="00A36D7A" w:rsidP="00D12C1B">
            <w:pPr>
              <w:rPr>
                <w:sz w:val="20"/>
                <w:szCs w:val="20"/>
              </w:rPr>
            </w:pPr>
          </w:p>
        </w:tc>
        <w:tc>
          <w:tcPr>
            <w:tcW w:w="0" w:type="auto"/>
          </w:tcPr>
          <w:p w:rsidR="00A36D7A" w:rsidRPr="003E5F6C" w:rsidRDefault="00A36D7A" w:rsidP="00D12C1B">
            <w:pPr>
              <w:rPr>
                <w:sz w:val="20"/>
                <w:szCs w:val="20"/>
              </w:rPr>
            </w:pPr>
            <w:r w:rsidRPr="003E5F6C">
              <w:rPr>
                <w:sz w:val="20"/>
                <w:szCs w:val="20"/>
              </w:rPr>
              <w:t>X</w:t>
            </w:r>
          </w:p>
        </w:tc>
        <w:tc>
          <w:tcPr>
            <w:tcW w:w="0" w:type="auto"/>
          </w:tcPr>
          <w:p w:rsidR="00A36D7A" w:rsidRPr="003E5F6C" w:rsidRDefault="00A36D7A" w:rsidP="00D12C1B">
            <w:pPr>
              <w:rPr>
                <w:sz w:val="20"/>
                <w:szCs w:val="20"/>
              </w:rPr>
            </w:pPr>
          </w:p>
        </w:tc>
        <w:tc>
          <w:tcPr>
            <w:tcW w:w="0" w:type="auto"/>
          </w:tcPr>
          <w:p w:rsidR="00A36D7A" w:rsidRPr="003E5F6C" w:rsidRDefault="00A36D7A" w:rsidP="00D12C1B">
            <w:pPr>
              <w:rPr>
                <w:sz w:val="20"/>
                <w:szCs w:val="20"/>
              </w:rPr>
            </w:pPr>
          </w:p>
        </w:tc>
      </w:tr>
      <w:tr w:rsidR="00A36D7A" w:rsidRPr="0048191D" w:rsidTr="00D12C1B">
        <w:trPr>
          <w:jc w:val="center"/>
        </w:trPr>
        <w:tc>
          <w:tcPr>
            <w:tcW w:w="0" w:type="auto"/>
          </w:tcPr>
          <w:p w:rsidR="00A36D7A" w:rsidRPr="00CE529F" w:rsidRDefault="00A36D7A" w:rsidP="00D12C1B">
            <w:pPr>
              <w:spacing w:after="200" w:line="276" w:lineRule="auto"/>
              <w:rPr>
                <w:rFonts w:ascii="AdvTT1ef757c0" w:hAnsi="AdvTT1ef757c0" w:cs="AdvTT1ef757c0"/>
                <w:i/>
                <w:sz w:val="20"/>
                <w:szCs w:val="20"/>
                <w:u w:val="single"/>
              </w:rPr>
            </w:pPr>
            <w:r w:rsidRPr="00AC30DB">
              <w:rPr>
                <w:i/>
                <w:sz w:val="20"/>
                <w:szCs w:val="20"/>
                <w:u w:val="single"/>
              </w:rPr>
              <w:t xml:space="preserve">L.  apodus                                                                                       </w:t>
            </w:r>
          </w:p>
        </w:tc>
        <w:tc>
          <w:tcPr>
            <w:tcW w:w="0" w:type="auto"/>
          </w:tcPr>
          <w:p w:rsidR="00A36D7A" w:rsidRPr="003E5F6C" w:rsidRDefault="00A36D7A" w:rsidP="00D12C1B">
            <w:pPr>
              <w:rPr>
                <w:sz w:val="20"/>
                <w:szCs w:val="20"/>
              </w:rPr>
            </w:pPr>
          </w:p>
        </w:tc>
        <w:tc>
          <w:tcPr>
            <w:tcW w:w="0" w:type="auto"/>
          </w:tcPr>
          <w:p w:rsidR="00A36D7A" w:rsidRPr="003E5F6C" w:rsidRDefault="00A36D7A" w:rsidP="00D12C1B">
            <w:pPr>
              <w:rPr>
                <w:sz w:val="20"/>
                <w:szCs w:val="20"/>
              </w:rPr>
            </w:pPr>
            <w:r w:rsidRPr="003E5F6C">
              <w:rPr>
                <w:sz w:val="20"/>
                <w:szCs w:val="20"/>
              </w:rPr>
              <w:t>X</w:t>
            </w:r>
          </w:p>
        </w:tc>
        <w:tc>
          <w:tcPr>
            <w:tcW w:w="0" w:type="auto"/>
          </w:tcPr>
          <w:p w:rsidR="00A36D7A" w:rsidRPr="003E5F6C" w:rsidRDefault="00A36D7A" w:rsidP="00D12C1B">
            <w:pPr>
              <w:rPr>
                <w:sz w:val="20"/>
                <w:szCs w:val="20"/>
              </w:rPr>
            </w:pPr>
          </w:p>
        </w:tc>
        <w:tc>
          <w:tcPr>
            <w:tcW w:w="0" w:type="auto"/>
          </w:tcPr>
          <w:p w:rsidR="00A36D7A" w:rsidRPr="003E5F6C" w:rsidRDefault="00A36D7A" w:rsidP="00D12C1B">
            <w:pPr>
              <w:rPr>
                <w:sz w:val="20"/>
                <w:szCs w:val="20"/>
              </w:rPr>
            </w:pPr>
          </w:p>
        </w:tc>
      </w:tr>
      <w:tr w:rsidR="00A36D7A" w:rsidRPr="0048191D" w:rsidTr="00D12C1B">
        <w:trPr>
          <w:jc w:val="center"/>
        </w:trPr>
        <w:tc>
          <w:tcPr>
            <w:tcW w:w="0" w:type="auto"/>
          </w:tcPr>
          <w:p w:rsidR="00A36D7A" w:rsidRPr="00CE529F" w:rsidRDefault="00A36D7A" w:rsidP="00D12C1B">
            <w:pPr>
              <w:spacing w:after="200" w:line="276" w:lineRule="auto"/>
              <w:rPr>
                <w:i/>
                <w:sz w:val="20"/>
                <w:szCs w:val="20"/>
                <w:u w:val="single"/>
              </w:rPr>
            </w:pPr>
            <w:r w:rsidRPr="00AC30DB">
              <w:rPr>
                <w:rFonts w:ascii="AdvTT7d6df7ab.I" w:hAnsi="AdvTT7d6df7ab.I" w:cs="AdvTT7d6df7ab.I"/>
                <w:i/>
                <w:sz w:val="20"/>
                <w:szCs w:val="20"/>
                <w:u w:val="single"/>
              </w:rPr>
              <w:t xml:space="preserve">L. cyanopterus                              </w:t>
            </w:r>
            <w:r w:rsidRPr="00AC30DB">
              <w:rPr>
                <w:i/>
                <w:sz w:val="20"/>
                <w:szCs w:val="20"/>
                <w:u w:val="single"/>
              </w:rPr>
              <w:t xml:space="preserve">                                                 </w:t>
            </w:r>
          </w:p>
        </w:tc>
        <w:tc>
          <w:tcPr>
            <w:tcW w:w="0" w:type="auto"/>
          </w:tcPr>
          <w:p w:rsidR="00A36D7A" w:rsidRPr="003E5F6C" w:rsidRDefault="00A36D7A" w:rsidP="00D12C1B">
            <w:pPr>
              <w:rPr>
                <w:sz w:val="20"/>
                <w:szCs w:val="20"/>
              </w:rPr>
            </w:pPr>
            <w:r w:rsidRPr="003E5F6C">
              <w:rPr>
                <w:sz w:val="20"/>
                <w:szCs w:val="20"/>
              </w:rPr>
              <w:t>X</w:t>
            </w:r>
          </w:p>
        </w:tc>
        <w:tc>
          <w:tcPr>
            <w:tcW w:w="0" w:type="auto"/>
          </w:tcPr>
          <w:p w:rsidR="00A36D7A" w:rsidRPr="003E5F6C" w:rsidRDefault="00A36D7A" w:rsidP="00D12C1B">
            <w:pPr>
              <w:rPr>
                <w:sz w:val="20"/>
                <w:szCs w:val="20"/>
              </w:rPr>
            </w:pPr>
            <w:r w:rsidRPr="003E5F6C">
              <w:rPr>
                <w:sz w:val="20"/>
                <w:szCs w:val="20"/>
              </w:rPr>
              <w:t>X</w:t>
            </w:r>
          </w:p>
        </w:tc>
        <w:tc>
          <w:tcPr>
            <w:tcW w:w="0" w:type="auto"/>
          </w:tcPr>
          <w:p w:rsidR="00A36D7A" w:rsidRPr="003E5F6C" w:rsidRDefault="00A36D7A" w:rsidP="00D12C1B">
            <w:pPr>
              <w:rPr>
                <w:sz w:val="20"/>
                <w:szCs w:val="20"/>
              </w:rPr>
            </w:pPr>
          </w:p>
        </w:tc>
        <w:tc>
          <w:tcPr>
            <w:tcW w:w="0" w:type="auto"/>
          </w:tcPr>
          <w:p w:rsidR="00A36D7A" w:rsidRPr="003E5F6C" w:rsidRDefault="00A36D7A" w:rsidP="00D12C1B">
            <w:pPr>
              <w:rPr>
                <w:sz w:val="20"/>
                <w:szCs w:val="20"/>
              </w:rPr>
            </w:pPr>
          </w:p>
        </w:tc>
      </w:tr>
      <w:tr w:rsidR="00A36D7A" w:rsidRPr="0048191D" w:rsidTr="00D12C1B">
        <w:trPr>
          <w:jc w:val="center"/>
        </w:trPr>
        <w:tc>
          <w:tcPr>
            <w:tcW w:w="0" w:type="auto"/>
          </w:tcPr>
          <w:p w:rsidR="00A36D7A" w:rsidRPr="00CE529F" w:rsidRDefault="00A36D7A" w:rsidP="00D12C1B">
            <w:pPr>
              <w:spacing w:after="200" w:line="276" w:lineRule="auto"/>
              <w:rPr>
                <w:rFonts w:ascii="AdvTT1ef757c0" w:hAnsi="AdvTT1ef757c0" w:cs="AdvTT1ef757c0"/>
                <w:i/>
                <w:sz w:val="20"/>
                <w:szCs w:val="20"/>
                <w:u w:val="single"/>
              </w:rPr>
            </w:pPr>
            <w:r w:rsidRPr="00AC30DB">
              <w:rPr>
                <w:i/>
                <w:sz w:val="20"/>
                <w:szCs w:val="20"/>
                <w:u w:val="single"/>
              </w:rPr>
              <w:t xml:space="preserve">L. jocu                                                                                              </w:t>
            </w:r>
          </w:p>
        </w:tc>
        <w:tc>
          <w:tcPr>
            <w:tcW w:w="0" w:type="auto"/>
          </w:tcPr>
          <w:p w:rsidR="00A36D7A" w:rsidRPr="003E5F6C" w:rsidRDefault="00A36D7A" w:rsidP="00D12C1B">
            <w:pPr>
              <w:rPr>
                <w:sz w:val="20"/>
                <w:szCs w:val="20"/>
              </w:rPr>
            </w:pPr>
          </w:p>
        </w:tc>
        <w:tc>
          <w:tcPr>
            <w:tcW w:w="0" w:type="auto"/>
          </w:tcPr>
          <w:p w:rsidR="00A36D7A" w:rsidRPr="003E5F6C" w:rsidRDefault="00A36D7A" w:rsidP="00D12C1B">
            <w:pPr>
              <w:rPr>
                <w:sz w:val="20"/>
                <w:szCs w:val="20"/>
              </w:rPr>
            </w:pPr>
            <w:r w:rsidRPr="003E5F6C">
              <w:rPr>
                <w:sz w:val="20"/>
                <w:szCs w:val="20"/>
              </w:rPr>
              <w:t>X</w:t>
            </w:r>
          </w:p>
        </w:tc>
        <w:tc>
          <w:tcPr>
            <w:tcW w:w="0" w:type="auto"/>
          </w:tcPr>
          <w:p w:rsidR="00A36D7A" w:rsidRPr="003E5F6C" w:rsidRDefault="00A36D7A" w:rsidP="00D12C1B">
            <w:pPr>
              <w:rPr>
                <w:sz w:val="20"/>
                <w:szCs w:val="20"/>
              </w:rPr>
            </w:pPr>
          </w:p>
        </w:tc>
        <w:tc>
          <w:tcPr>
            <w:tcW w:w="0" w:type="auto"/>
          </w:tcPr>
          <w:p w:rsidR="00A36D7A" w:rsidRPr="003E5F6C" w:rsidRDefault="00A36D7A" w:rsidP="00D12C1B">
            <w:pPr>
              <w:rPr>
                <w:sz w:val="20"/>
                <w:szCs w:val="20"/>
              </w:rPr>
            </w:pPr>
          </w:p>
        </w:tc>
      </w:tr>
      <w:tr w:rsidR="00A36D7A" w:rsidRPr="0048191D" w:rsidTr="00D12C1B">
        <w:trPr>
          <w:jc w:val="center"/>
        </w:trPr>
        <w:tc>
          <w:tcPr>
            <w:tcW w:w="0" w:type="auto"/>
          </w:tcPr>
          <w:p w:rsidR="00A36D7A" w:rsidRPr="00CE529F" w:rsidRDefault="00A36D7A" w:rsidP="00D12C1B">
            <w:pPr>
              <w:spacing w:after="200" w:line="276" w:lineRule="auto"/>
              <w:rPr>
                <w:rFonts w:ascii="AdvTT1ef757c0" w:hAnsi="AdvTT1ef757c0" w:cs="AdvTT1ef757c0"/>
                <w:i/>
                <w:sz w:val="20"/>
                <w:szCs w:val="20"/>
                <w:u w:val="single"/>
              </w:rPr>
            </w:pPr>
            <w:r w:rsidRPr="00AC30DB">
              <w:rPr>
                <w:i/>
                <w:sz w:val="20"/>
                <w:szCs w:val="20"/>
                <w:u w:val="single"/>
              </w:rPr>
              <w:t xml:space="preserve">L. synagris                                                                                       </w:t>
            </w:r>
          </w:p>
        </w:tc>
        <w:tc>
          <w:tcPr>
            <w:tcW w:w="0" w:type="auto"/>
          </w:tcPr>
          <w:p w:rsidR="00A36D7A" w:rsidRPr="003E5F6C" w:rsidRDefault="00A36D7A" w:rsidP="00D12C1B">
            <w:pPr>
              <w:rPr>
                <w:sz w:val="20"/>
                <w:szCs w:val="20"/>
              </w:rPr>
            </w:pPr>
          </w:p>
        </w:tc>
        <w:tc>
          <w:tcPr>
            <w:tcW w:w="0" w:type="auto"/>
          </w:tcPr>
          <w:p w:rsidR="00A36D7A" w:rsidRPr="003E5F6C" w:rsidRDefault="00A36D7A" w:rsidP="00D12C1B">
            <w:pPr>
              <w:rPr>
                <w:sz w:val="20"/>
                <w:szCs w:val="20"/>
              </w:rPr>
            </w:pPr>
            <w:r w:rsidRPr="003E5F6C">
              <w:rPr>
                <w:sz w:val="20"/>
                <w:szCs w:val="20"/>
              </w:rPr>
              <w:t>X</w:t>
            </w:r>
          </w:p>
        </w:tc>
        <w:tc>
          <w:tcPr>
            <w:tcW w:w="0" w:type="auto"/>
          </w:tcPr>
          <w:p w:rsidR="00A36D7A" w:rsidRPr="003E5F6C" w:rsidRDefault="00A36D7A" w:rsidP="00D12C1B">
            <w:pPr>
              <w:rPr>
                <w:sz w:val="20"/>
                <w:szCs w:val="20"/>
              </w:rPr>
            </w:pPr>
          </w:p>
        </w:tc>
        <w:tc>
          <w:tcPr>
            <w:tcW w:w="0" w:type="auto"/>
          </w:tcPr>
          <w:p w:rsidR="00A36D7A" w:rsidRPr="003E5F6C" w:rsidRDefault="00A36D7A" w:rsidP="00D12C1B">
            <w:pPr>
              <w:rPr>
                <w:sz w:val="20"/>
                <w:szCs w:val="20"/>
              </w:rPr>
            </w:pPr>
          </w:p>
        </w:tc>
      </w:tr>
      <w:tr w:rsidR="00A36D7A" w:rsidRPr="0048191D" w:rsidTr="00D12C1B">
        <w:trPr>
          <w:jc w:val="center"/>
        </w:trPr>
        <w:tc>
          <w:tcPr>
            <w:tcW w:w="0" w:type="auto"/>
          </w:tcPr>
          <w:p w:rsidR="00A36D7A" w:rsidRPr="00CE529F" w:rsidRDefault="00A36D7A" w:rsidP="00D12C1B">
            <w:pPr>
              <w:spacing w:after="200" w:line="276" w:lineRule="auto"/>
              <w:rPr>
                <w:rFonts w:ascii="AdvTT1ef757c0" w:hAnsi="AdvTT1ef757c0" w:cs="AdvTT1ef757c0"/>
                <w:i/>
                <w:sz w:val="20"/>
                <w:szCs w:val="20"/>
                <w:u w:val="single"/>
              </w:rPr>
            </w:pPr>
            <w:r w:rsidRPr="00AC30DB">
              <w:rPr>
                <w:i/>
                <w:sz w:val="20"/>
                <w:szCs w:val="20"/>
                <w:u w:val="single"/>
              </w:rPr>
              <w:t xml:space="preserve">Ocyurus chrysurus                                                                            </w:t>
            </w:r>
          </w:p>
        </w:tc>
        <w:tc>
          <w:tcPr>
            <w:tcW w:w="0" w:type="auto"/>
          </w:tcPr>
          <w:p w:rsidR="00A36D7A" w:rsidRPr="003E5F6C" w:rsidRDefault="00A36D7A" w:rsidP="00D12C1B">
            <w:pPr>
              <w:rPr>
                <w:sz w:val="20"/>
                <w:szCs w:val="20"/>
              </w:rPr>
            </w:pPr>
          </w:p>
        </w:tc>
        <w:tc>
          <w:tcPr>
            <w:tcW w:w="0" w:type="auto"/>
          </w:tcPr>
          <w:p w:rsidR="00A36D7A" w:rsidRPr="003E5F6C" w:rsidRDefault="00A36D7A" w:rsidP="00D12C1B">
            <w:pPr>
              <w:rPr>
                <w:sz w:val="20"/>
                <w:szCs w:val="20"/>
              </w:rPr>
            </w:pPr>
            <w:r w:rsidRPr="003E5F6C">
              <w:rPr>
                <w:sz w:val="20"/>
                <w:szCs w:val="20"/>
              </w:rPr>
              <w:t>X</w:t>
            </w:r>
          </w:p>
        </w:tc>
        <w:tc>
          <w:tcPr>
            <w:tcW w:w="0" w:type="auto"/>
          </w:tcPr>
          <w:p w:rsidR="00A36D7A" w:rsidRPr="003E5F6C" w:rsidRDefault="00A36D7A" w:rsidP="00D12C1B">
            <w:pPr>
              <w:rPr>
                <w:sz w:val="20"/>
                <w:szCs w:val="20"/>
              </w:rPr>
            </w:pPr>
          </w:p>
        </w:tc>
        <w:tc>
          <w:tcPr>
            <w:tcW w:w="0" w:type="auto"/>
          </w:tcPr>
          <w:p w:rsidR="00A36D7A" w:rsidRPr="003E5F6C" w:rsidRDefault="00A36D7A" w:rsidP="00D12C1B">
            <w:pPr>
              <w:rPr>
                <w:sz w:val="20"/>
                <w:szCs w:val="20"/>
              </w:rPr>
            </w:pPr>
          </w:p>
        </w:tc>
      </w:tr>
      <w:tr w:rsidR="00A36D7A" w:rsidRPr="0048191D" w:rsidTr="00D12C1B">
        <w:trPr>
          <w:jc w:val="center"/>
        </w:trPr>
        <w:tc>
          <w:tcPr>
            <w:tcW w:w="0" w:type="auto"/>
          </w:tcPr>
          <w:p w:rsidR="00A36D7A" w:rsidRPr="00CE529F" w:rsidRDefault="00A36D7A" w:rsidP="00D12C1B">
            <w:pPr>
              <w:spacing w:after="200" w:line="276" w:lineRule="auto"/>
              <w:rPr>
                <w:rFonts w:ascii="AdvTT1ef757c0" w:hAnsi="AdvTT1ef757c0" w:cs="AdvTT1ef757c0"/>
                <w:i/>
                <w:sz w:val="20"/>
                <w:szCs w:val="20"/>
                <w:u w:val="single"/>
              </w:rPr>
            </w:pPr>
            <w:r w:rsidRPr="00AC30DB">
              <w:rPr>
                <w:i/>
                <w:sz w:val="20"/>
                <w:szCs w:val="20"/>
                <w:u w:val="single"/>
              </w:rPr>
              <w:t xml:space="preserve">Megalops atlanticus                     </w:t>
            </w:r>
          </w:p>
        </w:tc>
        <w:tc>
          <w:tcPr>
            <w:tcW w:w="0" w:type="auto"/>
          </w:tcPr>
          <w:p w:rsidR="00A36D7A" w:rsidRPr="003E5F6C" w:rsidRDefault="00A36D7A" w:rsidP="00D12C1B">
            <w:pPr>
              <w:rPr>
                <w:sz w:val="20"/>
                <w:szCs w:val="20"/>
              </w:rPr>
            </w:pPr>
            <w:r w:rsidRPr="003E5F6C">
              <w:rPr>
                <w:sz w:val="20"/>
                <w:szCs w:val="20"/>
              </w:rPr>
              <w:t>X</w:t>
            </w:r>
          </w:p>
        </w:tc>
        <w:tc>
          <w:tcPr>
            <w:tcW w:w="0" w:type="auto"/>
          </w:tcPr>
          <w:p w:rsidR="00A36D7A" w:rsidRPr="003E5F6C" w:rsidRDefault="00A36D7A" w:rsidP="00D12C1B">
            <w:pPr>
              <w:rPr>
                <w:sz w:val="20"/>
                <w:szCs w:val="20"/>
              </w:rPr>
            </w:pPr>
          </w:p>
        </w:tc>
        <w:tc>
          <w:tcPr>
            <w:tcW w:w="0" w:type="auto"/>
          </w:tcPr>
          <w:p w:rsidR="00A36D7A" w:rsidRPr="003E5F6C" w:rsidRDefault="00A36D7A" w:rsidP="00D12C1B">
            <w:pPr>
              <w:rPr>
                <w:sz w:val="20"/>
                <w:szCs w:val="20"/>
              </w:rPr>
            </w:pPr>
          </w:p>
        </w:tc>
        <w:tc>
          <w:tcPr>
            <w:tcW w:w="0" w:type="auto"/>
          </w:tcPr>
          <w:p w:rsidR="00A36D7A" w:rsidRPr="003E5F6C" w:rsidRDefault="00A36D7A" w:rsidP="00D12C1B">
            <w:pPr>
              <w:rPr>
                <w:sz w:val="20"/>
                <w:szCs w:val="20"/>
              </w:rPr>
            </w:pPr>
          </w:p>
        </w:tc>
      </w:tr>
      <w:tr w:rsidR="00A36D7A" w:rsidRPr="0048191D" w:rsidTr="00D12C1B">
        <w:trPr>
          <w:jc w:val="center"/>
        </w:trPr>
        <w:tc>
          <w:tcPr>
            <w:tcW w:w="0" w:type="auto"/>
          </w:tcPr>
          <w:p w:rsidR="00A36D7A" w:rsidRPr="00CE529F" w:rsidRDefault="00A36D7A" w:rsidP="00D12C1B">
            <w:pPr>
              <w:spacing w:after="200" w:line="276" w:lineRule="auto"/>
              <w:rPr>
                <w:rFonts w:ascii="AdvTT1ef757c0" w:hAnsi="AdvTT1ef757c0" w:cs="AdvTT1ef757c0"/>
                <w:i/>
                <w:sz w:val="20"/>
                <w:szCs w:val="20"/>
                <w:u w:val="single"/>
              </w:rPr>
            </w:pPr>
            <w:r w:rsidRPr="00AC30DB">
              <w:rPr>
                <w:i/>
                <w:sz w:val="20"/>
                <w:szCs w:val="20"/>
                <w:u w:val="single"/>
              </w:rPr>
              <w:t xml:space="preserve">Acanthocybium solandri                                                                                                                                                                        </w:t>
            </w:r>
          </w:p>
        </w:tc>
        <w:tc>
          <w:tcPr>
            <w:tcW w:w="0" w:type="auto"/>
          </w:tcPr>
          <w:p w:rsidR="00A36D7A" w:rsidRPr="003E5F6C" w:rsidRDefault="00A36D7A" w:rsidP="00D12C1B">
            <w:pPr>
              <w:rPr>
                <w:sz w:val="20"/>
                <w:szCs w:val="20"/>
              </w:rPr>
            </w:pPr>
          </w:p>
        </w:tc>
        <w:tc>
          <w:tcPr>
            <w:tcW w:w="0" w:type="auto"/>
          </w:tcPr>
          <w:p w:rsidR="00A36D7A" w:rsidRPr="003E5F6C" w:rsidRDefault="00A36D7A" w:rsidP="00D12C1B">
            <w:pPr>
              <w:rPr>
                <w:sz w:val="20"/>
                <w:szCs w:val="20"/>
              </w:rPr>
            </w:pPr>
          </w:p>
        </w:tc>
        <w:tc>
          <w:tcPr>
            <w:tcW w:w="0" w:type="auto"/>
          </w:tcPr>
          <w:p w:rsidR="00A36D7A" w:rsidRPr="003E5F6C" w:rsidRDefault="00A36D7A" w:rsidP="00D12C1B">
            <w:pPr>
              <w:rPr>
                <w:sz w:val="20"/>
                <w:szCs w:val="20"/>
              </w:rPr>
            </w:pPr>
          </w:p>
        </w:tc>
        <w:tc>
          <w:tcPr>
            <w:tcW w:w="0" w:type="auto"/>
          </w:tcPr>
          <w:p w:rsidR="00A36D7A" w:rsidRPr="003E5F6C" w:rsidRDefault="00A36D7A" w:rsidP="00D12C1B">
            <w:pPr>
              <w:rPr>
                <w:sz w:val="20"/>
                <w:szCs w:val="20"/>
              </w:rPr>
            </w:pPr>
            <w:r w:rsidRPr="003E5F6C">
              <w:rPr>
                <w:sz w:val="20"/>
                <w:szCs w:val="20"/>
              </w:rPr>
              <w:t>X</w:t>
            </w:r>
          </w:p>
        </w:tc>
      </w:tr>
      <w:tr w:rsidR="00A36D7A" w:rsidRPr="0048191D" w:rsidTr="00D12C1B">
        <w:trPr>
          <w:jc w:val="center"/>
        </w:trPr>
        <w:tc>
          <w:tcPr>
            <w:tcW w:w="0" w:type="auto"/>
          </w:tcPr>
          <w:p w:rsidR="00A36D7A" w:rsidRPr="00CE529F" w:rsidRDefault="00A36D7A" w:rsidP="00D12C1B">
            <w:pPr>
              <w:spacing w:after="200" w:line="276" w:lineRule="auto"/>
              <w:rPr>
                <w:rFonts w:ascii="AdvTT1ef757c0" w:hAnsi="AdvTT1ef757c0" w:cs="AdvTT1ef757c0"/>
                <w:i/>
                <w:sz w:val="20"/>
                <w:szCs w:val="20"/>
                <w:u w:val="single"/>
              </w:rPr>
            </w:pPr>
            <w:r w:rsidRPr="00AC30DB">
              <w:rPr>
                <w:i/>
                <w:sz w:val="20"/>
                <w:szCs w:val="20"/>
                <w:u w:val="single"/>
              </w:rPr>
              <w:t xml:space="preserve">Katsuwomus pelamis                                                                                                                                                                             </w:t>
            </w:r>
          </w:p>
        </w:tc>
        <w:tc>
          <w:tcPr>
            <w:tcW w:w="0" w:type="auto"/>
          </w:tcPr>
          <w:p w:rsidR="00A36D7A" w:rsidRPr="003E5F6C" w:rsidRDefault="00A36D7A" w:rsidP="00D12C1B">
            <w:pPr>
              <w:rPr>
                <w:sz w:val="20"/>
                <w:szCs w:val="20"/>
              </w:rPr>
            </w:pPr>
          </w:p>
        </w:tc>
        <w:tc>
          <w:tcPr>
            <w:tcW w:w="0" w:type="auto"/>
          </w:tcPr>
          <w:p w:rsidR="00A36D7A" w:rsidRPr="003E5F6C" w:rsidRDefault="00A36D7A" w:rsidP="00D12C1B">
            <w:pPr>
              <w:rPr>
                <w:sz w:val="20"/>
                <w:szCs w:val="20"/>
              </w:rPr>
            </w:pPr>
          </w:p>
        </w:tc>
        <w:tc>
          <w:tcPr>
            <w:tcW w:w="0" w:type="auto"/>
          </w:tcPr>
          <w:p w:rsidR="00A36D7A" w:rsidRPr="003E5F6C" w:rsidRDefault="00A36D7A" w:rsidP="00D12C1B">
            <w:pPr>
              <w:rPr>
                <w:sz w:val="20"/>
                <w:szCs w:val="20"/>
              </w:rPr>
            </w:pPr>
          </w:p>
        </w:tc>
        <w:tc>
          <w:tcPr>
            <w:tcW w:w="0" w:type="auto"/>
          </w:tcPr>
          <w:p w:rsidR="00A36D7A" w:rsidRPr="003E5F6C" w:rsidRDefault="00A36D7A" w:rsidP="00D12C1B">
            <w:pPr>
              <w:rPr>
                <w:sz w:val="20"/>
                <w:szCs w:val="20"/>
              </w:rPr>
            </w:pPr>
            <w:r w:rsidRPr="003E5F6C">
              <w:rPr>
                <w:sz w:val="20"/>
                <w:szCs w:val="20"/>
              </w:rPr>
              <w:t>X</w:t>
            </w:r>
          </w:p>
        </w:tc>
      </w:tr>
      <w:tr w:rsidR="00A36D7A" w:rsidRPr="0048191D" w:rsidTr="00D12C1B">
        <w:trPr>
          <w:jc w:val="center"/>
        </w:trPr>
        <w:tc>
          <w:tcPr>
            <w:tcW w:w="0" w:type="auto"/>
          </w:tcPr>
          <w:p w:rsidR="00A36D7A" w:rsidRPr="00CE529F" w:rsidRDefault="00A36D7A" w:rsidP="00D12C1B">
            <w:pPr>
              <w:spacing w:after="200" w:line="276" w:lineRule="auto"/>
              <w:rPr>
                <w:rFonts w:ascii="AdvTT1ef757c0" w:hAnsi="AdvTT1ef757c0" w:cs="AdvTT1ef757c0"/>
                <w:i/>
                <w:sz w:val="20"/>
                <w:szCs w:val="20"/>
                <w:u w:val="single"/>
              </w:rPr>
            </w:pPr>
            <w:r w:rsidRPr="00AC30DB">
              <w:rPr>
                <w:i/>
                <w:sz w:val="20"/>
                <w:szCs w:val="20"/>
                <w:u w:val="single"/>
              </w:rPr>
              <w:t xml:space="preserve">Scomberomerus cavalla                                                                                                                                                                         </w:t>
            </w:r>
          </w:p>
        </w:tc>
        <w:tc>
          <w:tcPr>
            <w:tcW w:w="0" w:type="auto"/>
          </w:tcPr>
          <w:p w:rsidR="00A36D7A" w:rsidRPr="003E5F6C" w:rsidRDefault="00A36D7A" w:rsidP="00D12C1B">
            <w:pPr>
              <w:rPr>
                <w:sz w:val="20"/>
                <w:szCs w:val="20"/>
              </w:rPr>
            </w:pPr>
          </w:p>
        </w:tc>
        <w:tc>
          <w:tcPr>
            <w:tcW w:w="0" w:type="auto"/>
          </w:tcPr>
          <w:p w:rsidR="00A36D7A" w:rsidRPr="003E5F6C" w:rsidRDefault="00A36D7A" w:rsidP="00D12C1B">
            <w:pPr>
              <w:rPr>
                <w:sz w:val="20"/>
                <w:szCs w:val="20"/>
              </w:rPr>
            </w:pPr>
          </w:p>
        </w:tc>
        <w:tc>
          <w:tcPr>
            <w:tcW w:w="0" w:type="auto"/>
          </w:tcPr>
          <w:p w:rsidR="00A36D7A" w:rsidRPr="003E5F6C" w:rsidRDefault="00A36D7A" w:rsidP="00D12C1B">
            <w:pPr>
              <w:rPr>
                <w:sz w:val="20"/>
                <w:szCs w:val="20"/>
              </w:rPr>
            </w:pPr>
          </w:p>
        </w:tc>
        <w:tc>
          <w:tcPr>
            <w:tcW w:w="0" w:type="auto"/>
          </w:tcPr>
          <w:p w:rsidR="00A36D7A" w:rsidRPr="003E5F6C" w:rsidRDefault="00A36D7A" w:rsidP="00D12C1B">
            <w:pPr>
              <w:rPr>
                <w:sz w:val="20"/>
                <w:szCs w:val="20"/>
              </w:rPr>
            </w:pPr>
            <w:r w:rsidRPr="003E5F6C">
              <w:rPr>
                <w:sz w:val="20"/>
                <w:szCs w:val="20"/>
              </w:rPr>
              <w:t>X</w:t>
            </w:r>
          </w:p>
        </w:tc>
      </w:tr>
      <w:tr w:rsidR="00A36D7A" w:rsidRPr="0048191D" w:rsidTr="00D12C1B">
        <w:trPr>
          <w:jc w:val="center"/>
        </w:trPr>
        <w:tc>
          <w:tcPr>
            <w:tcW w:w="0" w:type="auto"/>
          </w:tcPr>
          <w:p w:rsidR="00A36D7A" w:rsidRPr="00CE529F" w:rsidRDefault="00A36D7A" w:rsidP="00D12C1B">
            <w:pPr>
              <w:spacing w:after="200" w:line="276" w:lineRule="auto"/>
              <w:rPr>
                <w:i/>
                <w:sz w:val="20"/>
                <w:szCs w:val="20"/>
                <w:u w:val="single"/>
              </w:rPr>
            </w:pPr>
            <w:r w:rsidRPr="00AC30DB">
              <w:rPr>
                <w:i/>
                <w:sz w:val="20"/>
                <w:szCs w:val="20"/>
                <w:u w:val="single"/>
              </w:rPr>
              <w:t xml:space="preserve">S. maculatus                                                                                      </w:t>
            </w:r>
          </w:p>
        </w:tc>
        <w:tc>
          <w:tcPr>
            <w:tcW w:w="0" w:type="auto"/>
          </w:tcPr>
          <w:p w:rsidR="00A36D7A" w:rsidRPr="003E5F6C" w:rsidRDefault="00A36D7A" w:rsidP="00D12C1B">
            <w:pPr>
              <w:rPr>
                <w:sz w:val="20"/>
                <w:szCs w:val="20"/>
              </w:rPr>
            </w:pPr>
          </w:p>
        </w:tc>
        <w:tc>
          <w:tcPr>
            <w:tcW w:w="0" w:type="auto"/>
          </w:tcPr>
          <w:p w:rsidR="00A36D7A" w:rsidRPr="003E5F6C" w:rsidRDefault="00A36D7A" w:rsidP="00D12C1B">
            <w:pPr>
              <w:rPr>
                <w:sz w:val="20"/>
                <w:szCs w:val="20"/>
              </w:rPr>
            </w:pPr>
            <w:r w:rsidRPr="003E5F6C">
              <w:rPr>
                <w:sz w:val="20"/>
                <w:szCs w:val="20"/>
              </w:rPr>
              <w:t>X</w:t>
            </w:r>
          </w:p>
        </w:tc>
        <w:tc>
          <w:tcPr>
            <w:tcW w:w="0" w:type="auto"/>
          </w:tcPr>
          <w:p w:rsidR="00A36D7A" w:rsidRPr="003E5F6C" w:rsidRDefault="00A36D7A" w:rsidP="00D12C1B">
            <w:pPr>
              <w:rPr>
                <w:sz w:val="20"/>
                <w:szCs w:val="20"/>
              </w:rPr>
            </w:pPr>
          </w:p>
        </w:tc>
        <w:tc>
          <w:tcPr>
            <w:tcW w:w="0" w:type="auto"/>
          </w:tcPr>
          <w:p w:rsidR="00A36D7A" w:rsidRPr="003E5F6C" w:rsidRDefault="00A36D7A" w:rsidP="00D12C1B">
            <w:pPr>
              <w:rPr>
                <w:sz w:val="20"/>
                <w:szCs w:val="20"/>
              </w:rPr>
            </w:pPr>
            <w:r w:rsidRPr="003E5F6C">
              <w:rPr>
                <w:sz w:val="20"/>
                <w:szCs w:val="20"/>
              </w:rPr>
              <w:t>X</w:t>
            </w:r>
          </w:p>
        </w:tc>
      </w:tr>
      <w:tr w:rsidR="00A36D7A" w:rsidRPr="0048191D" w:rsidTr="00D12C1B">
        <w:trPr>
          <w:jc w:val="center"/>
        </w:trPr>
        <w:tc>
          <w:tcPr>
            <w:tcW w:w="0" w:type="auto"/>
          </w:tcPr>
          <w:p w:rsidR="00A36D7A" w:rsidRPr="00CE529F" w:rsidRDefault="00A36D7A" w:rsidP="00D12C1B">
            <w:pPr>
              <w:spacing w:after="200" w:line="276" w:lineRule="auto"/>
              <w:rPr>
                <w:rFonts w:ascii="AdvTT1ef757c0" w:hAnsi="AdvTT1ef757c0" w:cs="AdvTT1ef757c0"/>
                <w:i/>
                <w:sz w:val="20"/>
                <w:szCs w:val="20"/>
                <w:u w:val="single"/>
              </w:rPr>
            </w:pPr>
            <w:r w:rsidRPr="00AC30DB">
              <w:rPr>
                <w:i/>
                <w:sz w:val="20"/>
                <w:szCs w:val="20"/>
                <w:u w:val="single"/>
              </w:rPr>
              <w:t xml:space="preserve">Thunnus atlanticus                                                                                                                                                                                 </w:t>
            </w:r>
            <w:r w:rsidRPr="00AC30DB">
              <w:rPr>
                <w:rFonts w:ascii="AdvTT1ef757c0" w:hAnsi="AdvTT1ef757c0" w:cs="AdvTT1ef757c0"/>
                <w:i/>
                <w:sz w:val="20"/>
                <w:szCs w:val="20"/>
                <w:u w:val="single"/>
              </w:rPr>
              <w:t xml:space="preserve">                                                                                         </w:t>
            </w:r>
          </w:p>
        </w:tc>
        <w:tc>
          <w:tcPr>
            <w:tcW w:w="0" w:type="auto"/>
          </w:tcPr>
          <w:p w:rsidR="00A36D7A" w:rsidRPr="003E5F6C" w:rsidRDefault="00A36D7A" w:rsidP="00D12C1B">
            <w:pPr>
              <w:rPr>
                <w:sz w:val="20"/>
                <w:szCs w:val="20"/>
              </w:rPr>
            </w:pPr>
          </w:p>
        </w:tc>
        <w:tc>
          <w:tcPr>
            <w:tcW w:w="0" w:type="auto"/>
          </w:tcPr>
          <w:p w:rsidR="00A36D7A" w:rsidRPr="003E5F6C" w:rsidRDefault="00A36D7A" w:rsidP="00D12C1B">
            <w:pPr>
              <w:rPr>
                <w:sz w:val="20"/>
                <w:szCs w:val="20"/>
              </w:rPr>
            </w:pPr>
          </w:p>
        </w:tc>
        <w:tc>
          <w:tcPr>
            <w:tcW w:w="0" w:type="auto"/>
          </w:tcPr>
          <w:p w:rsidR="00A36D7A" w:rsidRPr="003E5F6C" w:rsidRDefault="00A36D7A" w:rsidP="00D12C1B">
            <w:pPr>
              <w:rPr>
                <w:sz w:val="20"/>
                <w:szCs w:val="20"/>
              </w:rPr>
            </w:pPr>
          </w:p>
        </w:tc>
        <w:tc>
          <w:tcPr>
            <w:tcW w:w="0" w:type="auto"/>
          </w:tcPr>
          <w:p w:rsidR="00A36D7A" w:rsidRPr="003E5F6C" w:rsidRDefault="00A36D7A" w:rsidP="00D12C1B">
            <w:pPr>
              <w:rPr>
                <w:sz w:val="20"/>
                <w:szCs w:val="20"/>
              </w:rPr>
            </w:pPr>
            <w:r w:rsidRPr="003E5F6C">
              <w:rPr>
                <w:sz w:val="20"/>
                <w:szCs w:val="20"/>
              </w:rPr>
              <w:t>X</w:t>
            </w:r>
          </w:p>
        </w:tc>
      </w:tr>
      <w:tr w:rsidR="00A36D7A" w:rsidRPr="0048191D" w:rsidTr="00D12C1B">
        <w:trPr>
          <w:jc w:val="center"/>
        </w:trPr>
        <w:tc>
          <w:tcPr>
            <w:tcW w:w="0" w:type="auto"/>
          </w:tcPr>
          <w:p w:rsidR="00A36D7A" w:rsidRPr="00CE529F" w:rsidRDefault="00A36D7A" w:rsidP="00D12C1B">
            <w:pPr>
              <w:spacing w:after="200" w:line="276" w:lineRule="auto"/>
              <w:rPr>
                <w:rFonts w:ascii="AdvTT1ef757c0" w:hAnsi="AdvTT1ef757c0" w:cs="AdvTT1ef757c0"/>
                <w:i/>
                <w:sz w:val="20"/>
                <w:szCs w:val="20"/>
                <w:u w:val="single"/>
              </w:rPr>
            </w:pPr>
            <w:r w:rsidRPr="00AC30DB">
              <w:rPr>
                <w:i/>
                <w:sz w:val="20"/>
                <w:szCs w:val="20"/>
                <w:u w:val="single"/>
              </w:rPr>
              <w:t xml:space="preserve">T. obesus                                                                                                                                                                                                </w:t>
            </w:r>
          </w:p>
        </w:tc>
        <w:tc>
          <w:tcPr>
            <w:tcW w:w="0" w:type="auto"/>
          </w:tcPr>
          <w:p w:rsidR="00A36D7A" w:rsidRPr="003E5F6C" w:rsidRDefault="00A36D7A" w:rsidP="00D12C1B">
            <w:pPr>
              <w:rPr>
                <w:sz w:val="20"/>
                <w:szCs w:val="20"/>
              </w:rPr>
            </w:pPr>
          </w:p>
        </w:tc>
        <w:tc>
          <w:tcPr>
            <w:tcW w:w="0" w:type="auto"/>
          </w:tcPr>
          <w:p w:rsidR="00A36D7A" w:rsidRPr="003E5F6C" w:rsidRDefault="00A36D7A" w:rsidP="00D12C1B">
            <w:pPr>
              <w:rPr>
                <w:sz w:val="20"/>
                <w:szCs w:val="20"/>
              </w:rPr>
            </w:pPr>
          </w:p>
        </w:tc>
        <w:tc>
          <w:tcPr>
            <w:tcW w:w="0" w:type="auto"/>
          </w:tcPr>
          <w:p w:rsidR="00A36D7A" w:rsidRPr="003E5F6C" w:rsidRDefault="00A36D7A" w:rsidP="00D12C1B">
            <w:pPr>
              <w:rPr>
                <w:sz w:val="20"/>
                <w:szCs w:val="20"/>
              </w:rPr>
            </w:pPr>
          </w:p>
        </w:tc>
        <w:tc>
          <w:tcPr>
            <w:tcW w:w="0" w:type="auto"/>
          </w:tcPr>
          <w:p w:rsidR="00A36D7A" w:rsidRPr="003E5F6C" w:rsidRDefault="00A36D7A" w:rsidP="00D12C1B">
            <w:pPr>
              <w:rPr>
                <w:sz w:val="20"/>
                <w:szCs w:val="20"/>
              </w:rPr>
            </w:pPr>
            <w:r w:rsidRPr="003E5F6C">
              <w:rPr>
                <w:sz w:val="20"/>
                <w:szCs w:val="20"/>
              </w:rPr>
              <w:t>X</w:t>
            </w:r>
          </w:p>
        </w:tc>
      </w:tr>
      <w:tr w:rsidR="00A36D7A" w:rsidRPr="0048191D" w:rsidTr="00D12C1B">
        <w:trPr>
          <w:jc w:val="center"/>
        </w:trPr>
        <w:tc>
          <w:tcPr>
            <w:tcW w:w="0" w:type="auto"/>
          </w:tcPr>
          <w:p w:rsidR="00A36D7A" w:rsidRPr="00CE529F" w:rsidRDefault="00A36D7A" w:rsidP="00D12C1B">
            <w:pPr>
              <w:spacing w:after="200" w:line="276" w:lineRule="auto"/>
              <w:rPr>
                <w:rFonts w:ascii="AdvTT1ef757c0" w:hAnsi="AdvTT1ef757c0" w:cs="AdvTT1ef757c0"/>
                <w:i/>
                <w:sz w:val="20"/>
                <w:szCs w:val="20"/>
                <w:u w:val="single"/>
              </w:rPr>
            </w:pPr>
            <w:r w:rsidRPr="00AC30DB">
              <w:rPr>
                <w:i/>
                <w:sz w:val="20"/>
                <w:szCs w:val="20"/>
                <w:u w:val="single"/>
              </w:rPr>
              <w:t xml:space="preserve">Epinephelus itajara                                                                                                                                                                                </w:t>
            </w:r>
          </w:p>
        </w:tc>
        <w:tc>
          <w:tcPr>
            <w:tcW w:w="0" w:type="auto"/>
          </w:tcPr>
          <w:p w:rsidR="00A36D7A" w:rsidRPr="003E5F6C" w:rsidRDefault="00A36D7A" w:rsidP="00D12C1B">
            <w:pPr>
              <w:rPr>
                <w:sz w:val="20"/>
                <w:szCs w:val="20"/>
              </w:rPr>
            </w:pPr>
          </w:p>
        </w:tc>
        <w:tc>
          <w:tcPr>
            <w:tcW w:w="0" w:type="auto"/>
          </w:tcPr>
          <w:p w:rsidR="00A36D7A" w:rsidRPr="003E5F6C" w:rsidRDefault="00A36D7A" w:rsidP="00D12C1B">
            <w:pPr>
              <w:rPr>
                <w:sz w:val="20"/>
                <w:szCs w:val="20"/>
              </w:rPr>
            </w:pPr>
          </w:p>
        </w:tc>
        <w:tc>
          <w:tcPr>
            <w:tcW w:w="0" w:type="auto"/>
          </w:tcPr>
          <w:p w:rsidR="00A36D7A" w:rsidRPr="003E5F6C" w:rsidRDefault="00A36D7A" w:rsidP="00D12C1B">
            <w:pPr>
              <w:rPr>
                <w:sz w:val="20"/>
                <w:szCs w:val="20"/>
              </w:rPr>
            </w:pPr>
          </w:p>
        </w:tc>
        <w:tc>
          <w:tcPr>
            <w:tcW w:w="0" w:type="auto"/>
          </w:tcPr>
          <w:p w:rsidR="00A36D7A" w:rsidRPr="003E5F6C" w:rsidRDefault="00A36D7A" w:rsidP="00D12C1B">
            <w:pPr>
              <w:rPr>
                <w:sz w:val="20"/>
                <w:szCs w:val="20"/>
              </w:rPr>
            </w:pPr>
            <w:r w:rsidRPr="003E5F6C">
              <w:rPr>
                <w:sz w:val="20"/>
                <w:szCs w:val="20"/>
              </w:rPr>
              <w:t>X</w:t>
            </w:r>
          </w:p>
        </w:tc>
      </w:tr>
      <w:tr w:rsidR="00A36D7A" w:rsidRPr="0048191D" w:rsidTr="00D12C1B">
        <w:trPr>
          <w:jc w:val="center"/>
        </w:trPr>
        <w:tc>
          <w:tcPr>
            <w:tcW w:w="0" w:type="auto"/>
          </w:tcPr>
          <w:p w:rsidR="00A36D7A" w:rsidRPr="00CE529F" w:rsidRDefault="00A36D7A" w:rsidP="00D12C1B">
            <w:pPr>
              <w:spacing w:after="200" w:line="276" w:lineRule="auto"/>
              <w:rPr>
                <w:rFonts w:ascii="AdvTT1ef757c0" w:hAnsi="AdvTT1ef757c0" w:cs="AdvTT1ef757c0"/>
                <w:i/>
                <w:sz w:val="20"/>
                <w:szCs w:val="20"/>
                <w:u w:val="single"/>
              </w:rPr>
            </w:pPr>
            <w:r w:rsidRPr="00AC30DB">
              <w:rPr>
                <w:i/>
                <w:sz w:val="20"/>
                <w:szCs w:val="20"/>
                <w:u w:val="single"/>
              </w:rPr>
              <w:t xml:space="preserve">E. fulvus                                                                                              </w:t>
            </w:r>
          </w:p>
        </w:tc>
        <w:tc>
          <w:tcPr>
            <w:tcW w:w="0" w:type="auto"/>
          </w:tcPr>
          <w:p w:rsidR="00A36D7A" w:rsidRPr="003E5F6C" w:rsidRDefault="00A36D7A" w:rsidP="00D12C1B">
            <w:pPr>
              <w:rPr>
                <w:sz w:val="20"/>
                <w:szCs w:val="20"/>
              </w:rPr>
            </w:pPr>
          </w:p>
        </w:tc>
        <w:tc>
          <w:tcPr>
            <w:tcW w:w="0" w:type="auto"/>
          </w:tcPr>
          <w:p w:rsidR="00A36D7A" w:rsidRPr="003E5F6C" w:rsidRDefault="00A36D7A" w:rsidP="00D12C1B">
            <w:pPr>
              <w:rPr>
                <w:sz w:val="20"/>
                <w:szCs w:val="20"/>
              </w:rPr>
            </w:pPr>
            <w:r w:rsidRPr="003E5F6C">
              <w:rPr>
                <w:sz w:val="20"/>
                <w:szCs w:val="20"/>
              </w:rPr>
              <w:t>X</w:t>
            </w:r>
          </w:p>
        </w:tc>
        <w:tc>
          <w:tcPr>
            <w:tcW w:w="0" w:type="auto"/>
          </w:tcPr>
          <w:p w:rsidR="00A36D7A" w:rsidRPr="003E5F6C" w:rsidRDefault="00A36D7A" w:rsidP="00D12C1B">
            <w:pPr>
              <w:rPr>
                <w:sz w:val="20"/>
                <w:szCs w:val="20"/>
              </w:rPr>
            </w:pPr>
          </w:p>
        </w:tc>
        <w:tc>
          <w:tcPr>
            <w:tcW w:w="0" w:type="auto"/>
          </w:tcPr>
          <w:p w:rsidR="00A36D7A" w:rsidRPr="003E5F6C" w:rsidRDefault="00A36D7A" w:rsidP="00D12C1B">
            <w:pPr>
              <w:rPr>
                <w:sz w:val="20"/>
                <w:szCs w:val="20"/>
              </w:rPr>
            </w:pPr>
          </w:p>
        </w:tc>
      </w:tr>
      <w:tr w:rsidR="00A36D7A" w:rsidRPr="0048191D" w:rsidTr="00D12C1B">
        <w:trPr>
          <w:jc w:val="center"/>
        </w:trPr>
        <w:tc>
          <w:tcPr>
            <w:tcW w:w="0" w:type="auto"/>
          </w:tcPr>
          <w:p w:rsidR="00A36D7A" w:rsidRPr="00CE529F" w:rsidRDefault="00A36D7A" w:rsidP="00D12C1B">
            <w:pPr>
              <w:spacing w:after="200" w:line="276" w:lineRule="auto"/>
              <w:rPr>
                <w:rFonts w:ascii="AdvTT1ef757c0" w:hAnsi="AdvTT1ef757c0" w:cs="AdvTT1ef757c0"/>
                <w:i/>
                <w:sz w:val="20"/>
                <w:szCs w:val="20"/>
                <w:u w:val="single"/>
              </w:rPr>
            </w:pPr>
            <w:r w:rsidRPr="00AC30DB">
              <w:rPr>
                <w:i/>
                <w:sz w:val="20"/>
                <w:szCs w:val="20"/>
                <w:u w:val="single"/>
              </w:rPr>
              <w:t xml:space="preserve">Mycteroperca bonaci                                                                         </w:t>
            </w:r>
          </w:p>
        </w:tc>
        <w:tc>
          <w:tcPr>
            <w:tcW w:w="0" w:type="auto"/>
          </w:tcPr>
          <w:p w:rsidR="00A36D7A" w:rsidRPr="003E5F6C" w:rsidRDefault="00A36D7A" w:rsidP="00D12C1B">
            <w:pPr>
              <w:rPr>
                <w:sz w:val="20"/>
                <w:szCs w:val="20"/>
              </w:rPr>
            </w:pPr>
          </w:p>
        </w:tc>
        <w:tc>
          <w:tcPr>
            <w:tcW w:w="0" w:type="auto"/>
          </w:tcPr>
          <w:p w:rsidR="00A36D7A" w:rsidRPr="003E5F6C" w:rsidRDefault="00A36D7A" w:rsidP="00D12C1B">
            <w:pPr>
              <w:rPr>
                <w:sz w:val="20"/>
                <w:szCs w:val="20"/>
              </w:rPr>
            </w:pPr>
            <w:r w:rsidRPr="003E5F6C">
              <w:rPr>
                <w:sz w:val="20"/>
                <w:szCs w:val="20"/>
              </w:rPr>
              <w:t>X</w:t>
            </w:r>
          </w:p>
        </w:tc>
        <w:tc>
          <w:tcPr>
            <w:tcW w:w="0" w:type="auto"/>
          </w:tcPr>
          <w:p w:rsidR="00A36D7A" w:rsidRPr="003E5F6C" w:rsidRDefault="00A36D7A" w:rsidP="00D12C1B">
            <w:pPr>
              <w:rPr>
                <w:sz w:val="20"/>
                <w:szCs w:val="20"/>
              </w:rPr>
            </w:pPr>
          </w:p>
        </w:tc>
        <w:tc>
          <w:tcPr>
            <w:tcW w:w="0" w:type="auto"/>
          </w:tcPr>
          <w:p w:rsidR="00A36D7A" w:rsidRPr="003E5F6C" w:rsidRDefault="00A36D7A" w:rsidP="00D12C1B">
            <w:pPr>
              <w:rPr>
                <w:sz w:val="20"/>
                <w:szCs w:val="20"/>
              </w:rPr>
            </w:pPr>
          </w:p>
        </w:tc>
      </w:tr>
      <w:tr w:rsidR="00A36D7A" w:rsidTr="00D12C1B">
        <w:trPr>
          <w:jc w:val="center"/>
        </w:trPr>
        <w:tc>
          <w:tcPr>
            <w:tcW w:w="0" w:type="auto"/>
          </w:tcPr>
          <w:p w:rsidR="00A36D7A" w:rsidRPr="00CE529F" w:rsidRDefault="00A36D7A" w:rsidP="00D12C1B">
            <w:pPr>
              <w:spacing w:after="200" w:line="276" w:lineRule="auto"/>
              <w:rPr>
                <w:i/>
                <w:sz w:val="20"/>
                <w:szCs w:val="20"/>
                <w:u w:val="single"/>
              </w:rPr>
            </w:pPr>
            <w:r w:rsidRPr="00AC30DB">
              <w:rPr>
                <w:rFonts w:ascii="AdvTT7d6df7ab.I" w:hAnsi="AdvTT7d6df7ab.I" w:cs="AdvTT7d6df7ab.I"/>
                <w:i/>
                <w:sz w:val="20"/>
                <w:szCs w:val="20"/>
                <w:u w:val="single"/>
              </w:rPr>
              <w:t xml:space="preserve">Sphyraena barracuda                      </w:t>
            </w:r>
            <w:r w:rsidRPr="00AC30DB">
              <w:rPr>
                <w:i/>
                <w:sz w:val="20"/>
                <w:szCs w:val="20"/>
                <w:u w:val="single"/>
              </w:rPr>
              <w:t xml:space="preserve">                                              </w:t>
            </w:r>
          </w:p>
        </w:tc>
        <w:tc>
          <w:tcPr>
            <w:tcW w:w="0" w:type="auto"/>
          </w:tcPr>
          <w:p w:rsidR="00A36D7A" w:rsidRPr="003E5F6C" w:rsidRDefault="00A36D7A" w:rsidP="00D12C1B">
            <w:pPr>
              <w:rPr>
                <w:sz w:val="20"/>
                <w:szCs w:val="20"/>
              </w:rPr>
            </w:pPr>
            <w:r w:rsidRPr="003E5F6C">
              <w:rPr>
                <w:sz w:val="20"/>
                <w:szCs w:val="20"/>
              </w:rPr>
              <w:t>X</w:t>
            </w:r>
          </w:p>
        </w:tc>
        <w:tc>
          <w:tcPr>
            <w:tcW w:w="0" w:type="auto"/>
          </w:tcPr>
          <w:p w:rsidR="00A36D7A" w:rsidRPr="003E5F6C" w:rsidRDefault="00A36D7A" w:rsidP="00D12C1B">
            <w:pPr>
              <w:rPr>
                <w:sz w:val="20"/>
                <w:szCs w:val="20"/>
              </w:rPr>
            </w:pPr>
            <w:r w:rsidRPr="003E5F6C">
              <w:rPr>
                <w:sz w:val="20"/>
                <w:szCs w:val="20"/>
              </w:rPr>
              <w:t>X</w:t>
            </w:r>
          </w:p>
        </w:tc>
        <w:tc>
          <w:tcPr>
            <w:tcW w:w="0" w:type="auto"/>
          </w:tcPr>
          <w:p w:rsidR="00A36D7A" w:rsidRPr="003E5F6C" w:rsidRDefault="00A36D7A" w:rsidP="00D12C1B">
            <w:pPr>
              <w:rPr>
                <w:sz w:val="20"/>
                <w:szCs w:val="20"/>
              </w:rPr>
            </w:pPr>
          </w:p>
        </w:tc>
        <w:tc>
          <w:tcPr>
            <w:tcW w:w="0" w:type="auto"/>
          </w:tcPr>
          <w:p w:rsidR="00A36D7A" w:rsidRPr="003E5F6C" w:rsidRDefault="00A36D7A" w:rsidP="00D12C1B">
            <w:pPr>
              <w:rPr>
                <w:sz w:val="20"/>
                <w:szCs w:val="20"/>
              </w:rPr>
            </w:pPr>
          </w:p>
        </w:tc>
      </w:tr>
    </w:tbl>
    <w:p w:rsidR="00A36D7A" w:rsidRDefault="00A36D7A" w:rsidP="00A36D7A">
      <w:pPr>
        <w:jc w:val="center"/>
        <w:rPr>
          <w:b/>
        </w:rPr>
      </w:pPr>
    </w:p>
    <w:p w:rsidR="00A36D7A" w:rsidRPr="0010162C" w:rsidRDefault="00A36D7A" w:rsidP="00A36D7A">
      <w:pPr>
        <w:jc w:val="both"/>
        <w:rPr>
          <w:b/>
        </w:rPr>
      </w:pPr>
      <w:r w:rsidRPr="0010162C">
        <w:rPr>
          <w:b/>
        </w:rPr>
        <w:t>Fishing practices</w:t>
      </w:r>
    </w:p>
    <w:p w:rsidR="00A36D7A" w:rsidRPr="00FE1086" w:rsidRDefault="00A36D7A" w:rsidP="00A36D7A">
      <w:pPr>
        <w:jc w:val="both"/>
      </w:pPr>
      <w:r>
        <w:t xml:space="preserve">Fishing practices are </w:t>
      </w:r>
      <w:r w:rsidRPr="0076680F">
        <w:t>cleverly described by A. Perez (201</w:t>
      </w:r>
      <w:r>
        <w:t>2</w:t>
      </w:r>
      <w:r w:rsidRPr="0076680F">
        <w:t>) i</w:t>
      </w:r>
      <w:r>
        <w:t>n his work on characterization o</w:t>
      </w:r>
      <w:r w:rsidRPr="0076680F">
        <w:t xml:space="preserve">f the recreational -sport fishing in Belize. </w:t>
      </w:r>
    </w:p>
    <w:p w:rsidR="00A36D7A" w:rsidRDefault="00A36D7A" w:rsidP="00A36D7A">
      <w:pPr>
        <w:jc w:val="both"/>
      </w:pPr>
      <w:r w:rsidRPr="005354C5">
        <w:t xml:space="preserve">The sport fishery is categorized based on five distinct parameters including; 1)geographic area; 2) fishing objective; 3) fishing method and gear; 4) geomorphology of the fishing ground; and 5)  motivation (competition). </w:t>
      </w:r>
      <w:r>
        <w:t>Based on these parameters, the Recreational</w:t>
      </w:r>
      <w:r w:rsidRPr="005354C5">
        <w:t xml:space="preserve">-sport fishing is </w:t>
      </w:r>
      <w:r>
        <w:t xml:space="preserve"> seen to be </w:t>
      </w:r>
      <w:r w:rsidRPr="005354C5">
        <w:t xml:space="preserve">comprised of four fishing types;  </w:t>
      </w:r>
      <w:r w:rsidRPr="005354C5">
        <w:rPr>
          <w:i/>
        </w:rPr>
        <w:t>Sport Fishing, Reef Fishing, " Recreational Fishing" and Deep Water Fishing.</w:t>
      </w:r>
      <w:r w:rsidRPr="005354C5">
        <w:t xml:space="preserve"> In the first three instances fishing is normally conducted in shallow water whereas, in the last instance it is conducted in deep blue water. </w:t>
      </w:r>
    </w:p>
    <w:p w:rsidR="00A36D7A" w:rsidRPr="00412B82" w:rsidRDefault="00A36D7A" w:rsidP="00A36D7A">
      <w:pPr>
        <w:jc w:val="both"/>
      </w:pPr>
      <w:r w:rsidRPr="00412B82">
        <w:t xml:space="preserve">The </w:t>
      </w:r>
      <w:r w:rsidRPr="002667E8">
        <w:rPr>
          <w:b/>
          <w:i/>
        </w:rPr>
        <w:t>Recreational fisher</w:t>
      </w:r>
      <w:r w:rsidRPr="00412B82">
        <w:t>, primarily for snook</w:t>
      </w:r>
      <w:r>
        <w:t xml:space="preserve"> (</w:t>
      </w:r>
      <w:r w:rsidRPr="00AC30DB">
        <w:rPr>
          <w:i/>
        </w:rPr>
        <w:t>Centropomus spp</w:t>
      </w:r>
      <w:r>
        <w:t>.)</w:t>
      </w:r>
      <w:r w:rsidRPr="00412B82">
        <w:t xml:space="preserve"> may, depending on location, target their fish from a  motorized vessel or from  a dock or pier. The gear of choice is "Spinning" with weight and live bait or "Casting" with artificial bait.</w:t>
      </w:r>
    </w:p>
    <w:p w:rsidR="00A36D7A" w:rsidRPr="00412B82" w:rsidRDefault="00A36D7A" w:rsidP="00A36D7A">
      <w:pPr>
        <w:jc w:val="both"/>
      </w:pPr>
      <w:r w:rsidRPr="00412B82">
        <w:t xml:space="preserve">The traditional </w:t>
      </w:r>
      <w:r w:rsidRPr="002667E8">
        <w:rPr>
          <w:b/>
          <w:i/>
        </w:rPr>
        <w:t>sport-fisher</w:t>
      </w:r>
      <w:r w:rsidRPr="00412B82">
        <w:t>, fish</w:t>
      </w:r>
      <w:r>
        <w:t>es</w:t>
      </w:r>
      <w:r w:rsidRPr="00412B82">
        <w:t xml:space="preserve"> mostly for Bonefish</w:t>
      </w:r>
      <w:r>
        <w:t xml:space="preserve"> (</w:t>
      </w:r>
      <w:r w:rsidRPr="00AC30DB">
        <w:rPr>
          <w:i/>
        </w:rPr>
        <w:t>Albula vulpes</w:t>
      </w:r>
      <w:r>
        <w:t>)</w:t>
      </w:r>
      <w:r w:rsidRPr="00412B82">
        <w:t>, Permit</w:t>
      </w:r>
      <w:r>
        <w:t xml:space="preserve"> (</w:t>
      </w:r>
      <w:r w:rsidRPr="00AC30DB">
        <w:rPr>
          <w:i/>
        </w:rPr>
        <w:t>Trachinotus falcatus</w:t>
      </w:r>
      <w:r>
        <w:t>)</w:t>
      </w:r>
      <w:r w:rsidRPr="00412B82">
        <w:t xml:space="preserve"> and Tarpon</w:t>
      </w:r>
      <w:r>
        <w:t xml:space="preserve"> (</w:t>
      </w:r>
      <w:r w:rsidRPr="00AC30DB">
        <w:rPr>
          <w:i/>
        </w:rPr>
        <w:t>Megalops atlanticus</w:t>
      </w:r>
      <w:r>
        <w:t>)</w:t>
      </w:r>
      <w:r w:rsidRPr="00412B82">
        <w:t>. Depending on location and distance, Bone fish</w:t>
      </w:r>
      <w:r>
        <w:t xml:space="preserve"> (</w:t>
      </w:r>
      <w:r w:rsidRPr="00AC30DB">
        <w:rPr>
          <w:i/>
        </w:rPr>
        <w:t>Albula vulpes</w:t>
      </w:r>
      <w:r>
        <w:t xml:space="preserve">) </w:t>
      </w:r>
      <w:r w:rsidRPr="00412B82">
        <w:t xml:space="preserve"> and Permit</w:t>
      </w:r>
      <w:r w:rsidRPr="009023BE">
        <w:t xml:space="preserve"> </w:t>
      </w:r>
      <w:r w:rsidRPr="00AC30DB">
        <w:rPr>
          <w:i/>
        </w:rPr>
        <w:t>Trachinotus falcatus</w:t>
      </w:r>
      <w:r>
        <w:t>)</w:t>
      </w:r>
      <w:r w:rsidRPr="00412B82">
        <w:t xml:space="preserve"> with rod and fly bait (fly fishing) Tarpons</w:t>
      </w:r>
      <w:r>
        <w:t xml:space="preserve"> (</w:t>
      </w:r>
      <w:r w:rsidRPr="00AC30DB">
        <w:rPr>
          <w:i/>
        </w:rPr>
        <w:t>Megalops atlanticus</w:t>
      </w:r>
      <w:r>
        <w:t xml:space="preserve">) </w:t>
      </w:r>
      <w:r w:rsidRPr="00412B82">
        <w:t xml:space="preserve"> are more commonly caught by deploying fly fishing gear or trolling in the rivers.</w:t>
      </w:r>
    </w:p>
    <w:p w:rsidR="00A36D7A" w:rsidRPr="00412B82" w:rsidRDefault="00A36D7A" w:rsidP="00A36D7A">
      <w:pPr>
        <w:jc w:val="both"/>
      </w:pPr>
      <w:r w:rsidRPr="002667E8">
        <w:rPr>
          <w:b/>
          <w:i/>
        </w:rPr>
        <w:t>Reef fishers</w:t>
      </w:r>
      <w:r w:rsidRPr="00412B82">
        <w:t xml:space="preserve">  targeting Yellowtail</w:t>
      </w:r>
      <w:r>
        <w:t xml:space="preserve"> Snappers (</w:t>
      </w:r>
      <w:r w:rsidRPr="00AC30DB">
        <w:rPr>
          <w:i/>
        </w:rPr>
        <w:t>Ocyurus chrysurus</w:t>
      </w:r>
      <w:r>
        <w:t>)</w:t>
      </w:r>
      <w:r w:rsidRPr="00412B82">
        <w:t>, Barracuda</w:t>
      </w:r>
      <w:r>
        <w:t xml:space="preserve"> (</w:t>
      </w:r>
      <w:r w:rsidRPr="00AC30DB">
        <w:rPr>
          <w:i/>
        </w:rPr>
        <w:t>Sphyraena barracda</w:t>
      </w:r>
      <w:r>
        <w:t>)</w:t>
      </w:r>
      <w:r w:rsidRPr="00412B82">
        <w:t xml:space="preserve">, Lane </w:t>
      </w:r>
      <w:r>
        <w:t>S</w:t>
      </w:r>
      <w:r w:rsidRPr="00412B82">
        <w:t>napper</w:t>
      </w:r>
      <w:r>
        <w:t xml:space="preserve"> (</w:t>
      </w:r>
      <w:r w:rsidRPr="00AC30DB">
        <w:rPr>
          <w:i/>
        </w:rPr>
        <w:t>Lutjanus synagris</w:t>
      </w:r>
      <w:r>
        <w:t>)</w:t>
      </w:r>
      <w:r w:rsidRPr="00412B82">
        <w:t xml:space="preserve"> Cuberas</w:t>
      </w:r>
      <w:r>
        <w:t xml:space="preserve"> Snapper (</w:t>
      </w:r>
      <w:r w:rsidRPr="00AC30DB">
        <w:rPr>
          <w:i/>
        </w:rPr>
        <w:t>Lutjanus cyanopterus</w:t>
      </w:r>
      <w:r>
        <w:t>)</w:t>
      </w:r>
      <w:r w:rsidRPr="00412B82">
        <w:t>, etc., fishing  along the reef or within the reef pelagic zone,  or among coral patches or in artificial habitats spin, troll, or  drop fish using weight and live bait.</w:t>
      </w:r>
    </w:p>
    <w:p w:rsidR="00A36D7A" w:rsidRPr="00566169" w:rsidRDefault="00A36D7A" w:rsidP="00A36D7A">
      <w:pPr>
        <w:jc w:val="both"/>
      </w:pPr>
      <w:r w:rsidRPr="002667E8">
        <w:rPr>
          <w:b/>
          <w:i/>
        </w:rPr>
        <w:t>Deep Water fishing</w:t>
      </w:r>
      <w:r w:rsidRPr="00412B82">
        <w:t xml:space="preserve"> is when big game offshore fishers -including competitive international fishers- fishing in motorized vessels hunt (using trolling gear) big game fish such as Marlins</w:t>
      </w:r>
      <w:r>
        <w:t xml:space="preserve"> (Istiophoridae)</w:t>
      </w:r>
      <w:r w:rsidRPr="00412B82">
        <w:t>, Dolphin fish</w:t>
      </w:r>
      <w:r>
        <w:t xml:space="preserve"> (</w:t>
      </w:r>
      <w:r w:rsidRPr="00AC30DB">
        <w:rPr>
          <w:i/>
        </w:rPr>
        <w:t>Coryphaena spp</w:t>
      </w:r>
      <w:r>
        <w:t>.)</w:t>
      </w:r>
      <w:r w:rsidRPr="00412B82">
        <w:t>, skip jack tuna</w:t>
      </w:r>
      <w:r>
        <w:t xml:space="preserve"> (</w:t>
      </w:r>
      <w:r w:rsidRPr="00AC30DB">
        <w:rPr>
          <w:i/>
        </w:rPr>
        <w:t>Katsuwonus pelamis</w:t>
      </w:r>
      <w:r>
        <w:t>)</w:t>
      </w:r>
      <w:r w:rsidRPr="00412B82">
        <w:t xml:space="preserve"> and tuna</w:t>
      </w:r>
      <w:r>
        <w:t xml:space="preserve"> (</w:t>
      </w:r>
      <w:r w:rsidRPr="00AC30DB">
        <w:rPr>
          <w:i/>
        </w:rPr>
        <w:t>Thunus spp</w:t>
      </w:r>
      <w:r>
        <w:t>.)</w:t>
      </w:r>
      <w:r w:rsidRPr="00412B82">
        <w:t xml:space="preserve">. </w:t>
      </w:r>
    </w:p>
    <w:p w:rsidR="00A36D7A" w:rsidRPr="0076680F" w:rsidRDefault="00A36D7A" w:rsidP="00A36D7A">
      <w:pPr>
        <w:jc w:val="both"/>
        <w:rPr>
          <w:b/>
        </w:rPr>
      </w:pPr>
      <w:r>
        <w:rPr>
          <w:b/>
        </w:rPr>
        <w:t>2.8</w:t>
      </w:r>
      <w:r>
        <w:rPr>
          <w:b/>
        </w:rPr>
        <w:tab/>
        <w:t xml:space="preserve">Supply and Demand scenario for The Fisheries Sector </w:t>
      </w:r>
    </w:p>
    <w:p w:rsidR="00A36D7A" w:rsidRDefault="00A36D7A" w:rsidP="00A36D7A">
      <w:pPr>
        <w:jc w:val="both"/>
      </w:pPr>
      <w:r w:rsidRPr="002973B0">
        <w:t>The supply and</w:t>
      </w:r>
      <w:r>
        <w:t xml:space="preserve"> demand scenario for seafood products specific to the tourism s</w:t>
      </w:r>
      <w:r w:rsidRPr="002973B0">
        <w:t>ector remain</w:t>
      </w:r>
      <w:r>
        <w:t>s</w:t>
      </w:r>
      <w:r w:rsidRPr="002973B0">
        <w:t xml:space="preserve"> unknown</w:t>
      </w:r>
      <w:r>
        <w:t>.  It may be surmised from the dimensions of the tourism sector that the volume and value of fishery products consumed is significant. Although it is believed that most of the fishery products consumed by the sector are from domestic production, there are some fishery products that are imported. This includes salmon cuts (</w:t>
      </w:r>
      <w:r w:rsidRPr="00AC30DB">
        <w:rPr>
          <w:i/>
        </w:rPr>
        <w:t>Salma spp</w:t>
      </w:r>
      <w:r>
        <w:t>.), Bassa  or Pangasid Catfish fillets, scallops (</w:t>
      </w:r>
      <w:r w:rsidRPr="00AC30DB">
        <w:rPr>
          <w:i/>
        </w:rPr>
        <w:t>Pecten spp</w:t>
      </w:r>
      <w:r>
        <w:t>.)  and Green Mussels (</w:t>
      </w:r>
      <w:r w:rsidRPr="00AC30DB">
        <w:rPr>
          <w:i/>
        </w:rPr>
        <w:t>Perna spp</w:t>
      </w:r>
      <w:r>
        <w:t>.).</w:t>
      </w:r>
    </w:p>
    <w:p w:rsidR="00A36D7A" w:rsidRPr="00412B82" w:rsidRDefault="00A36D7A" w:rsidP="00A36D7A">
      <w:pPr>
        <w:jc w:val="both"/>
      </w:pPr>
      <w:r>
        <w:t>The consumption of fishery products can be divided into two sub-sets, viz: those consumed by tourists in formal establishments, such as major hotels, resorts and live-aboard dive boats - and those consumed by tourists who do much of their own food preparation. Most products consumed by tourists in formal establishments are purchased from supermarkets and Fishing Cooperative Retail Outlets (</w:t>
      </w:r>
      <w:r w:rsidR="0035715A">
        <w:t>See Fig. 1</w:t>
      </w:r>
      <w:r>
        <w:t>)</w:t>
      </w:r>
      <w:r w:rsidRPr="00831CB1">
        <w:t>.</w:t>
      </w:r>
      <w:r>
        <w:t xml:space="preserve"> Those tourists who do their own food preparations purchase their fishery products from the full range of retail outlets, viz: supermarkets, coop processing houses/retail outlets, open market locations, fish landing sites and independent fish </w:t>
      </w:r>
      <w:r w:rsidRPr="00DF5270">
        <w:t xml:space="preserve">traders </w:t>
      </w:r>
      <w:r>
        <w:t>(</w:t>
      </w:r>
      <w:r w:rsidR="0035715A">
        <w:t>See Fig. 1)</w:t>
      </w:r>
      <w:r w:rsidRPr="00DF5270">
        <w:t>.</w:t>
      </w:r>
    </w:p>
    <w:p w:rsidR="00A36D7A" w:rsidRDefault="00A36D7A" w:rsidP="00A36D7A">
      <w:pPr>
        <w:jc w:val="both"/>
        <w:rPr>
          <w:b/>
        </w:rPr>
      </w:pPr>
      <w:r>
        <w:rPr>
          <w:b/>
        </w:rPr>
        <w:t>3.0</w:t>
      </w:r>
      <w:r>
        <w:rPr>
          <w:b/>
        </w:rPr>
        <w:tab/>
        <w:t>Governance Framework</w:t>
      </w:r>
    </w:p>
    <w:p w:rsidR="00A36D7A" w:rsidRDefault="00A36D7A" w:rsidP="00A36D7A">
      <w:pPr>
        <w:jc w:val="both"/>
        <w:rPr>
          <w:b/>
          <w:color w:val="FF0000"/>
        </w:rPr>
      </w:pPr>
      <w:r>
        <w:rPr>
          <w:b/>
        </w:rPr>
        <w:t>3.1</w:t>
      </w:r>
      <w:r>
        <w:rPr>
          <w:b/>
        </w:rPr>
        <w:tab/>
        <w:t xml:space="preserve">Fisheries Department </w:t>
      </w:r>
    </w:p>
    <w:p w:rsidR="00A36D7A" w:rsidRDefault="00A36D7A" w:rsidP="00A36D7A">
      <w:pPr>
        <w:jc w:val="both"/>
      </w:pPr>
      <w:r>
        <w:t xml:space="preserve">The Fisheries Act – Chapter 210 of the Laws of Belize provides the legal foundation for the management of the sector. The Act empowers the Minister responsible for Fisheries to appoint any Public Officer as a Fisheries Officers for the purposes of implementing the Act (See Fisheries  Sec. 4, Sub-Sect 1). The Minister is also empowered to make Regulations for implementing the operational details, or activities, of the Act (See Sec. 12 ) including functions such as education, enforcement, scientific research and monitoring and prosecution for fisheries offenses.  </w:t>
      </w:r>
    </w:p>
    <w:p w:rsidR="00A36D7A" w:rsidRDefault="00A36D7A" w:rsidP="00A36D7A">
      <w:pPr>
        <w:jc w:val="both"/>
        <w:rPr>
          <w:b/>
          <w:color w:val="FF0000"/>
        </w:rPr>
      </w:pPr>
      <w:r>
        <w:rPr>
          <w:b/>
        </w:rPr>
        <w:t>3.1.1</w:t>
      </w:r>
      <w:r>
        <w:rPr>
          <w:b/>
        </w:rPr>
        <w:tab/>
        <w:t xml:space="preserve">Institutional Arrangements </w:t>
      </w:r>
    </w:p>
    <w:p w:rsidR="00A36D7A" w:rsidRDefault="00A36D7A" w:rsidP="00A36D7A">
      <w:pPr>
        <w:jc w:val="both"/>
      </w:pPr>
      <w:r>
        <w:t>The Fisheries Department falls within the Ministry of Fisheries Forestry and Sustainable Development (MFFSD). Therefore, issues related to the enunciation of policy, planning and legislation are enunciated and endorsed by the Central Administration of the Ministry.</w:t>
      </w:r>
    </w:p>
    <w:p w:rsidR="00A36D7A" w:rsidRDefault="00A36D7A" w:rsidP="00A36D7A">
      <w:pPr>
        <w:jc w:val="both"/>
      </w:pPr>
      <w:r>
        <w:t xml:space="preserve">The implementation of decisions taken by the Central Administration of the Ministry takes place at the Departmental level under the supervision and direction of the Fisheries Administrator.  The Fisheries Administrator is answerable to the Chief Executive Officer of the Ministry who is in turn responsible to the Minister.  </w:t>
      </w:r>
    </w:p>
    <w:p w:rsidR="00A36D7A" w:rsidRDefault="00A36D7A" w:rsidP="00A36D7A">
      <w:pPr>
        <w:jc w:val="both"/>
        <w:rPr>
          <w:b/>
        </w:rPr>
      </w:pPr>
    </w:p>
    <w:p w:rsidR="00A36D7A" w:rsidRDefault="00A36D7A" w:rsidP="00A36D7A">
      <w:pPr>
        <w:jc w:val="both"/>
        <w:rPr>
          <w:b/>
          <w:color w:val="FF0000"/>
        </w:rPr>
      </w:pPr>
      <w:r>
        <w:rPr>
          <w:b/>
        </w:rPr>
        <w:t>3.2</w:t>
      </w:r>
      <w:r>
        <w:rPr>
          <w:b/>
        </w:rPr>
        <w:tab/>
        <w:t xml:space="preserve">Coastal Zone Management Authority (CZMA) </w:t>
      </w:r>
    </w:p>
    <w:p w:rsidR="00A36D7A" w:rsidRPr="00E94E18" w:rsidRDefault="00D12C1B" w:rsidP="00A36D7A">
      <w:pPr>
        <w:jc w:val="both"/>
        <w:rPr>
          <w:b/>
        </w:rPr>
      </w:pPr>
      <w:r>
        <w:rPr>
          <w:b/>
        </w:rPr>
        <w:tab/>
        <w:t xml:space="preserve">3.2.1 </w:t>
      </w:r>
      <w:r w:rsidR="00A36D7A" w:rsidRPr="00E94E18">
        <w:rPr>
          <w:b/>
        </w:rPr>
        <w:t>Organizational relationship within MFFSD</w:t>
      </w:r>
    </w:p>
    <w:p w:rsidR="00A36D7A" w:rsidRPr="00E94E18" w:rsidRDefault="00A36D7A" w:rsidP="00A36D7A">
      <w:pPr>
        <w:jc w:val="both"/>
      </w:pPr>
      <w:r w:rsidRPr="00E94E18">
        <w:t>The Coastal Zone Management Authority and Institute is but one of two institutions from the public sector that has legal responsibility for regulating and administering the recreational-sport fishery. Both institutes are under the Ministry of Forestry, Fisheries and Sustainable Development (MFFSD)</w:t>
      </w:r>
      <w:r>
        <w:t>.</w:t>
      </w:r>
      <w:r w:rsidRPr="00E94E18">
        <w:t xml:space="preserve"> The  MFFSD is comprised of  seven departments and units including; I) the Department of Fisheries; 2) the Department of Forestry; 3) the Department of the Environment; 4) the Sustainable Development Unit; 5) the Climate Change Office; 6) the Coastal Zone Management Authority and  Institute;   and 7) The Protected Areas Conservation Fund (PACT).</w:t>
      </w:r>
    </w:p>
    <w:p w:rsidR="00A36D7A" w:rsidRPr="00E94E18" w:rsidRDefault="00D12C1B" w:rsidP="00A36D7A">
      <w:pPr>
        <w:spacing w:after="0"/>
        <w:jc w:val="both"/>
        <w:rPr>
          <w:b/>
        </w:rPr>
      </w:pPr>
      <w:r>
        <w:rPr>
          <w:b/>
        </w:rPr>
        <w:tab/>
        <w:t xml:space="preserve">3.2.2 </w:t>
      </w:r>
      <w:r w:rsidR="00A36D7A" w:rsidRPr="00E94E18">
        <w:rPr>
          <w:b/>
        </w:rPr>
        <w:t xml:space="preserve">Structure and function of CZMA </w:t>
      </w:r>
    </w:p>
    <w:p w:rsidR="00A36D7A" w:rsidRDefault="00A36D7A" w:rsidP="00A36D7A">
      <w:pPr>
        <w:spacing w:after="0"/>
        <w:jc w:val="both"/>
        <w:rPr>
          <w:sz w:val="24"/>
          <w:szCs w:val="24"/>
        </w:rPr>
      </w:pPr>
      <w:r w:rsidRPr="00810595">
        <w:t>Structurally, the CZMA operates at two levels: ‘Institutional’ and ‘Organizational’</w:t>
      </w:r>
      <w:r>
        <w:t xml:space="preserve">. </w:t>
      </w:r>
      <w:r w:rsidRPr="00810595">
        <w:t xml:space="preserve"> </w:t>
      </w:r>
      <w:r w:rsidRPr="002667E8">
        <w:t>Fig</w:t>
      </w:r>
      <w:r w:rsidR="0035715A">
        <w:t>. 3</w:t>
      </w:r>
      <w:r w:rsidRPr="00810595">
        <w:t xml:space="preserve">  below show the separation between the ‘Institution’ and the ‘Organization’ showing a clear vertical hierarchical arrangement, and  reporting relationships and flow of information, between the two except in the case of the Advisory Council that reports to the Board of Directors through its Chairperson.  Operationally, the CZMA or ‘Authority’ is directly charged with policy formulation, issues relating to the legal framework, and</w:t>
      </w:r>
      <w:r>
        <w:t xml:space="preserve"> </w:t>
      </w:r>
      <w:r w:rsidRPr="00810595">
        <w:t>overall operations, administration, and accountability. It thus operates closely with and within the institutional framework. That is, in association</w:t>
      </w:r>
      <w:r>
        <w:t xml:space="preserve"> with the Board of Directors,</w:t>
      </w:r>
      <w:r w:rsidRPr="00810595">
        <w:t xml:space="preserve"> the Advisory Council and</w:t>
      </w:r>
      <w:r>
        <w:t>,</w:t>
      </w:r>
      <w:r w:rsidRPr="00810595">
        <w:t xml:space="preserve"> in accordance with the provisions of the CZMA Act (Adopted from CZMAI Draft Strategic Plan: 2015-20</w:t>
      </w:r>
      <w:r>
        <w:t>3</w:t>
      </w:r>
      <w:r w:rsidRPr="00810595">
        <w:t>0).</w:t>
      </w:r>
      <w:r w:rsidRPr="007861DD">
        <w:rPr>
          <w:sz w:val="24"/>
          <w:szCs w:val="24"/>
        </w:rPr>
        <w:t xml:space="preserve">  </w:t>
      </w:r>
    </w:p>
    <w:p w:rsidR="00A36D7A" w:rsidRDefault="00A36D7A" w:rsidP="00A36D7A">
      <w:pPr>
        <w:jc w:val="both"/>
      </w:pPr>
      <w:r>
        <w:t xml:space="preserve">The implementation, monitoring and reporting functions of decisions taken by the Board take place at the Authority/Institution level under the supervision and direction of the Chief Executive Officer (CEO) of the CZMAI.  The CEO is thus directly answerable to the Board of the Authority.  </w:t>
      </w:r>
    </w:p>
    <w:p w:rsidR="00A36D7A" w:rsidRDefault="00A36D7A" w:rsidP="00A36D7A">
      <w:pPr>
        <w:jc w:val="both"/>
      </w:pPr>
    </w:p>
    <w:p w:rsidR="00A36D7A" w:rsidRDefault="00A36D7A" w:rsidP="00A36D7A">
      <w:pPr>
        <w:jc w:val="center"/>
      </w:pPr>
      <w:r w:rsidRPr="007861DD">
        <w:rPr>
          <w:b/>
          <w:noProof/>
        </w:rPr>
        <w:drawing>
          <wp:inline distT="0" distB="0" distL="0" distR="0">
            <wp:extent cx="4777740" cy="3466585"/>
            <wp:effectExtent l="1905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t="1356"/>
                    <a:stretch>
                      <a:fillRect/>
                    </a:stretch>
                  </pic:blipFill>
                  <pic:spPr bwMode="auto">
                    <a:xfrm>
                      <a:off x="0" y="0"/>
                      <a:ext cx="4785475" cy="3472197"/>
                    </a:xfrm>
                    <a:prstGeom prst="rect">
                      <a:avLst/>
                    </a:prstGeom>
                    <a:noFill/>
                  </pic:spPr>
                </pic:pic>
              </a:graphicData>
            </a:graphic>
          </wp:inline>
        </w:drawing>
      </w:r>
    </w:p>
    <w:p w:rsidR="00A36D7A" w:rsidRDefault="0035715A" w:rsidP="00A36D7A">
      <w:pPr>
        <w:jc w:val="center"/>
      </w:pPr>
      <w:r>
        <w:rPr>
          <w:b/>
        </w:rPr>
        <w:t>Fig 3</w:t>
      </w:r>
      <w:r w:rsidR="00A36D7A" w:rsidRPr="00810595">
        <w:rPr>
          <w:b/>
        </w:rPr>
        <w:t>: CZMAI Organizational Structure</w:t>
      </w:r>
    </w:p>
    <w:p w:rsidR="00A36D7A" w:rsidRDefault="00D12C1B" w:rsidP="00A36D7A">
      <w:pPr>
        <w:spacing w:after="0"/>
        <w:rPr>
          <w:b/>
        </w:rPr>
      </w:pPr>
      <w:r>
        <w:rPr>
          <w:b/>
        </w:rPr>
        <w:tab/>
        <w:t xml:space="preserve">3.2.3 </w:t>
      </w:r>
      <w:r w:rsidR="00A36D7A" w:rsidRPr="00810595">
        <w:rPr>
          <w:b/>
        </w:rPr>
        <w:t>Legislation</w:t>
      </w:r>
    </w:p>
    <w:p w:rsidR="00A36D7A" w:rsidRPr="008D6247" w:rsidRDefault="00A36D7A" w:rsidP="00A36D7A">
      <w:pPr>
        <w:spacing w:after="0"/>
        <w:rPr>
          <w:b/>
        </w:rPr>
      </w:pPr>
      <w:r>
        <w:t>Th</w:t>
      </w:r>
      <w:r w:rsidRPr="00810595">
        <w:t xml:space="preserve">e legislation </w:t>
      </w:r>
      <w:r>
        <w:t>of record is the Coastal Zone M</w:t>
      </w:r>
      <w:r w:rsidRPr="00810595">
        <w:t xml:space="preserve">anagement Act which was enacted in </w:t>
      </w:r>
      <w:r>
        <w:t>1998. The purpose of the Act is</w:t>
      </w:r>
      <w:r w:rsidRPr="00810595">
        <w:t xml:space="preserve"> to provide for improvement in the management of Belize's coastal zone. It did this by</w:t>
      </w:r>
      <w:r>
        <w:t xml:space="preserve"> </w:t>
      </w:r>
      <w:r w:rsidRPr="00810595">
        <w:t>establi</w:t>
      </w:r>
      <w:r>
        <w:t>s</w:t>
      </w:r>
      <w:r w:rsidRPr="00810595">
        <w:t>hing the "Authority" and th</w:t>
      </w:r>
      <w:r>
        <w:t xml:space="preserve">e "Institute"  and, </w:t>
      </w:r>
      <w:r w:rsidRPr="00810595">
        <w:t xml:space="preserve">a Board of Directors to control  and manage the affairs of the Authority and Institute. </w:t>
      </w:r>
    </w:p>
    <w:p w:rsidR="00A36D7A" w:rsidRPr="00810595" w:rsidRDefault="00A36D7A" w:rsidP="00A36D7A">
      <w:pPr>
        <w:pStyle w:val="ListParagraph"/>
        <w:ind w:left="0"/>
        <w:jc w:val="both"/>
      </w:pPr>
      <w:r w:rsidRPr="00810595">
        <w:t>Relevant to  this study is the creation of the only piece of regulation that emanated from the CZM Act; Statutory Instrument  No 115 of  2009 which establishe</w:t>
      </w:r>
      <w:r>
        <w:t>d sport fishing regulations which</w:t>
      </w:r>
      <w:r w:rsidRPr="00810595">
        <w:t xml:space="preserve"> gave the CZMA the authority to  issue licenses and  collect fees from persons engaged in sport fishing </w:t>
      </w:r>
      <w:r>
        <w:t>activities and set  conditions  governing sport fishing.</w:t>
      </w:r>
      <w:r w:rsidRPr="00810595">
        <w:t xml:space="preserve"> </w:t>
      </w:r>
    </w:p>
    <w:p w:rsidR="00A36D7A" w:rsidRDefault="00A36D7A" w:rsidP="00A36D7A">
      <w:pPr>
        <w:pStyle w:val="ListParagraph"/>
        <w:ind w:left="0"/>
        <w:jc w:val="both"/>
        <w:rPr>
          <w:b/>
        </w:rPr>
      </w:pPr>
    </w:p>
    <w:p w:rsidR="00A36D7A" w:rsidRPr="00810595" w:rsidRDefault="00D12C1B" w:rsidP="00A36D7A">
      <w:pPr>
        <w:pStyle w:val="ListParagraph"/>
        <w:ind w:left="0"/>
        <w:jc w:val="both"/>
        <w:rPr>
          <w:b/>
        </w:rPr>
      </w:pPr>
      <w:r>
        <w:rPr>
          <w:b/>
        </w:rPr>
        <w:tab/>
        <w:t xml:space="preserve">3.2.4 </w:t>
      </w:r>
      <w:r w:rsidR="00A36D7A" w:rsidRPr="00810595">
        <w:rPr>
          <w:b/>
        </w:rPr>
        <w:t>Plans and Policies</w:t>
      </w:r>
    </w:p>
    <w:p w:rsidR="00A36D7A" w:rsidRPr="00810595" w:rsidRDefault="00A36D7A" w:rsidP="00A36D7A">
      <w:pPr>
        <w:pStyle w:val="ListParagraph"/>
        <w:ind w:left="0"/>
        <w:jc w:val="both"/>
      </w:pPr>
      <w:r w:rsidRPr="00810595">
        <w:t>The plans and policies of the CZMAI are focused on developing a lead organization that is engaged in promoting, directing, supporting and executing programs and actions that res</w:t>
      </w:r>
      <w:r>
        <w:t xml:space="preserve">ult in the sustainable use and planned development </w:t>
      </w:r>
      <w:r w:rsidRPr="00810595">
        <w:t>of Belize's coastal resources</w:t>
      </w:r>
      <w:r>
        <w:t>:</w:t>
      </w:r>
      <w:r w:rsidRPr="00810595">
        <w:t xml:space="preserve"> </w:t>
      </w:r>
      <w:r>
        <w:t>a</w:t>
      </w:r>
      <w:r w:rsidRPr="00810595">
        <w:t xml:space="preserve"> view that is cogently expressed in the Institution's Mission Statement. In this regard, the central pillar on which policies are built, is the Authority's  National Integrated Coastal Zone Management Plan. This document was completed in 2013 and is expected to be accepted by the Legislature sometime in December, 2015.  </w:t>
      </w:r>
    </w:p>
    <w:p w:rsidR="00A36D7A" w:rsidRPr="00810595" w:rsidRDefault="00A36D7A" w:rsidP="00A36D7A">
      <w:pPr>
        <w:pStyle w:val="ListParagraph"/>
        <w:ind w:left="0"/>
        <w:jc w:val="both"/>
      </w:pPr>
      <w:r w:rsidRPr="00810595">
        <w:t>In furthering the Plan and other policies, the CZMAI is preparing to develop and implement a "</w:t>
      </w:r>
      <w:r w:rsidRPr="00810595">
        <w:rPr>
          <w:i/>
        </w:rPr>
        <w:t>Sport Fishery Management Plan and Accompanying Regulatory Framework</w:t>
      </w:r>
      <w:r w:rsidRPr="00810595">
        <w:t>". This is but one of a series of  six (6) Strategic Objectives and twenty (20)  Specific Objectives identified in the CZMAI 2015-20</w:t>
      </w:r>
      <w:r>
        <w:t>3</w:t>
      </w:r>
      <w:r w:rsidRPr="00810595">
        <w:t>0 Strategic Plan document (CZMAI, Draft Strategic Plan:2015-20</w:t>
      </w:r>
      <w:r>
        <w:t>3</w:t>
      </w:r>
      <w:r w:rsidRPr="00810595">
        <w:t>0).</w:t>
      </w:r>
    </w:p>
    <w:p w:rsidR="00A36D7A" w:rsidRDefault="00A36D7A" w:rsidP="00A36D7A">
      <w:pPr>
        <w:pStyle w:val="ListParagraph"/>
        <w:ind w:left="0"/>
        <w:jc w:val="both"/>
        <w:rPr>
          <w:sz w:val="24"/>
          <w:szCs w:val="24"/>
        </w:rPr>
      </w:pPr>
    </w:p>
    <w:p w:rsidR="00A36D7A" w:rsidRPr="00810595" w:rsidRDefault="00A36D7A" w:rsidP="00A36D7A">
      <w:pPr>
        <w:jc w:val="both"/>
        <w:rPr>
          <w:b/>
          <w:color w:val="FF0000"/>
        </w:rPr>
      </w:pPr>
      <w:r>
        <w:t>3.3</w:t>
      </w:r>
      <w:r>
        <w:tab/>
      </w:r>
      <w:r w:rsidRPr="00810595">
        <w:rPr>
          <w:b/>
        </w:rPr>
        <w:t xml:space="preserve">Tourism </w:t>
      </w:r>
    </w:p>
    <w:p w:rsidR="00A36D7A" w:rsidRPr="00810595" w:rsidRDefault="00D12C1B" w:rsidP="00A36D7A">
      <w:pPr>
        <w:spacing w:after="0"/>
        <w:jc w:val="both"/>
        <w:rPr>
          <w:b/>
        </w:rPr>
      </w:pPr>
      <w:r>
        <w:rPr>
          <w:b/>
          <w:color w:val="FF0000"/>
        </w:rPr>
        <w:tab/>
      </w:r>
      <w:r>
        <w:rPr>
          <w:b/>
        </w:rPr>
        <w:t xml:space="preserve">3.3.1 </w:t>
      </w:r>
      <w:r w:rsidR="00A36D7A" w:rsidRPr="00810595">
        <w:rPr>
          <w:b/>
        </w:rPr>
        <w:t>Tourism Governance Structure</w:t>
      </w:r>
    </w:p>
    <w:p w:rsidR="00A36D7A" w:rsidRDefault="00A36D7A" w:rsidP="00A36D7A">
      <w:pPr>
        <w:spacing w:after="0"/>
        <w:jc w:val="both"/>
      </w:pPr>
      <w:r w:rsidRPr="00810595">
        <w:rPr>
          <w:rFonts w:ascii="Arial" w:hAnsi="Arial"/>
        </w:rPr>
        <w:tab/>
      </w:r>
      <w:r w:rsidRPr="00810595">
        <w:t>Belize’s tourism governance framework is ordered amongst  a set of stakeholders from the public, private and civil sector, which are active in undertaking several tourism development</w:t>
      </w:r>
      <w:r>
        <w:t xml:space="preserve"> initiative</w:t>
      </w:r>
      <w:r w:rsidRPr="00810595">
        <w:t xml:space="preserve"> </w:t>
      </w:r>
      <w:r>
        <w:t>(</w:t>
      </w:r>
      <w:r w:rsidRPr="00810595">
        <w:t xml:space="preserve">see Table </w:t>
      </w:r>
      <w:r w:rsidR="0035715A">
        <w:t>8</w:t>
      </w:r>
      <w:r>
        <w:t>)</w:t>
      </w:r>
      <w:r w:rsidRPr="00810595">
        <w:t>. Fundamental to this, is the Ministry of Tourism which is the policy making body that is also responsible for legislation, coordination, implementation and enforcement of policies</w:t>
      </w:r>
      <w:r>
        <w:t xml:space="preserve"> (Belize Tourism Policy 2005).</w:t>
      </w:r>
    </w:p>
    <w:p w:rsidR="00A36D7A" w:rsidRPr="00810595" w:rsidRDefault="0035715A" w:rsidP="00A36D7A">
      <w:pPr>
        <w:spacing w:after="0"/>
        <w:jc w:val="center"/>
      </w:pPr>
      <w:r>
        <w:rPr>
          <w:b/>
        </w:rPr>
        <w:t>Table 8</w:t>
      </w:r>
      <w:r w:rsidR="00A36D7A" w:rsidRPr="00810595">
        <w:rPr>
          <w:b/>
        </w:rPr>
        <w:t>: Belize Key Tourism Stakeholders by Sector*</w:t>
      </w:r>
    </w:p>
    <w:tbl>
      <w:tblPr>
        <w:tblStyle w:val="TableGrid"/>
        <w:tblW w:w="0" w:type="auto"/>
        <w:tblLook w:val="04A0"/>
      </w:tblPr>
      <w:tblGrid>
        <w:gridCol w:w="3794"/>
        <w:gridCol w:w="3260"/>
        <w:gridCol w:w="2522"/>
      </w:tblGrid>
      <w:tr w:rsidR="00A36D7A" w:rsidTr="00D12C1B">
        <w:tc>
          <w:tcPr>
            <w:tcW w:w="3794" w:type="dxa"/>
          </w:tcPr>
          <w:p w:rsidR="00A36D7A" w:rsidRPr="00810595" w:rsidRDefault="00A36D7A" w:rsidP="00D12C1B">
            <w:pPr>
              <w:rPr>
                <w:b/>
              </w:rPr>
            </w:pPr>
            <w:r w:rsidRPr="00810595">
              <w:rPr>
                <w:b/>
              </w:rPr>
              <w:t>Public</w:t>
            </w:r>
          </w:p>
        </w:tc>
        <w:tc>
          <w:tcPr>
            <w:tcW w:w="3260" w:type="dxa"/>
          </w:tcPr>
          <w:p w:rsidR="00A36D7A" w:rsidRPr="00810595" w:rsidRDefault="00A36D7A" w:rsidP="00D12C1B">
            <w:pPr>
              <w:rPr>
                <w:b/>
              </w:rPr>
            </w:pPr>
            <w:r w:rsidRPr="00810595">
              <w:rPr>
                <w:b/>
              </w:rPr>
              <w:t>Private</w:t>
            </w:r>
          </w:p>
        </w:tc>
        <w:tc>
          <w:tcPr>
            <w:tcW w:w="2522" w:type="dxa"/>
          </w:tcPr>
          <w:p w:rsidR="00A36D7A" w:rsidRPr="00810595" w:rsidRDefault="00A36D7A" w:rsidP="00D12C1B">
            <w:pPr>
              <w:rPr>
                <w:b/>
              </w:rPr>
            </w:pPr>
            <w:r w:rsidRPr="00810595">
              <w:rPr>
                <w:b/>
              </w:rPr>
              <w:t>Civil (Social &amp; NGO)</w:t>
            </w:r>
          </w:p>
        </w:tc>
      </w:tr>
      <w:tr w:rsidR="00A36D7A" w:rsidTr="00D12C1B">
        <w:tc>
          <w:tcPr>
            <w:tcW w:w="3794" w:type="dxa"/>
          </w:tcPr>
          <w:p w:rsidR="00A36D7A" w:rsidRPr="00371C74" w:rsidRDefault="00A36D7A" w:rsidP="00D12C1B">
            <w:pPr>
              <w:rPr>
                <w:sz w:val="20"/>
                <w:szCs w:val="20"/>
              </w:rPr>
            </w:pPr>
            <w:r w:rsidRPr="00371C74">
              <w:rPr>
                <w:sz w:val="20"/>
                <w:szCs w:val="20"/>
              </w:rPr>
              <w:t>Ministry of Tourism and Civil Aviation</w:t>
            </w:r>
          </w:p>
          <w:p w:rsidR="00A36D7A" w:rsidRPr="00371C74" w:rsidRDefault="00A36D7A" w:rsidP="00D12C1B">
            <w:pPr>
              <w:rPr>
                <w:sz w:val="20"/>
                <w:szCs w:val="20"/>
              </w:rPr>
            </w:pPr>
            <w:r w:rsidRPr="00371C74">
              <w:rPr>
                <w:sz w:val="20"/>
                <w:szCs w:val="20"/>
              </w:rPr>
              <w:t>Ministry of Natural Resources and the</w:t>
            </w:r>
          </w:p>
          <w:p w:rsidR="00A36D7A" w:rsidRPr="00371C74" w:rsidRDefault="00A36D7A" w:rsidP="00D12C1B">
            <w:pPr>
              <w:rPr>
                <w:sz w:val="20"/>
                <w:szCs w:val="20"/>
              </w:rPr>
            </w:pPr>
            <w:r w:rsidRPr="00371C74">
              <w:rPr>
                <w:sz w:val="20"/>
                <w:szCs w:val="20"/>
              </w:rPr>
              <w:t>Environment</w:t>
            </w:r>
          </w:p>
          <w:p w:rsidR="00A36D7A" w:rsidRPr="00371C74" w:rsidRDefault="00A36D7A" w:rsidP="00D12C1B">
            <w:pPr>
              <w:rPr>
                <w:sz w:val="20"/>
                <w:szCs w:val="20"/>
              </w:rPr>
            </w:pPr>
            <w:r w:rsidRPr="00371C74">
              <w:rPr>
                <w:sz w:val="20"/>
                <w:szCs w:val="20"/>
              </w:rPr>
              <w:t>Ministry of Forestry, Fisheries and Sustainable Development</w:t>
            </w:r>
          </w:p>
          <w:p w:rsidR="00A36D7A" w:rsidRPr="00371C74" w:rsidRDefault="00A36D7A" w:rsidP="00D12C1B">
            <w:pPr>
              <w:rPr>
                <w:sz w:val="20"/>
                <w:szCs w:val="20"/>
              </w:rPr>
            </w:pPr>
            <w:r w:rsidRPr="00371C74">
              <w:rPr>
                <w:sz w:val="20"/>
                <w:szCs w:val="20"/>
              </w:rPr>
              <w:t xml:space="preserve"> Ministry of Works</w:t>
            </w:r>
          </w:p>
          <w:p w:rsidR="00A36D7A" w:rsidRPr="00371C74" w:rsidRDefault="00A36D7A" w:rsidP="00D12C1B">
            <w:pPr>
              <w:rPr>
                <w:sz w:val="20"/>
                <w:szCs w:val="20"/>
              </w:rPr>
            </w:pPr>
            <w:r w:rsidRPr="00371C74">
              <w:rPr>
                <w:sz w:val="20"/>
                <w:szCs w:val="20"/>
              </w:rPr>
              <w:t>Belize Tourism Board</w:t>
            </w:r>
          </w:p>
          <w:p w:rsidR="00A36D7A" w:rsidRPr="00371C74" w:rsidRDefault="00A36D7A" w:rsidP="00D12C1B">
            <w:pPr>
              <w:rPr>
                <w:sz w:val="20"/>
                <w:szCs w:val="20"/>
              </w:rPr>
            </w:pPr>
            <w:r w:rsidRPr="00371C74">
              <w:rPr>
                <w:sz w:val="20"/>
                <w:szCs w:val="20"/>
              </w:rPr>
              <w:t>National Institute of Culture and History</w:t>
            </w:r>
          </w:p>
          <w:p w:rsidR="00A36D7A" w:rsidRPr="00371C74" w:rsidRDefault="00A36D7A" w:rsidP="00D12C1B">
            <w:pPr>
              <w:rPr>
                <w:sz w:val="20"/>
                <w:szCs w:val="20"/>
              </w:rPr>
            </w:pPr>
            <w:r w:rsidRPr="00371C74">
              <w:rPr>
                <w:sz w:val="20"/>
                <w:szCs w:val="20"/>
              </w:rPr>
              <w:t>Coastal Zone Management Authority</w:t>
            </w:r>
          </w:p>
          <w:p w:rsidR="00A36D7A" w:rsidRPr="00371C74" w:rsidRDefault="00A36D7A" w:rsidP="00D12C1B">
            <w:pPr>
              <w:rPr>
                <w:sz w:val="20"/>
                <w:szCs w:val="20"/>
              </w:rPr>
            </w:pPr>
            <w:r w:rsidRPr="00371C74">
              <w:rPr>
                <w:sz w:val="20"/>
                <w:szCs w:val="20"/>
              </w:rPr>
              <w:t>Forest Department</w:t>
            </w:r>
          </w:p>
          <w:p w:rsidR="00A36D7A" w:rsidRPr="00371C74" w:rsidRDefault="00A36D7A" w:rsidP="00D12C1B">
            <w:pPr>
              <w:rPr>
                <w:sz w:val="20"/>
                <w:szCs w:val="20"/>
              </w:rPr>
            </w:pPr>
            <w:r w:rsidRPr="00371C74">
              <w:rPr>
                <w:sz w:val="20"/>
                <w:szCs w:val="20"/>
              </w:rPr>
              <w:t>Protected Areas Conservation Trust</w:t>
            </w:r>
          </w:p>
          <w:p w:rsidR="00A36D7A" w:rsidRPr="00371C74" w:rsidRDefault="00A36D7A" w:rsidP="00D12C1B">
            <w:pPr>
              <w:rPr>
                <w:sz w:val="20"/>
                <w:szCs w:val="20"/>
              </w:rPr>
            </w:pPr>
            <w:r w:rsidRPr="00371C74">
              <w:rPr>
                <w:sz w:val="20"/>
                <w:szCs w:val="20"/>
              </w:rPr>
              <w:t>Belize Trade and Investment Development Service</w:t>
            </w:r>
          </w:p>
        </w:tc>
        <w:tc>
          <w:tcPr>
            <w:tcW w:w="3260" w:type="dxa"/>
          </w:tcPr>
          <w:p w:rsidR="00A36D7A" w:rsidRPr="00371C74" w:rsidRDefault="00A36D7A" w:rsidP="00D12C1B">
            <w:pPr>
              <w:rPr>
                <w:sz w:val="20"/>
                <w:szCs w:val="20"/>
              </w:rPr>
            </w:pPr>
            <w:r w:rsidRPr="00371C74">
              <w:rPr>
                <w:sz w:val="20"/>
                <w:szCs w:val="20"/>
              </w:rPr>
              <w:t>Belize Tourism Industry Association</w:t>
            </w:r>
          </w:p>
          <w:p w:rsidR="00A36D7A" w:rsidRPr="00371C74" w:rsidRDefault="00A36D7A" w:rsidP="00D12C1B">
            <w:pPr>
              <w:rPr>
                <w:sz w:val="20"/>
                <w:szCs w:val="20"/>
              </w:rPr>
            </w:pPr>
            <w:r w:rsidRPr="00371C74">
              <w:rPr>
                <w:sz w:val="20"/>
                <w:szCs w:val="20"/>
              </w:rPr>
              <w:t>Belize Chamber of Commerce and Industry</w:t>
            </w:r>
          </w:p>
          <w:p w:rsidR="00A36D7A" w:rsidRPr="00371C74" w:rsidRDefault="00A36D7A" w:rsidP="00D12C1B">
            <w:pPr>
              <w:rPr>
                <w:sz w:val="20"/>
                <w:szCs w:val="20"/>
              </w:rPr>
            </w:pPr>
            <w:r w:rsidRPr="00371C74">
              <w:rPr>
                <w:sz w:val="20"/>
                <w:szCs w:val="20"/>
              </w:rPr>
              <w:t>Belize Hotel Association</w:t>
            </w:r>
          </w:p>
          <w:p w:rsidR="00A36D7A" w:rsidRPr="00371C74" w:rsidRDefault="00A36D7A" w:rsidP="00D12C1B">
            <w:pPr>
              <w:rPr>
                <w:sz w:val="20"/>
                <w:szCs w:val="20"/>
              </w:rPr>
            </w:pPr>
            <w:r w:rsidRPr="00371C74">
              <w:rPr>
                <w:sz w:val="20"/>
                <w:szCs w:val="20"/>
              </w:rPr>
              <w:t>Belize Cruise Industry Association</w:t>
            </w:r>
          </w:p>
          <w:p w:rsidR="00A36D7A" w:rsidRPr="00371C74" w:rsidRDefault="00A36D7A" w:rsidP="00D12C1B">
            <w:pPr>
              <w:rPr>
                <w:sz w:val="20"/>
                <w:szCs w:val="20"/>
              </w:rPr>
            </w:pPr>
            <w:r w:rsidRPr="00371C74">
              <w:rPr>
                <w:sz w:val="20"/>
                <w:szCs w:val="20"/>
              </w:rPr>
              <w:t>Belize National Tour Operator Association</w:t>
            </w:r>
          </w:p>
          <w:p w:rsidR="00A36D7A" w:rsidRPr="00371C74" w:rsidRDefault="00A36D7A" w:rsidP="00D12C1B">
            <w:pPr>
              <w:rPr>
                <w:sz w:val="20"/>
                <w:szCs w:val="20"/>
              </w:rPr>
            </w:pPr>
            <w:r w:rsidRPr="00371C74">
              <w:rPr>
                <w:sz w:val="20"/>
                <w:szCs w:val="20"/>
              </w:rPr>
              <w:t>Belize Tour Guide Association</w:t>
            </w:r>
          </w:p>
        </w:tc>
        <w:tc>
          <w:tcPr>
            <w:tcW w:w="2522" w:type="dxa"/>
          </w:tcPr>
          <w:p w:rsidR="00A36D7A" w:rsidRPr="00371C74" w:rsidRDefault="00A36D7A" w:rsidP="00D12C1B">
            <w:pPr>
              <w:rPr>
                <w:sz w:val="20"/>
                <w:szCs w:val="20"/>
              </w:rPr>
            </w:pPr>
            <w:r w:rsidRPr="00371C74">
              <w:rPr>
                <w:sz w:val="20"/>
                <w:szCs w:val="20"/>
              </w:rPr>
              <w:t>Belize Audubon Society</w:t>
            </w:r>
          </w:p>
          <w:p w:rsidR="00A36D7A" w:rsidRPr="00371C74" w:rsidRDefault="00A36D7A" w:rsidP="00D12C1B">
            <w:pPr>
              <w:rPr>
                <w:sz w:val="20"/>
                <w:szCs w:val="20"/>
              </w:rPr>
            </w:pPr>
            <w:r w:rsidRPr="00371C74">
              <w:rPr>
                <w:sz w:val="20"/>
                <w:szCs w:val="20"/>
              </w:rPr>
              <w:t>Southern Environmental</w:t>
            </w:r>
          </w:p>
          <w:p w:rsidR="00A36D7A" w:rsidRPr="00371C74" w:rsidRDefault="00A36D7A" w:rsidP="00D12C1B">
            <w:pPr>
              <w:rPr>
                <w:sz w:val="20"/>
                <w:szCs w:val="20"/>
              </w:rPr>
            </w:pPr>
            <w:r w:rsidRPr="00371C74">
              <w:rPr>
                <w:sz w:val="20"/>
                <w:szCs w:val="20"/>
              </w:rPr>
              <w:t>Association</w:t>
            </w:r>
          </w:p>
          <w:p w:rsidR="00A36D7A" w:rsidRPr="00371C74" w:rsidRDefault="00A36D7A" w:rsidP="00D12C1B">
            <w:pPr>
              <w:rPr>
                <w:sz w:val="20"/>
                <w:szCs w:val="20"/>
              </w:rPr>
            </w:pPr>
            <w:r w:rsidRPr="00371C74">
              <w:rPr>
                <w:sz w:val="20"/>
                <w:szCs w:val="20"/>
              </w:rPr>
              <w:t>Programme for Belize</w:t>
            </w:r>
          </w:p>
          <w:p w:rsidR="00A36D7A" w:rsidRPr="00371C74" w:rsidRDefault="00A36D7A" w:rsidP="00D12C1B">
            <w:pPr>
              <w:rPr>
                <w:sz w:val="20"/>
                <w:szCs w:val="20"/>
              </w:rPr>
            </w:pPr>
            <w:r w:rsidRPr="00371C74">
              <w:rPr>
                <w:sz w:val="20"/>
                <w:szCs w:val="20"/>
              </w:rPr>
              <w:t>Green Reef</w:t>
            </w:r>
          </w:p>
          <w:p w:rsidR="00A36D7A" w:rsidRPr="00371C74" w:rsidRDefault="00A36D7A" w:rsidP="00D12C1B">
            <w:pPr>
              <w:rPr>
                <w:sz w:val="20"/>
                <w:szCs w:val="20"/>
              </w:rPr>
            </w:pPr>
            <w:r w:rsidRPr="00371C74">
              <w:rPr>
                <w:rFonts w:cs="Webdings"/>
                <w:sz w:val="20"/>
                <w:szCs w:val="20"/>
              </w:rPr>
              <w:t xml:space="preserve"> </w:t>
            </w:r>
            <w:r w:rsidRPr="00371C74">
              <w:rPr>
                <w:sz w:val="20"/>
                <w:szCs w:val="20"/>
              </w:rPr>
              <w:t>Healthy Reefs</w:t>
            </w:r>
          </w:p>
          <w:p w:rsidR="00A36D7A" w:rsidRPr="00371C74" w:rsidRDefault="00A36D7A" w:rsidP="00D12C1B">
            <w:pPr>
              <w:rPr>
                <w:sz w:val="20"/>
                <w:szCs w:val="20"/>
              </w:rPr>
            </w:pPr>
            <w:r w:rsidRPr="00371C74">
              <w:rPr>
                <w:sz w:val="20"/>
                <w:szCs w:val="20"/>
              </w:rPr>
              <w:t>APAMO</w:t>
            </w:r>
          </w:p>
          <w:p w:rsidR="00A36D7A" w:rsidRPr="00371C74" w:rsidRDefault="00A36D7A" w:rsidP="00D12C1B">
            <w:pPr>
              <w:rPr>
                <w:sz w:val="20"/>
                <w:szCs w:val="20"/>
              </w:rPr>
            </w:pPr>
            <w:r w:rsidRPr="00371C74">
              <w:rPr>
                <w:sz w:val="20"/>
                <w:szCs w:val="20"/>
              </w:rPr>
              <w:t>National Garifuna Council</w:t>
            </w:r>
          </w:p>
        </w:tc>
      </w:tr>
    </w:tbl>
    <w:p w:rsidR="00A36D7A" w:rsidRDefault="00A36D7A" w:rsidP="00A36D7A">
      <w:r>
        <w:t xml:space="preserve">* </w:t>
      </w:r>
      <w:r w:rsidRPr="006A2FFF">
        <w:rPr>
          <w:sz w:val="20"/>
          <w:szCs w:val="20"/>
        </w:rPr>
        <w:t>Adapted from National sustainable-Belize tourism master plan 2030</w:t>
      </w:r>
    </w:p>
    <w:p w:rsidR="00A36D7A" w:rsidRPr="005321B0" w:rsidRDefault="00D12C1B" w:rsidP="00A36D7A">
      <w:pPr>
        <w:spacing w:after="0"/>
        <w:jc w:val="both"/>
        <w:rPr>
          <w:b/>
        </w:rPr>
      </w:pPr>
      <w:r>
        <w:rPr>
          <w:b/>
        </w:rPr>
        <w:tab/>
        <w:t xml:space="preserve">3.3.2 </w:t>
      </w:r>
      <w:r w:rsidR="00A36D7A" w:rsidRPr="005321B0">
        <w:rPr>
          <w:b/>
        </w:rPr>
        <w:t>Structure and function of B</w:t>
      </w:r>
      <w:r w:rsidR="00A36D7A">
        <w:rPr>
          <w:b/>
        </w:rPr>
        <w:t xml:space="preserve">elize Tourism </w:t>
      </w:r>
      <w:r w:rsidR="00A36D7A" w:rsidRPr="005321B0">
        <w:rPr>
          <w:b/>
        </w:rPr>
        <w:t>B</w:t>
      </w:r>
      <w:r w:rsidR="00A36D7A">
        <w:rPr>
          <w:b/>
        </w:rPr>
        <w:t>oard</w:t>
      </w:r>
    </w:p>
    <w:p w:rsidR="00A36D7A" w:rsidRPr="005321B0" w:rsidRDefault="00A36D7A" w:rsidP="00A36D7A">
      <w:pPr>
        <w:pStyle w:val="NormalWeb"/>
        <w:spacing w:after="0"/>
        <w:jc w:val="both"/>
        <w:rPr>
          <w:rFonts w:asciiTheme="minorHAnsi" w:hAnsiTheme="minorHAnsi" w:cs="Arial"/>
          <w:b w:val="0"/>
          <w:color w:val="222222"/>
          <w:sz w:val="22"/>
          <w:szCs w:val="22"/>
        </w:rPr>
      </w:pPr>
      <w:r w:rsidRPr="005321B0">
        <w:rPr>
          <w:rFonts w:asciiTheme="minorHAnsi" w:hAnsiTheme="minorHAnsi"/>
          <w:b w:val="0"/>
          <w:sz w:val="22"/>
          <w:szCs w:val="22"/>
        </w:rPr>
        <w:t xml:space="preserve">The </w:t>
      </w:r>
      <w:r>
        <w:rPr>
          <w:rFonts w:asciiTheme="minorHAnsi" w:hAnsiTheme="minorHAnsi"/>
          <w:b w:val="0"/>
          <w:sz w:val="22"/>
          <w:szCs w:val="22"/>
        </w:rPr>
        <w:t xml:space="preserve">Belize Tourism Board (BTB) is a body </w:t>
      </w:r>
      <w:r w:rsidRPr="005321B0">
        <w:rPr>
          <w:rFonts w:asciiTheme="minorHAnsi" w:hAnsiTheme="minorHAnsi"/>
          <w:b w:val="0"/>
          <w:sz w:val="22"/>
          <w:szCs w:val="22"/>
        </w:rPr>
        <w:t>appoi</w:t>
      </w:r>
      <w:r>
        <w:rPr>
          <w:rFonts w:asciiTheme="minorHAnsi" w:hAnsiTheme="minorHAnsi"/>
          <w:b w:val="0"/>
          <w:sz w:val="22"/>
          <w:szCs w:val="22"/>
        </w:rPr>
        <w:t>nted by the Minister of Tourism</w:t>
      </w:r>
      <w:r w:rsidRPr="005321B0">
        <w:rPr>
          <w:rFonts w:asciiTheme="minorHAnsi" w:hAnsiTheme="minorHAnsi"/>
          <w:b w:val="0"/>
          <w:sz w:val="22"/>
          <w:szCs w:val="22"/>
        </w:rPr>
        <w:t xml:space="preserve"> that is responsible for planning, developing and marketing the tourism industry of Belize.  As described in the National Sustainable Tou</w:t>
      </w:r>
      <w:r>
        <w:rPr>
          <w:rFonts w:asciiTheme="minorHAnsi" w:hAnsiTheme="minorHAnsi"/>
          <w:b w:val="0"/>
          <w:sz w:val="22"/>
          <w:szCs w:val="22"/>
        </w:rPr>
        <w:t>rism Master Plan (GOB, 2011), the Board</w:t>
      </w:r>
      <w:r w:rsidRPr="005321B0">
        <w:rPr>
          <w:rFonts w:asciiTheme="minorHAnsi" w:hAnsiTheme="minorHAnsi"/>
          <w:b w:val="0"/>
          <w:sz w:val="22"/>
          <w:szCs w:val="22"/>
        </w:rPr>
        <w:t xml:space="preserve"> creates programmes to increase tourist traffic to Belize and encourages the development and promotion of capacity building programmes for those employed in the industry.</w:t>
      </w:r>
      <w:r>
        <w:rPr>
          <w:rFonts w:asciiTheme="minorHAnsi" w:hAnsiTheme="minorHAnsi"/>
          <w:b w:val="0"/>
          <w:sz w:val="22"/>
          <w:szCs w:val="22"/>
        </w:rPr>
        <w:t xml:space="preserve"> </w:t>
      </w:r>
      <w:r>
        <w:rPr>
          <w:rFonts w:asciiTheme="minorHAnsi" w:hAnsiTheme="minorHAnsi" w:cs="Arial"/>
          <w:b w:val="0"/>
          <w:color w:val="222222"/>
          <w:sz w:val="22"/>
          <w:szCs w:val="22"/>
        </w:rPr>
        <w:t>The Board also works</w:t>
      </w:r>
      <w:r w:rsidRPr="005321B0">
        <w:rPr>
          <w:rFonts w:asciiTheme="minorHAnsi" w:hAnsiTheme="minorHAnsi" w:cs="Arial"/>
          <w:b w:val="0"/>
          <w:color w:val="222222"/>
          <w:sz w:val="22"/>
          <w:szCs w:val="22"/>
        </w:rPr>
        <w:t xml:space="preserve"> closely with its sister</w:t>
      </w:r>
      <w:r w:rsidRPr="000426E9">
        <w:rPr>
          <w:rFonts w:asciiTheme="minorHAnsi" w:hAnsiTheme="minorHAnsi" w:cs="Arial"/>
          <w:b w:val="0"/>
          <w:color w:val="222222"/>
        </w:rPr>
        <w:t xml:space="preserve"> </w:t>
      </w:r>
      <w:r w:rsidRPr="005321B0">
        <w:rPr>
          <w:rFonts w:asciiTheme="minorHAnsi" w:hAnsiTheme="minorHAnsi" w:cs="Arial"/>
          <w:b w:val="0"/>
          <w:color w:val="222222"/>
          <w:sz w:val="22"/>
          <w:szCs w:val="22"/>
        </w:rPr>
        <w:t>agencies which</w:t>
      </w:r>
      <w:r w:rsidRPr="000426E9">
        <w:rPr>
          <w:rFonts w:asciiTheme="minorHAnsi" w:hAnsiTheme="minorHAnsi" w:cs="Arial"/>
          <w:b w:val="0"/>
          <w:color w:val="222222"/>
        </w:rPr>
        <w:t xml:space="preserve"> </w:t>
      </w:r>
      <w:r w:rsidRPr="005321B0">
        <w:rPr>
          <w:rFonts w:asciiTheme="minorHAnsi" w:hAnsiTheme="minorHAnsi" w:cs="Arial"/>
          <w:b w:val="0"/>
          <w:color w:val="222222"/>
          <w:sz w:val="22"/>
          <w:szCs w:val="22"/>
        </w:rPr>
        <w:t>include the Ministry of Tourism &amp; Culture, National Institute of Culture &amp; History (NICH) and Border Management Agency.</w:t>
      </w:r>
    </w:p>
    <w:p w:rsidR="00A36D7A" w:rsidRPr="005321B0" w:rsidRDefault="00A36D7A" w:rsidP="00A36D7A">
      <w:pPr>
        <w:pStyle w:val="NormalWeb"/>
        <w:jc w:val="both"/>
        <w:rPr>
          <w:rFonts w:asciiTheme="minorHAnsi" w:hAnsiTheme="minorHAnsi"/>
          <w:b w:val="0"/>
          <w:sz w:val="22"/>
          <w:szCs w:val="22"/>
        </w:rPr>
      </w:pPr>
      <w:r w:rsidRPr="005321B0">
        <w:rPr>
          <w:rFonts w:asciiTheme="minorHAnsi" w:hAnsiTheme="minorHAnsi"/>
          <w:b w:val="0"/>
          <w:sz w:val="22"/>
          <w:szCs w:val="22"/>
        </w:rPr>
        <w:t xml:space="preserve">The Board of </w:t>
      </w:r>
      <w:r>
        <w:rPr>
          <w:rFonts w:asciiTheme="minorHAnsi" w:hAnsiTheme="minorHAnsi"/>
          <w:b w:val="0"/>
          <w:sz w:val="22"/>
          <w:szCs w:val="22"/>
        </w:rPr>
        <w:t>Directors of the BTB is comprised</w:t>
      </w:r>
      <w:r w:rsidRPr="005321B0">
        <w:rPr>
          <w:rFonts w:asciiTheme="minorHAnsi" w:hAnsiTheme="minorHAnsi"/>
          <w:b w:val="0"/>
          <w:sz w:val="22"/>
          <w:szCs w:val="22"/>
        </w:rPr>
        <w:t xml:space="preserve"> of ten members, nine of whom  belong to the private sector including the Belize Tourism Industry Associating (BTIA) and the Belize Hotel Association(BHA). The Minister of Tourism is the Chair</w:t>
      </w:r>
      <w:r>
        <w:rPr>
          <w:rFonts w:asciiTheme="minorHAnsi" w:hAnsiTheme="minorHAnsi"/>
          <w:b w:val="0"/>
          <w:sz w:val="22"/>
          <w:szCs w:val="22"/>
        </w:rPr>
        <w:t>man</w:t>
      </w:r>
      <w:r w:rsidRPr="005321B0">
        <w:rPr>
          <w:rFonts w:asciiTheme="minorHAnsi" w:hAnsiTheme="minorHAnsi"/>
          <w:b w:val="0"/>
          <w:sz w:val="22"/>
          <w:szCs w:val="22"/>
        </w:rPr>
        <w:t xml:space="preserve"> of the Board. </w:t>
      </w:r>
    </w:p>
    <w:p w:rsidR="00A36D7A" w:rsidRPr="005321B0" w:rsidRDefault="00D12C1B" w:rsidP="00A36D7A">
      <w:pPr>
        <w:spacing w:after="0"/>
        <w:jc w:val="both"/>
        <w:rPr>
          <w:b/>
        </w:rPr>
      </w:pPr>
      <w:r>
        <w:rPr>
          <w:b/>
        </w:rPr>
        <w:tab/>
        <w:t xml:space="preserve">3.3.3 </w:t>
      </w:r>
      <w:r w:rsidR="003960E2">
        <w:rPr>
          <w:b/>
        </w:rPr>
        <w:t>Plans and P</w:t>
      </w:r>
      <w:r w:rsidR="00A36D7A" w:rsidRPr="005321B0">
        <w:rPr>
          <w:b/>
        </w:rPr>
        <w:t>olicies</w:t>
      </w:r>
    </w:p>
    <w:p w:rsidR="00A36D7A" w:rsidRPr="00FB38DD" w:rsidRDefault="00A36D7A" w:rsidP="00A36D7A">
      <w:pPr>
        <w:spacing w:after="0"/>
        <w:jc w:val="both"/>
        <w:rPr>
          <w:highlight w:val="cyan"/>
        </w:rPr>
      </w:pPr>
      <w:r w:rsidRPr="00FB38DD">
        <w:t>The plans and policies of Belize’s Tourism are formulated to  improve the quality of life of t</w:t>
      </w:r>
      <w:r>
        <w:t>he local  population, satisfy</w:t>
      </w:r>
      <w:r w:rsidRPr="00FB38DD">
        <w:t xml:space="preserve"> the need of the tourist  and fostering  a positive environment for the industry. Strong local participation is promoted ensuring that  planning and management are based on partnership and collaboration agreements.</w:t>
      </w:r>
    </w:p>
    <w:p w:rsidR="00A36D7A" w:rsidRPr="005321B0" w:rsidRDefault="00A36D7A" w:rsidP="00A36D7A">
      <w:pPr>
        <w:jc w:val="both"/>
      </w:pPr>
      <w:r w:rsidRPr="005321B0">
        <w:t>The policies and strategies are summarized and classified in the following documents:</w:t>
      </w:r>
    </w:p>
    <w:p w:rsidR="00A36D7A" w:rsidRPr="00FB38DD" w:rsidRDefault="00A36D7A" w:rsidP="00A36D7A">
      <w:pPr>
        <w:pStyle w:val="ListParagraph"/>
        <w:numPr>
          <w:ilvl w:val="1"/>
          <w:numId w:val="38"/>
        </w:numPr>
        <w:jc w:val="both"/>
      </w:pPr>
      <w:r w:rsidRPr="00FB38DD">
        <w:t xml:space="preserve">A Tourism Strategy Plan for Belize (1998) </w:t>
      </w:r>
    </w:p>
    <w:p w:rsidR="00A36D7A" w:rsidRPr="00FB38DD" w:rsidRDefault="00A36D7A" w:rsidP="00A36D7A">
      <w:pPr>
        <w:pStyle w:val="ListParagraph"/>
        <w:numPr>
          <w:ilvl w:val="1"/>
          <w:numId w:val="38"/>
        </w:numPr>
        <w:jc w:val="both"/>
      </w:pPr>
      <w:r w:rsidRPr="00FB38DD">
        <w:t>Belize Tourism Policy (2005)</w:t>
      </w:r>
    </w:p>
    <w:p w:rsidR="00A36D7A" w:rsidRPr="00FB38DD" w:rsidRDefault="00A36D7A" w:rsidP="00A36D7A">
      <w:pPr>
        <w:pStyle w:val="ListParagraph"/>
        <w:numPr>
          <w:ilvl w:val="1"/>
          <w:numId w:val="38"/>
        </w:numPr>
        <w:jc w:val="both"/>
      </w:pPr>
      <w:r w:rsidRPr="00FB38DD">
        <w:t>Belize Cruise Tourism Policy</w:t>
      </w:r>
    </w:p>
    <w:p w:rsidR="00A36D7A" w:rsidRPr="00FB38DD" w:rsidRDefault="00A36D7A" w:rsidP="00A36D7A">
      <w:pPr>
        <w:pStyle w:val="ListParagraph"/>
        <w:numPr>
          <w:ilvl w:val="1"/>
          <w:numId w:val="38"/>
        </w:numPr>
        <w:jc w:val="both"/>
      </w:pPr>
      <w:r w:rsidRPr="00FB38DD">
        <w:t>Belize Tourism Board Action Plan (2009/2010</w:t>
      </w:r>
      <w:r w:rsidRPr="00FB38DD">
        <w:rPr>
          <w:b/>
        </w:rPr>
        <w:t>)</w:t>
      </w:r>
    </w:p>
    <w:p w:rsidR="00A36D7A" w:rsidRPr="00F115B6" w:rsidRDefault="00A36D7A" w:rsidP="00A36D7A">
      <w:pPr>
        <w:pStyle w:val="ListParagraph"/>
        <w:ind w:left="0"/>
        <w:jc w:val="both"/>
      </w:pPr>
      <w:r w:rsidRPr="00F115B6">
        <w:rPr>
          <w:lang w:val="en-BZ"/>
        </w:rPr>
        <w:tab/>
      </w:r>
      <w:r w:rsidRPr="00F115B6">
        <w:tab/>
      </w:r>
    </w:p>
    <w:p w:rsidR="00A36D7A" w:rsidRPr="00F115B6" w:rsidRDefault="00D12C1B" w:rsidP="00A36D7A">
      <w:pPr>
        <w:pStyle w:val="ListParagraph"/>
        <w:spacing w:after="0"/>
        <w:ind w:left="0"/>
        <w:jc w:val="both"/>
        <w:rPr>
          <w:b/>
        </w:rPr>
      </w:pPr>
      <w:r>
        <w:rPr>
          <w:b/>
        </w:rPr>
        <w:tab/>
        <w:t xml:space="preserve">3.3.4 </w:t>
      </w:r>
      <w:r w:rsidR="00A36D7A" w:rsidRPr="00F115B6">
        <w:rPr>
          <w:b/>
        </w:rPr>
        <w:t>Legislation</w:t>
      </w:r>
    </w:p>
    <w:p w:rsidR="00A36D7A" w:rsidRDefault="00A36D7A" w:rsidP="00A36D7A">
      <w:pPr>
        <w:spacing w:after="0"/>
        <w:jc w:val="both"/>
      </w:pPr>
      <w:r w:rsidRPr="00F115B6">
        <w:t>The governing legislations supporting the tourism industry are summarized below.</w:t>
      </w:r>
    </w:p>
    <w:p w:rsidR="00A36D7A" w:rsidRDefault="00A36D7A" w:rsidP="00A36D7A">
      <w:pPr>
        <w:pStyle w:val="ListParagraph"/>
        <w:numPr>
          <w:ilvl w:val="1"/>
          <w:numId w:val="43"/>
        </w:numPr>
        <w:jc w:val="both"/>
      </w:pPr>
      <w:r w:rsidRPr="00FB38DD">
        <w:rPr>
          <w:b/>
        </w:rPr>
        <w:t>Belize</w:t>
      </w:r>
      <w:r w:rsidRPr="00F115B6">
        <w:t xml:space="preserve"> </w:t>
      </w:r>
      <w:r w:rsidRPr="00FB38DD">
        <w:rPr>
          <w:b/>
        </w:rPr>
        <w:t>Tourism Board Act (2000)</w:t>
      </w:r>
      <w:r w:rsidRPr="00F115B6">
        <w:t xml:space="preserve"> </w:t>
      </w:r>
    </w:p>
    <w:p w:rsidR="00A36D7A" w:rsidRDefault="00A36D7A" w:rsidP="00A36D7A">
      <w:pPr>
        <w:pStyle w:val="ListParagraph"/>
        <w:ind w:left="1440"/>
        <w:jc w:val="both"/>
      </w:pPr>
      <w:r w:rsidRPr="00F115B6">
        <w:t>This Act created the Board and outlines it</w:t>
      </w:r>
      <w:r>
        <w:t>s</w:t>
      </w:r>
      <w:r w:rsidRPr="00F115B6">
        <w:t xml:space="preserve"> composition, powers and responsibilities.</w:t>
      </w:r>
    </w:p>
    <w:p w:rsidR="00A36D7A" w:rsidRPr="00FB38DD" w:rsidRDefault="00A36D7A" w:rsidP="00A36D7A">
      <w:pPr>
        <w:pStyle w:val="ListParagraph"/>
        <w:numPr>
          <w:ilvl w:val="1"/>
          <w:numId w:val="43"/>
        </w:numPr>
        <w:jc w:val="both"/>
        <w:rPr>
          <w:b/>
        </w:rPr>
      </w:pPr>
      <w:r w:rsidRPr="00FB38DD">
        <w:rPr>
          <w:b/>
        </w:rPr>
        <w:t>Belize Times Share Act (2007)</w:t>
      </w:r>
    </w:p>
    <w:p w:rsidR="00A36D7A" w:rsidRDefault="00A36D7A" w:rsidP="00A36D7A">
      <w:pPr>
        <w:pStyle w:val="ListParagraph"/>
        <w:spacing w:after="0" w:line="240" w:lineRule="auto"/>
        <w:ind w:left="1440"/>
        <w:jc w:val="both"/>
      </w:pPr>
      <w:r w:rsidRPr="00F115B6">
        <w:t>This Act describes the laws that monitor the time shares used for tourism accommodations</w:t>
      </w:r>
    </w:p>
    <w:p w:rsidR="00A36D7A" w:rsidRPr="00FB38DD" w:rsidRDefault="00A36D7A" w:rsidP="00A36D7A">
      <w:pPr>
        <w:pStyle w:val="ListParagraph"/>
        <w:numPr>
          <w:ilvl w:val="1"/>
          <w:numId w:val="43"/>
        </w:numPr>
        <w:spacing w:after="0"/>
        <w:jc w:val="both"/>
        <w:rPr>
          <w:b/>
        </w:rPr>
      </w:pPr>
      <w:r w:rsidRPr="00FB38DD">
        <w:rPr>
          <w:b/>
        </w:rPr>
        <w:t>Belize Hotels and Tourist Accommodation Act (2000)</w:t>
      </w:r>
    </w:p>
    <w:p w:rsidR="00A36D7A" w:rsidRDefault="00A36D7A" w:rsidP="00A36D7A">
      <w:pPr>
        <w:pStyle w:val="ListParagraph"/>
        <w:ind w:left="1440"/>
        <w:jc w:val="both"/>
      </w:pPr>
      <w:r w:rsidRPr="00F115B6">
        <w:t xml:space="preserve">The registration </w:t>
      </w:r>
      <w:r>
        <w:t xml:space="preserve">process for accommodations, standard applicable, and the legal </w:t>
      </w:r>
      <w:r w:rsidRPr="00F115B6">
        <w:t xml:space="preserve">stipulations for </w:t>
      </w:r>
      <w:r>
        <w:tab/>
      </w:r>
      <w:r w:rsidRPr="00F115B6">
        <w:t>adhering to the guidelines are describe here</w:t>
      </w:r>
    </w:p>
    <w:p w:rsidR="00A36D7A" w:rsidRPr="00FB38DD" w:rsidRDefault="00A36D7A" w:rsidP="00A36D7A">
      <w:pPr>
        <w:pStyle w:val="ListParagraph"/>
        <w:numPr>
          <w:ilvl w:val="1"/>
          <w:numId w:val="43"/>
        </w:numPr>
        <w:jc w:val="both"/>
        <w:rPr>
          <w:b/>
        </w:rPr>
      </w:pPr>
      <w:r w:rsidRPr="00FB38DD">
        <w:rPr>
          <w:b/>
        </w:rPr>
        <w:t>Belize Hotels and Tourist Accommodation Act Subsidiary Laws(2003 revised)</w:t>
      </w:r>
    </w:p>
    <w:p w:rsidR="00A36D7A" w:rsidRPr="00F115B6" w:rsidRDefault="00A36D7A" w:rsidP="00A36D7A">
      <w:pPr>
        <w:pStyle w:val="ListParagraph"/>
        <w:ind w:left="1440"/>
        <w:jc w:val="both"/>
      </w:pPr>
      <w:r w:rsidRPr="00F115B6">
        <w:t>These provide a supplement to the primary act, specifying the requirements  for various types of tourist accommodations</w:t>
      </w:r>
    </w:p>
    <w:p w:rsidR="00A36D7A" w:rsidRDefault="00A36D7A" w:rsidP="00A36D7A">
      <w:pPr>
        <w:ind w:left="709"/>
        <w:jc w:val="both"/>
        <w:rPr>
          <w:sz w:val="24"/>
          <w:szCs w:val="24"/>
        </w:rPr>
      </w:pPr>
    </w:p>
    <w:p w:rsidR="00A36D7A" w:rsidRPr="00BC7D70" w:rsidRDefault="00A36D7A" w:rsidP="00A36D7A">
      <w:pPr>
        <w:jc w:val="both"/>
        <w:rPr>
          <w:sz w:val="24"/>
          <w:szCs w:val="24"/>
        </w:rPr>
      </w:pPr>
      <w:r>
        <w:rPr>
          <w:b/>
        </w:rPr>
        <w:t>4.0 Challenges to Development</w:t>
      </w:r>
    </w:p>
    <w:p w:rsidR="00A36D7A" w:rsidRDefault="00A36D7A" w:rsidP="00A36D7A">
      <w:pPr>
        <w:jc w:val="both"/>
      </w:pPr>
      <w:r>
        <w:t xml:space="preserve"> </w:t>
      </w:r>
      <w:r w:rsidR="00D12C1B">
        <w:t xml:space="preserve">4.1 </w:t>
      </w:r>
      <w:r>
        <w:t xml:space="preserve">Although both Capture Fishery and Aquaculture industries form a significant part of the national economy, there are a range of challenges that needs to be surmounted for continued growth and development to be realized. These challenges are as follows:  </w:t>
      </w:r>
    </w:p>
    <w:p w:rsidR="00A36D7A" w:rsidRPr="00F70066" w:rsidRDefault="00A36D7A" w:rsidP="00A36D7A">
      <w:pPr>
        <w:jc w:val="both"/>
      </w:pPr>
      <w:r>
        <w:rPr>
          <w:b/>
        </w:rPr>
        <w:t>4.1</w:t>
      </w:r>
      <w:r w:rsidR="00D12C1B">
        <w:rPr>
          <w:b/>
        </w:rPr>
        <w:t>.1</w:t>
      </w:r>
      <w:r>
        <w:rPr>
          <w:b/>
        </w:rPr>
        <w:tab/>
      </w:r>
      <w:r>
        <w:t>There is a paucity of data (range of species and product form, quantum and value) on the consumption of fishery products by the tourism subsector (</w:t>
      </w:r>
      <w:r w:rsidR="003960E2">
        <w:t>See Table 3</w:t>
      </w:r>
      <w:r>
        <w:t>)</w:t>
      </w:r>
      <w:r w:rsidRPr="00D42BD8">
        <w:t>.</w:t>
      </w:r>
      <w:r>
        <w:t xml:space="preserve"> </w:t>
      </w:r>
    </w:p>
    <w:p w:rsidR="00A36D7A" w:rsidRDefault="00D12C1B" w:rsidP="00A36D7A">
      <w:pPr>
        <w:jc w:val="both"/>
      </w:pPr>
      <w:r>
        <w:rPr>
          <w:b/>
        </w:rPr>
        <w:t>4.1.2</w:t>
      </w:r>
      <w:r w:rsidR="00A36D7A">
        <w:rPr>
          <w:b/>
        </w:rPr>
        <w:tab/>
      </w:r>
      <w:r w:rsidR="00A36D7A" w:rsidRPr="002A3992">
        <w:t>The</w:t>
      </w:r>
      <w:r w:rsidR="00A36D7A">
        <w:t xml:space="preserve">re is the </w:t>
      </w:r>
      <w:r w:rsidR="00A36D7A" w:rsidRPr="002A3992">
        <w:t xml:space="preserve">need for </w:t>
      </w:r>
      <w:r w:rsidR="00A36D7A">
        <w:t xml:space="preserve">the </w:t>
      </w:r>
      <w:r w:rsidR="00A36D7A" w:rsidRPr="002A3992">
        <w:t xml:space="preserve">sustained monitoring and </w:t>
      </w:r>
      <w:r w:rsidR="00A36D7A">
        <w:t>assessment of the quality of seafood purchased at establishments catering to tourism sector (</w:t>
      </w:r>
      <w:r w:rsidR="003960E2">
        <w:t>See Fig. 1</w:t>
      </w:r>
      <w:r w:rsidR="00A36D7A">
        <w:t>)</w:t>
      </w:r>
      <w:r w:rsidR="00A36D7A" w:rsidRPr="00831CB1">
        <w:t>.</w:t>
      </w:r>
      <w:r w:rsidR="00A36D7A">
        <w:t xml:space="preserve"> This is especially relevant to ‘Open markets’ and ‘Landing Sites’</w:t>
      </w:r>
      <w:r w:rsidR="003960E2">
        <w:t>(See Fig. 1)</w:t>
      </w:r>
      <w:r w:rsidR="00A36D7A">
        <w:t xml:space="preserve"> and to fishery products from Capture Fishery sources (</w:t>
      </w:r>
      <w:r w:rsidR="003960E2">
        <w:t>See Fig. 1</w:t>
      </w:r>
      <w:r w:rsidR="00A36D7A">
        <w:t>)</w:t>
      </w:r>
      <w:r w:rsidR="00A36D7A" w:rsidRPr="00831CB1">
        <w:t>.</w:t>
      </w:r>
      <w:r w:rsidR="00A36D7A">
        <w:t xml:space="preserve"> </w:t>
      </w:r>
    </w:p>
    <w:p w:rsidR="00A36D7A" w:rsidRDefault="00A36D7A" w:rsidP="00A36D7A">
      <w:pPr>
        <w:jc w:val="both"/>
      </w:pPr>
      <w:r>
        <w:rPr>
          <w:b/>
        </w:rPr>
        <w:t>4.</w:t>
      </w:r>
      <w:r w:rsidR="00D12C1B">
        <w:rPr>
          <w:b/>
        </w:rPr>
        <w:t xml:space="preserve">1. </w:t>
      </w:r>
      <w:r>
        <w:rPr>
          <w:b/>
        </w:rPr>
        <w:t>3</w:t>
      </w:r>
      <w:r w:rsidRPr="00A92E1B">
        <w:tab/>
        <w:t xml:space="preserve">The absence of </w:t>
      </w:r>
      <w:r>
        <w:t>any f</w:t>
      </w:r>
      <w:r w:rsidRPr="000466E2">
        <w:t xml:space="preserve">easibility assessment for </w:t>
      </w:r>
      <w:r>
        <w:t xml:space="preserve">certification and </w:t>
      </w:r>
      <w:r w:rsidRPr="000466E2">
        <w:t xml:space="preserve">eco-labelling of seafood </w:t>
      </w:r>
      <w:r>
        <w:t xml:space="preserve">and in general fishery products that would be destined </w:t>
      </w:r>
      <w:r w:rsidRPr="000466E2">
        <w:t xml:space="preserve">for </w:t>
      </w:r>
      <w:r>
        <w:t xml:space="preserve">the </w:t>
      </w:r>
      <w:r w:rsidRPr="000466E2">
        <w:t>tourism market</w:t>
      </w:r>
      <w:r>
        <w:t>. The ‘Certification’ and ‘Labelling’ of seafood has implications for pricing. Some effort</w:t>
      </w:r>
      <w:r w:rsidRPr="00C150D8">
        <w:t xml:space="preserve"> </w:t>
      </w:r>
      <w:r>
        <w:t>has been expended by the Aquaculture Certification Council (ACC) and the World Wildlife Fund (WWF) in regards to some of the shrimp farms in Belize.</w:t>
      </w:r>
    </w:p>
    <w:p w:rsidR="00A36D7A" w:rsidRDefault="00A36D7A" w:rsidP="00A36D7A">
      <w:pPr>
        <w:jc w:val="both"/>
      </w:pPr>
      <w:r>
        <w:rPr>
          <w:b/>
        </w:rPr>
        <w:t>4.</w:t>
      </w:r>
      <w:r w:rsidR="00D12C1B">
        <w:rPr>
          <w:b/>
        </w:rPr>
        <w:t>1.</w:t>
      </w:r>
      <w:r>
        <w:rPr>
          <w:b/>
        </w:rPr>
        <w:t>4</w:t>
      </w:r>
      <w:r>
        <w:rPr>
          <w:b/>
        </w:rPr>
        <w:tab/>
      </w:r>
      <w:r>
        <w:t>The need to capitalize on all potential sources of seafood demand including exploring</w:t>
      </w:r>
      <w:r w:rsidRPr="00792562">
        <w:t xml:space="preserve"> </w:t>
      </w:r>
      <w:r>
        <w:t xml:space="preserve">the </w:t>
      </w:r>
      <w:r w:rsidRPr="00792562">
        <w:t>potential</w:t>
      </w:r>
      <w:r>
        <w:t>s</w:t>
      </w:r>
      <w:r w:rsidRPr="00792562">
        <w:t xml:space="preserve"> </w:t>
      </w:r>
      <w:r>
        <w:t xml:space="preserve">of </w:t>
      </w:r>
      <w:r w:rsidRPr="00792562">
        <w:t>sourcing seafood from Belizean produce</w:t>
      </w:r>
      <w:r>
        <w:t>r</w:t>
      </w:r>
      <w:r w:rsidRPr="00792562">
        <w:t>s by the Cruise Tourism Sector</w:t>
      </w:r>
      <w:r>
        <w:t xml:space="preserve">. </w:t>
      </w:r>
    </w:p>
    <w:p w:rsidR="00A36D7A" w:rsidRDefault="00A36D7A" w:rsidP="00A36D7A">
      <w:pPr>
        <w:jc w:val="both"/>
      </w:pPr>
      <w:r>
        <w:rPr>
          <w:b/>
        </w:rPr>
        <w:t>4.</w:t>
      </w:r>
      <w:r w:rsidR="00D12C1B">
        <w:rPr>
          <w:b/>
        </w:rPr>
        <w:t>1.</w:t>
      </w:r>
      <w:r>
        <w:rPr>
          <w:b/>
        </w:rPr>
        <w:t>5</w:t>
      </w:r>
      <w:r>
        <w:rPr>
          <w:b/>
        </w:rPr>
        <w:tab/>
      </w:r>
      <w:r>
        <w:t>There are a range of opportunities that would increase revenues for the Belizean seafood industry; particularly for value-added production and processing.</w:t>
      </w:r>
    </w:p>
    <w:p w:rsidR="00A36D7A" w:rsidRDefault="00A36D7A" w:rsidP="00A36D7A">
      <w:pPr>
        <w:jc w:val="both"/>
      </w:pPr>
      <w:r>
        <w:t>One  shrimp farm in Belize produces a wide range of value-added product forms that include:</w:t>
      </w:r>
    </w:p>
    <w:p w:rsidR="00A36D7A" w:rsidRDefault="00A36D7A" w:rsidP="00A36D7A">
      <w:pPr>
        <w:pStyle w:val="ListParagraph"/>
        <w:numPr>
          <w:ilvl w:val="0"/>
          <w:numId w:val="18"/>
        </w:numPr>
        <w:jc w:val="both"/>
      </w:pPr>
      <w:r>
        <w:t>Heads on – shell on</w:t>
      </w:r>
    </w:p>
    <w:p w:rsidR="00A36D7A" w:rsidRDefault="00A36D7A" w:rsidP="00A36D7A">
      <w:pPr>
        <w:pStyle w:val="ListParagraph"/>
        <w:numPr>
          <w:ilvl w:val="0"/>
          <w:numId w:val="18"/>
        </w:numPr>
        <w:jc w:val="both"/>
      </w:pPr>
      <w:r>
        <w:t>Headless – shell on</w:t>
      </w:r>
    </w:p>
    <w:p w:rsidR="00A36D7A" w:rsidRDefault="00A36D7A" w:rsidP="00A36D7A">
      <w:pPr>
        <w:pStyle w:val="ListParagraph"/>
        <w:numPr>
          <w:ilvl w:val="0"/>
          <w:numId w:val="18"/>
        </w:numPr>
        <w:jc w:val="both"/>
      </w:pPr>
      <w:r>
        <w:t>Peeled Pull Vein</w:t>
      </w:r>
    </w:p>
    <w:p w:rsidR="00A36D7A" w:rsidRDefault="00A36D7A" w:rsidP="00A36D7A">
      <w:pPr>
        <w:pStyle w:val="ListParagraph"/>
        <w:numPr>
          <w:ilvl w:val="0"/>
          <w:numId w:val="18"/>
        </w:numPr>
        <w:jc w:val="both"/>
      </w:pPr>
      <w:r>
        <w:t>Ez-Peeled</w:t>
      </w:r>
    </w:p>
    <w:p w:rsidR="00A36D7A" w:rsidRDefault="00A36D7A" w:rsidP="00A36D7A">
      <w:pPr>
        <w:pStyle w:val="ListParagraph"/>
        <w:numPr>
          <w:ilvl w:val="0"/>
          <w:numId w:val="18"/>
        </w:numPr>
        <w:jc w:val="both"/>
      </w:pPr>
      <w:r>
        <w:t xml:space="preserve">Peeled </w:t>
      </w:r>
    </w:p>
    <w:p w:rsidR="00A36D7A" w:rsidRDefault="00A36D7A" w:rsidP="00A36D7A">
      <w:pPr>
        <w:jc w:val="both"/>
      </w:pPr>
      <w:r>
        <w:t xml:space="preserve">This farm is located in the south of the country but the overwhelming majority of the production is destined for the export market. There is no definitive marketing strategy by the farm to attract  greater participation of the Belizean market, particularly in regards to the tourism economies. </w:t>
      </w:r>
    </w:p>
    <w:p w:rsidR="00A36D7A" w:rsidRDefault="00A36D7A" w:rsidP="00A36D7A">
      <w:pPr>
        <w:jc w:val="both"/>
      </w:pPr>
      <w:r>
        <w:rPr>
          <w:b/>
        </w:rPr>
        <w:t>4.</w:t>
      </w:r>
      <w:r w:rsidR="00D12C1B">
        <w:rPr>
          <w:b/>
        </w:rPr>
        <w:t>1.</w:t>
      </w:r>
      <w:r>
        <w:rPr>
          <w:b/>
        </w:rPr>
        <w:t>6</w:t>
      </w:r>
      <w:r>
        <w:rPr>
          <w:b/>
        </w:rPr>
        <w:tab/>
      </w:r>
      <w:r w:rsidRPr="008B0FE0">
        <w:t xml:space="preserve">Any attempt to introduce and strengthen ‘Certification’ and ‘Labeling’ initiatives </w:t>
      </w:r>
      <w:r>
        <w:t>should</w:t>
      </w:r>
      <w:r w:rsidRPr="008B0FE0">
        <w:t xml:space="preserve"> </w:t>
      </w:r>
      <w:r>
        <w:t>be accompanied by</w:t>
      </w:r>
      <w:r w:rsidRPr="008B0FE0">
        <w:t xml:space="preserve"> adjustments in legislation. </w:t>
      </w:r>
      <w:r>
        <w:t xml:space="preserve">The </w:t>
      </w:r>
      <w:r w:rsidRPr="00060D8E">
        <w:t xml:space="preserve">Fisheries Act and Regulations </w:t>
      </w:r>
      <w:r>
        <w:t>would therefore need to be amended to accommodate any proposed ‘</w:t>
      </w:r>
      <w:r w:rsidRPr="00060D8E">
        <w:t>Certification</w:t>
      </w:r>
      <w:r>
        <w:t>’</w:t>
      </w:r>
      <w:r w:rsidRPr="00060D8E">
        <w:t xml:space="preserve"> and </w:t>
      </w:r>
      <w:r>
        <w:t>‘</w:t>
      </w:r>
      <w:r w:rsidRPr="00060D8E">
        <w:t>Eco-labeling</w:t>
      </w:r>
      <w:r>
        <w:t xml:space="preserve">’ response  contemplated.  </w:t>
      </w:r>
    </w:p>
    <w:p w:rsidR="00A36D7A" w:rsidRDefault="00A36D7A" w:rsidP="00A36D7A">
      <w:pPr>
        <w:jc w:val="both"/>
      </w:pPr>
      <w:r>
        <w:rPr>
          <w:b/>
        </w:rPr>
        <w:t>4.</w:t>
      </w:r>
      <w:r w:rsidR="00D12C1B">
        <w:rPr>
          <w:b/>
        </w:rPr>
        <w:t>1.</w:t>
      </w:r>
      <w:r>
        <w:rPr>
          <w:b/>
        </w:rPr>
        <w:t>7</w:t>
      </w:r>
      <w:r>
        <w:rPr>
          <w:b/>
        </w:rPr>
        <w:tab/>
      </w:r>
      <w:r>
        <w:t xml:space="preserve">The impacts of Climate Change and Climate Variability (CCCV) will prove to be increasingly pervasive and macroscopic. These impacts are expected to accrue on two fronts: Firstly the infrastructure supporting the production systems and secondly the stocks themselves. </w:t>
      </w:r>
    </w:p>
    <w:p w:rsidR="00A36D7A" w:rsidRDefault="00A36D7A" w:rsidP="00A36D7A">
      <w:pPr>
        <w:jc w:val="both"/>
      </w:pPr>
      <w:r>
        <w:t xml:space="preserve">In regards to the Capture Fishery Industry – both the fishing tackle immediately associated with the capture and landing of fish will be impacted, as will the standing support infrastructure. The latter entails largely fishing camps, piers, potable water repository and store houses. The fishing tackle ranges from boats, to traps to anchored seines, and buoyed horizontal and vertical long-lines. The standing fishing infrastructure in Belize also includes the super-efficient ‘Beach Trap’.  </w:t>
      </w:r>
    </w:p>
    <w:p w:rsidR="00A36D7A" w:rsidRDefault="00A36D7A" w:rsidP="00A36D7A">
      <w:pPr>
        <w:jc w:val="both"/>
      </w:pPr>
      <w:r>
        <w:t>These impacts are created largely by hurricanes, tropical storms and strong winds independent of these systems. In the case of the latter, there has been much displacement and loss of lobster traps associated with the Cold Fronts or ‘Northerlies’ which impacts Belize generally from October to March.  The south-</w:t>
      </w:r>
      <w:r w:rsidRPr="00A50449">
        <w:t>easterlies are also characterized by relatively strong winds that blow for a couple days uninterruptedly and even a wee</w:t>
      </w:r>
      <w:r>
        <w:t xml:space="preserve">k and beyond in extreme cases. </w:t>
      </w:r>
      <w:r w:rsidRPr="00A50449">
        <w:t>The effect of these south-easterlies on fishing activity has been documented (Mahon, 2002) as displacing and transporting traps to areas where they become lost to fishers. Apart from the loss of fishery production to fishers, these traps continue to fish in a phenomenon known as ‘Ghost Fishing’, which has negative implications for stock depletion and in general biodiversity.</w:t>
      </w:r>
    </w:p>
    <w:p w:rsidR="00A36D7A" w:rsidRDefault="00A36D7A" w:rsidP="00A36D7A">
      <w:pPr>
        <w:jc w:val="both"/>
      </w:pPr>
      <w:r w:rsidRPr="00A50449">
        <w:t xml:space="preserve"> </w:t>
      </w:r>
      <w:r>
        <w:t>Apart from the immediate fish stocks themselves, the habitats and ecosystems supporting commercial species and populations are also impacted. These include the big three tropical ecosystems:  mangroves, seagrass beds and coral reefs. The mangrove ecosystems are most severely affected with heavy sedimentation of their root systems, defoliation and consequent die-off (Mahon 2002).</w:t>
      </w:r>
    </w:p>
    <w:p w:rsidR="00A36D7A" w:rsidRDefault="00A36D7A" w:rsidP="00A36D7A">
      <w:pPr>
        <w:jc w:val="both"/>
      </w:pPr>
      <w:r>
        <w:t>The impacts of CCCV on coral reefs are more cumulative and long-term. These include bleaching events and diseases associated with elevated water temperatures (Mahon 2002). Much of the habitat and species associated will however, adapt over time to the gradual changes in environmental conditions associated with CCCV (Mahon 2002). This however does not obviate the scope for impacts to some finfish and macro-invertebrate species that are of commercial importance to fisheries and tourism development.</w:t>
      </w:r>
    </w:p>
    <w:p w:rsidR="00A36D7A" w:rsidRDefault="00A36D7A" w:rsidP="00A36D7A">
      <w:pPr>
        <w:jc w:val="both"/>
      </w:pPr>
      <w:r>
        <w:t xml:space="preserve">The impacts of CCCV to fishlife include influence on spawning events, migration patterns, maturation and survivorship. </w:t>
      </w:r>
    </w:p>
    <w:p w:rsidR="00A36D7A" w:rsidRDefault="00A36D7A" w:rsidP="00A36D7A">
      <w:pPr>
        <w:jc w:val="both"/>
      </w:pPr>
      <w:r>
        <w:t xml:space="preserve">The impacts of CCCV are similar on aquaculture. Both the support infrastructure and species have been and will continue to be impacted. The standing infrastructure includes hatcheries, larvae-culture and on-growing containment facilities such as tanks, raceways and ponds. </w:t>
      </w:r>
    </w:p>
    <w:p w:rsidR="00A36D7A" w:rsidRDefault="00A36D7A" w:rsidP="00A36D7A">
      <w:pPr>
        <w:jc w:val="both"/>
      </w:pPr>
      <w:r>
        <w:t xml:space="preserve">The impacts on captive stocks are expected to be as pervasive and significant as they are on wild stocks.  These impacts are not all negative: For example the increase in water temperature predicted for CCCV has positive implications for both farmed fin-fishes and invertebrate stocks. </w:t>
      </w:r>
    </w:p>
    <w:p w:rsidR="00D7434C" w:rsidRDefault="00A36D7A" w:rsidP="00D7434C">
      <w:pPr>
        <w:jc w:val="both"/>
      </w:pPr>
      <w:r>
        <w:t>Given the foregoing it would thus be imperative to assess and m</w:t>
      </w:r>
      <w:r w:rsidRPr="00B2191B">
        <w:t xml:space="preserve">onitor </w:t>
      </w:r>
      <w:r>
        <w:t xml:space="preserve">the </w:t>
      </w:r>
      <w:r w:rsidRPr="00B2191B">
        <w:t xml:space="preserve">effect of </w:t>
      </w:r>
      <w:r>
        <w:t xml:space="preserve">CCCV </w:t>
      </w:r>
      <w:r w:rsidRPr="00B2191B">
        <w:t xml:space="preserve">on </w:t>
      </w:r>
      <w:r>
        <w:t xml:space="preserve">the </w:t>
      </w:r>
      <w:r w:rsidRPr="00B2191B">
        <w:t>life history, distribution, behavior</w:t>
      </w:r>
      <w:r>
        <w:t xml:space="preserve"> and </w:t>
      </w:r>
      <w:r w:rsidRPr="00B2191B">
        <w:t xml:space="preserve">abundance of </w:t>
      </w:r>
      <w:r>
        <w:t xml:space="preserve">commercially important </w:t>
      </w:r>
      <w:r w:rsidRPr="00B2191B">
        <w:t>snapper and grouper species</w:t>
      </w:r>
      <w:r>
        <w:t xml:space="preserve"> </w:t>
      </w:r>
      <w:r w:rsidRPr="00D7434C">
        <w:t xml:space="preserve">(See Table </w:t>
      </w:r>
      <w:r w:rsidR="00D7434C" w:rsidRPr="00D7434C">
        <w:t>10 below</w:t>
      </w:r>
      <w:r w:rsidRPr="00D7434C">
        <w:t>).</w:t>
      </w:r>
    </w:p>
    <w:p w:rsidR="00A36D7A" w:rsidRDefault="00A36D7A" w:rsidP="00A36D7A">
      <w:pPr>
        <w:jc w:val="both"/>
      </w:pPr>
      <w:r>
        <w:rPr>
          <w:b/>
        </w:rPr>
        <w:t>4.</w:t>
      </w:r>
      <w:r w:rsidR="00274408">
        <w:rPr>
          <w:b/>
        </w:rPr>
        <w:t>1.</w:t>
      </w:r>
      <w:r>
        <w:rPr>
          <w:b/>
        </w:rPr>
        <w:t>8</w:t>
      </w:r>
      <w:r>
        <w:rPr>
          <w:b/>
        </w:rPr>
        <w:tab/>
      </w:r>
      <w:r>
        <w:t xml:space="preserve">It has been suggested that the poorer classes of society are more vulnerable, in relation to their livelihood and the place where they live, to the effects of Climate Change and Climate Variability (CCCV).  </w:t>
      </w:r>
    </w:p>
    <w:p w:rsidR="00A36D7A" w:rsidRDefault="00A36D7A" w:rsidP="00A36D7A">
      <w:pPr>
        <w:jc w:val="both"/>
      </w:pPr>
      <w:r>
        <w:t xml:space="preserve">The poor often live in areas, usually low-lying areas, that are prone to flooding, and/or exposed to the ravages to winds and waves, where they are disproportionately exposed to the effects CCCV. </w:t>
      </w:r>
    </w:p>
    <w:p w:rsidR="00A36D7A" w:rsidRDefault="00A36D7A" w:rsidP="00A36D7A">
      <w:pPr>
        <w:jc w:val="both"/>
      </w:pPr>
      <w:r>
        <w:t>Much of the poor are involved in with economic activities, such as agriculture, forestry and fishing,  for their livelihood. These activities are to be increasingly impacted by CCCV as time progresses.  A 2012 CRFM sponsored study on the incidence of poverty among fishers in the Caribbean has showed that poverty is widespread among fishers in Belize.</w:t>
      </w:r>
    </w:p>
    <w:p w:rsidR="00A36D7A" w:rsidRPr="00DD0472" w:rsidRDefault="00A36D7A" w:rsidP="00A36D7A">
      <w:pPr>
        <w:jc w:val="both"/>
      </w:pPr>
      <w:r>
        <w:t xml:space="preserve"> Thus from a vulnerability perspective there would need for some intervention to alert fishers to the existence of CCCV and build capacity among fishers and to invest them with the knowledge to adapt and cope with  the impacts of Climate Change and Climate Variability.</w:t>
      </w:r>
    </w:p>
    <w:p w:rsidR="001C5548" w:rsidRDefault="00A36D7A" w:rsidP="005105E5">
      <w:pPr>
        <w:jc w:val="both"/>
      </w:pPr>
      <w:r>
        <w:rPr>
          <w:b/>
        </w:rPr>
        <w:t>4.</w:t>
      </w:r>
      <w:r w:rsidR="00274408">
        <w:rPr>
          <w:b/>
        </w:rPr>
        <w:t>1.</w:t>
      </w:r>
      <w:r>
        <w:rPr>
          <w:b/>
        </w:rPr>
        <w:t>9</w:t>
      </w:r>
      <w:r>
        <w:rPr>
          <w:b/>
        </w:rPr>
        <w:tab/>
      </w:r>
      <w:r>
        <w:t xml:space="preserve">Over the last two (2) decades a number of unsuccessful attempts have been made to generate a comprehensive national policy to guide the development of a national fishery. Such a document should in principle address the connections and synergies between the fishing industry and tourism in regards to the question of seafood availability. This document could contribute to the national policy initiative to provide a rational framework for the development of the industry. </w:t>
      </w:r>
    </w:p>
    <w:p w:rsidR="00F1144E" w:rsidRPr="001C5548" w:rsidRDefault="00F1144E" w:rsidP="005105E5">
      <w:pPr>
        <w:jc w:val="both"/>
      </w:pPr>
    </w:p>
    <w:p w:rsidR="00451FCF" w:rsidRDefault="00274408" w:rsidP="00274408">
      <w:pPr>
        <w:jc w:val="both"/>
        <w:rPr>
          <w:b/>
          <w:color w:val="FF0000"/>
        </w:rPr>
      </w:pPr>
      <w:r>
        <w:rPr>
          <w:b/>
        </w:rPr>
        <w:t>4.2</w:t>
      </w:r>
      <w:r w:rsidR="00661578" w:rsidRPr="00677B3C">
        <w:rPr>
          <w:b/>
        </w:rPr>
        <w:tab/>
      </w:r>
      <w:r w:rsidR="00661578" w:rsidRPr="00274408">
        <w:rPr>
          <w:b/>
        </w:rPr>
        <w:t>Sports Fishing</w:t>
      </w:r>
      <w:r w:rsidR="00501515" w:rsidRPr="00677B3C">
        <w:rPr>
          <w:b/>
        </w:rPr>
        <w:t xml:space="preserve"> </w:t>
      </w:r>
      <w:r w:rsidR="00677B3C" w:rsidRPr="00677B3C">
        <w:rPr>
          <w:b/>
          <w:color w:val="FF0000"/>
        </w:rPr>
        <w:t xml:space="preserve"> </w:t>
      </w:r>
    </w:p>
    <w:p w:rsidR="00640529" w:rsidRDefault="00274408" w:rsidP="00640529">
      <w:pPr>
        <w:spacing w:after="0"/>
        <w:jc w:val="both"/>
        <w:rPr>
          <w:b/>
          <w:color w:val="FF0000"/>
        </w:rPr>
      </w:pPr>
      <w:r w:rsidRPr="00274408">
        <w:rPr>
          <w:b/>
        </w:rPr>
        <w:t>4.2.1</w:t>
      </w:r>
      <w:r>
        <w:rPr>
          <w:b/>
          <w:color w:val="FF0000"/>
        </w:rPr>
        <w:tab/>
        <w:t xml:space="preserve"> </w:t>
      </w:r>
      <w:r w:rsidR="00640529" w:rsidRPr="005A6AD5">
        <w:rPr>
          <w:b/>
        </w:rPr>
        <w:t>Branding and Certification</w:t>
      </w:r>
      <w:r w:rsidR="00640529" w:rsidRPr="00677B3C">
        <w:rPr>
          <w:b/>
          <w:color w:val="FF0000"/>
        </w:rPr>
        <w:t xml:space="preserve"> </w:t>
      </w:r>
    </w:p>
    <w:p w:rsidR="00640529" w:rsidRPr="00451FCF" w:rsidRDefault="00640529" w:rsidP="00640529">
      <w:pPr>
        <w:spacing w:after="0"/>
        <w:jc w:val="both"/>
        <w:rPr>
          <w:b/>
          <w:color w:val="FF0000"/>
        </w:rPr>
      </w:pPr>
      <w:r>
        <w:rPr>
          <w:b/>
          <w:color w:val="FF0000"/>
        </w:rPr>
        <w:tab/>
      </w:r>
      <w:r w:rsidRPr="00677B3C">
        <w:t xml:space="preserve">With the importance given to the economic value of the industry and the strong conservation ethics employed by sport fishers and managers, consideration should be given to expanding its scope and value through an application for "Branding" Belize as a prime sport fishing destination. This would be especially relevant to the capture of Bonefish, Permit and Tarpon as relatively  strong management is instituted through the </w:t>
      </w:r>
      <w:r>
        <w:t xml:space="preserve">FD, and the </w:t>
      </w:r>
      <w:r w:rsidRPr="00677B3C">
        <w:t>C</w:t>
      </w:r>
      <w:r>
        <w:t>ZMA. Importantly,</w:t>
      </w:r>
      <w:r w:rsidRPr="00677B3C">
        <w:t xml:space="preserve"> stakeholders at every level have bought into </w:t>
      </w:r>
      <w:r>
        <w:t>applying</w:t>
      </w:r>
      <w:r w:rsidRPr="00677B3C">
        <w:t xml:space="preserve"> best fishing practices, principally Catch and  Release (C&amp;R).  Strong Collabo</w:t>
      </w:r>
      <w:r>
        <w:t>ration with the Ministry of Tourism</w:t>
      </w:r>
      <w:r w:rsidRPr="00677B3C">
        <w:t xml:space="preserve">, BTB , FD, </w:t>
      </w:r>
      <w:r>
        <w:t>CZMAI,</w:t>
      </w:r>
      <w:r w:rsidRPr="00677B3C">
        <w:t xml:space="preserve"> Belize Sport </w:t>
      </w:r>
      <w:r>
        <w:t>F</w:t>
      </w:r>
      <w:r w:rsidRPr="00677B3C">
        <w:t>ishing Association</w:t>
      </w:r>
      <w:r>
        <w:t xml:space="preserve"> (BSFA)</w:t>
      </w:r>
      <w:r w:rsidRPr="00677B3C">
        <w:t xml:space="preserve"> and</w:t>
      </w:r>
      <w:r>
        <w:t xml:space="preserve"> the International Game Fish Association (</w:t>
      </w:r>
      <w:r w:rsidRPr="00677B3C">
        <w:t>IGFA</w:t>
      </w:r>
      <w:r>
        <w:t>)</w:t>
      </w:r>
      <w:r w:rsidRPr="00677B3C">
        <w:t xml:space="preserve"> would greatly enhance a successful outcome of  this venture.  Certification of sport fishing lodges </w:t>
      </w:r>
      <w:r>
        <w:t xml:space="preserve">and tour operators who vigorously practice C&amp;R </w:t>
      </w:r>
      <w:r w:rsidRPr="00677B3C">
        <w:t xml:space="preserve">is an option that should be considered.  </w:t>
      </w:r>
    </w:p>
    <w:p w:rsidR="00640529" w:rsidRDefault="00640529" w:rsidP="00640529">
      <w:pPr>
        <w:rPr>
          <w:b/>
        </w:rPr>
      </w:pPr>
    </w:p>
    <w:p w:rsidR="00640529" w:rsidRDefault="00274408" w:rsidP="00640529">
      <w:pPr>
        <w:jc w:val="both"/>
        <w:rPr>
          <w:b/>
        </w:rPr>
      </w:pPr>
      <w:r>
        <w:rPr>
          <w:b/>
        </w:rPr>
        <w:t>4.2.2</w:t>
      </w:r>
      <w:r w:rsidR="00640529">
        <w:rPr>
          <w:b/>
        </w:rPr>
        <w:tab/>
        <w:t>Enforcement</w:t>
      </w:r>
    </w:p>
    <w:p w:rsidR="00640529" w:rsidRPr="005E4CC1" w:rsidRDefault="00640529" w:rsidP="00640529">
      <w:pPr>
        <w:pStyle w:val="ListParagraph"/>
        <w:ind w:left="709"/>
        <w:jc w:val="both"/>
        <w:rPr>
          <w:b/>
        </w:rPr>
      </w:pPr>
      <w:r w:rsidRPr="005E4CC1">
        <w:rPr>
          <w:b/>
        </w:rPr>
        <w:t xml:space="preserve">Sports Fishing Sub-Sector </w:t>
      </w:r>
    </w:p>
    <w:p w:rsidR="00640529" w:rsidRPr="005E4CC1" w:rsidRDefault="00640529" w:rsidP="00640529">
      <w:pPr>
        <w:pStyle w:val="ListParagraph"/>
        <w:ind w:left="0"/>
        <w:jc w:val="both"/>
      </w:pPr>
      <w:r>
        <w:tab/>
        <w:t>T</w:t>
      </w:r>
      <w:r w:rsidRPr="005E4CC1">
        <w:t xml:space="preserve">he </w:t>
      </w:r>
      <w:r>
        <w:t xml:space="preserve">Fisheries Department (FD) </w:t>
      </w:r>
      <w:r w:rsidRPr="005E4CC1">
        <w:t xml:space="preserve">, under the Fisheries Act and through S.I 114 of 2009, </w:t>
      </w:r>
      <w:r>
        <w:t xml:space="preserve">has </w:t>
      </w:r>
      <w:r w:rsidRPr="005E4CC1">
        <w:t xml:space="preserve">the responsibility  for </w:t>
      </w:r>
      <w:r>
        <w:t xml:space="preserve"> the </w:t>
      </w:r>
      <w:r w:rsidRPr="005E4CC1">
        <w:t xml:space="preserve">allocation and protection of the targeted species and enforcement of the regulations. The Coastal Zone Management Authority, through S.I.115 of 2009, is responsible for issuing licenses and collection of fees. Service </w:t>
      </w:r>
      <w:r>
        <w:t xml:space="preserve">providers are also required to </w:t>
      </w:r>
      <w:r w:rsidRPr="005E4CC1">
        <w:t>comply with several othe</w:t>
      </w:r>
      <w:r>
        <w:t>r formal rules including guides</w:t>
      </w:r>
      <w:r w:rsidRPr="005E4CC1">
        <w:t xml:space="preserve"> requiring a national tour-guide license or a national fly-fishing license, or a tour -operator license issued by the BTB. Boat Captains license and boat registration license, administered and issued by the Belize Port Authority are also required. Additionally, there are codes of conduct and ethics, which are information an</w:t>
      </w:r>
      <w:r>
        <w:t>d</w:t>
      </w:r>
      <w:r w:rsidRPr="005E4CC1">
        <w:t xml:space="preserve"> guidelines given by the service providers and practiced by the recreational sport fishers.</w:t>
      </w:r>
    </w:p>
    <w:p w:rsidR="00640529" w:rsidRPr="005E4CC1" w:rsidRDefault="00640529" w:rsidP="00640529">
      <w:pPr>
        <w:jc w:val="both"/>
      </w:pPr>
      <w:r w:rsidRPr="005E4CC1">
        <w:t xml:space="preserve">In spite of </w:t>
      </w:r>
      <w:r>
        <w:t xml:space="preserve">this, </w:t>
      </w:r>
      <w:r w:rsidRPr="005E4CC1">
        <w:t>enforcement is notoriously difficult.</w:t>
      </w:r>
      <w:r>
        <w:t xml:space="preserve"> </w:t>
      </w:r>
      <w:r w:rsidRPr="005E4CC1">
        <w:t xml:space="preserve"> </w:t>
      </w:r>
      <w:r>
        <w:t>And, while</w:t>
      </w:r>
      <w:r w:rsidRPr="005E4CC1">
        <w:t xml:space="preserve"> service providers report that  there was surveillance  by FD and Belize Defense Force /Coast Guards, on</w:t>
      </w:r>
      <w:r>
        <w:t>e</w:t>
      </w:r>
      <w:r w:rsidRPr="005E4CC1">
        <w:t xml:space="preserve"> study has at least shown that there is no statistical</w:t>
      </w:r>
      <w:r>
        <w:t>ly</w:t>
      </w:r>
      <w:r w:rsidRPr="005E4CC1">
        <w:t xml:space="preserve"> significant difference between those who claimed they  had some interaction with enforcement agencies and those who don't (Perez, Cobb </w:t>
      </w:r>
      <w:r w:rsidRPr="005E4CC1">
        <w:rPr>
          <w:i/>
        </w:rPr>
        <w:t>et al</w:t>
      </w:r>
      <w:r w:rsidRPr="005E4CC1">
        <w:t xml:space="preserve">., 2014)  There is clearly a need to   expand on surveillance patrols and compliance within the industry. </w:t>
      </w:r>
    </w:p>
    <w:p w:rsidR="00640529" w:rsidRPr="005E4CC1" w:rsidRDefault="00640529" w:rsidP="00640529">
      <w:pPr>
        <w:pStyle w:val="ListParagraph"/>
        <w:ind w:left="1440"/>
        <w:jc w:val="both"/>
        <w:rPr>
          <w:b/>
        </w:rPr>
      </w:pPr>
    </w:p>
    <w:p w:rsidR="00640529" w:rsidRPr="005E4CC1" w:rsidRDefault="00274408" w:rsidP="00640529">
      <w:pPr>
        <w:jc w:val="both"/>
        <w:rPr>
          <w:b/>
        </w:rPr>
      </w:pPr>
      <w:r>
        <w:rPr>
          <w:b/>
        </w:rPr>
        <w:t>4.2.3</w:t>
      </w:r>
      <w:r w:rsidR="00640529" w:rsidRPr="005E4CC1">
        <w:rPr>
          <w:b/>
        </w:rPr>
        <w:tab/>
        <w:t>Impacts of Climate Change</w:t>
      </w:r>
    </w:p>
    <w:p w:rsidR="00640529" w:rsidRPr="005E4CC1" w:rsidRDefault="00640529" w:rsidP="00640529">
      <w:pPr>
        <w:jc w:val="both"/>
      </w:pPr>
      <w:r w:rsidRPr="005E4CC1">
        <w:tab/>
      </w:r>
      <w:r>
        <w:t xml:space="preserve">Belize </w:t>
      </w:r>
      <w:r w:rsidRPr="005E4CC1">
        <w:t>is highly vulnerable to the effects of climate change. Projected impacts for Belize include a 7-8% decrease in the length of the rainy season, a 6-8% increase in the length of the dry season and a 20%  in the intensity of rainfall. Other expected impacts include increase</w:t>
      </w:r>
      <w:r>
        <w:t>d</w:t>
      </w:r>
      <w:r w:rsidRPr="005E4CC1">
        <w:t xml:space="preserve"> erosion and inundation of coastal areas, increased sea temperature and sea level rise, flooding and an increase in the intensity of and occurrence of hurricanes (NCRIP, 2013). </w:t>
      </w:r>
      <w:r>
        <w:t>I</w:t>
      </w:r>
      <w:r w:rsidRPr="005E4CC1">
        <w:t>t is further anticipated that there will be significant beach and land loss particularly in the northern part of the country, including Ambergris Caye and Caye Caulker (CARIBSAVE2012).</w:t>
      </w:r>
    </w:p>
    <w:p w:rsidR="00640529" w:rsidRPr="005E4CC1" w:rsidRDefault="00274408" w:rsidP="00640529">
      <w:pPr>
        <w:jc w:val="both"/>
        <w:rPr>
          <w:b/>
        </w:rPr>
      </w:pPr>
      <w:r>
        <w:rPr>
          <w:b/>
        </w:rPr>
        <w:tab/>
        <w:t>4.2.3.1</w:t>
      </w:r>
      <w:r w:rsidR="00640529" w:rsidRPr="005E4CC1">
        <w:rPr>
          <w:b/>
        </w:rPr>
        <w:tab/>
        <w:t xml:space="preserve">Impacts of Climate Change on </w:t>
      </w:r>
      <w:r w:rsidR="00640529">
        <w:rPr>
          <w:b/>
        </w:rPr>
        <w:t>recreational-sport Fisheries sub-s</w:t>
      </w:r>
      <w:r w:rsidR="00640529" w:rsidRPr="005E4CC1">
        <w:rPr>
          <w:b/>
        </w:rPr>
        <w:t>ector</w:t>
      </w:r>
    </w:p>
    <w:p w:rsidR="00640529" w:rsidRPr="005E4CC1" w:rsidRDefault="00274408" w:rsidP="00640529">
      <w:pPr>
        <w:jc w:val="both"/>
      </w:pPr>
      <w:r>
        <w:tab/>
      </w:r>
      <w:r w:rsidR="00640529" w:rsidRPr="005E4CC1">
        <w:t>Most habitats, including coral reefs, sea grass beds, mangroves and littoral forest are vulnerable to climate change events including sea-level-rise (SLR) and increases in water temperature. SLR will impact fish production if coastal wetlands and other habitats that serve as nurseries are lost</w:t>
      </w:r>
      <w:r w:rsidR="00640529">
        <w:t>.</w:t>
      </w:r>
      <w:r w:rsidR="00640529" w:rsidRPr="005E4CC1">
        <w:t xml:space="preserve"> Shallow water areas, including the "Sand Flats' along the coast and around the cayes</w:t>
      </w:r>
      <w:r w:rsidR="00640529">
        <w:t>,</w:t>
      </w:r>
      <w:r w:rsidR="00640529" w:rsidRPr="005E4CC1">
        <w:t xml:space="preserve"> would vanish or be diminished. SLR would also exacerbate the process of coastal erosion and salinization of aquifers, increase flooding risk and the impact of severe storms along the coast. </w:t>
      </w:r>
    </w:p>
    <w:p w:rsidR="00640529" w:rsidRPr="005E4CC1" w:rsidRDefault="00274408" w:rsidP="00640529">
      <w:pPr>
        <w:jc w:val="both"/>
        <w:rPr>
          <w:b/>
        </w:rPr>
      </w:pPr>
      <w:r>
        <w:rPr>
          <w:sz w:val="24"/>
          <w:szCs w:val="24"/>
        </w:rPr>
        <w:tab/>
        <w:t xml:space="preserve">4.2.3.2 </w:t>
      </w:r>
      <w:r w:rsidR="00640529" w:rsidRPr="005E4CC1">
        <w:rPr>
          <w:b/>
        </w:rPr>
        <w:t xml:space="preserve">Climate change impacts on infrastructure and </w:t>
      </w:r>
      <w:r w:rsidR="00640529">
        <w:rPr>
          <w:b/>
        </w:rPr>
        <w:t xml:space="preserve">sport </w:t>
      </w:r>
      <w:r w:rsidR="00640529" w:rsidRPr="005E4CC1">
        <w:rPr>
          <w:b/>
        </w:rPr>
        <w:t>fishing activities</w:t>
      </w:r>
    </w:p>
    <w:p w:rsidR="00640529" w:rsidRPr="005E4CC1" w:rsidRDefault="00640529" w:rsidP="00640529">
      <w:pPr>
        <w:jc w:val="both"/>
      </w:pPr>
      <w:r w:rsidRPr="005E4CC1">
        <w:tab/>
        <w:t xml:space="preserve">Significantly, service providers within the sector live largely within coastal communities; 50% of </w:t>
      </w:r>
      <w:r>
        <w:t xml:space="preserve"> the </w:t>
      </w:r>
      <w:r w:rsidRPr="005E4CC1">
        <w:t>Belize</w:t>
      </w:r>
      <w:r>
        <w:t>an population</w:t>
      </w:r>
      <w:r w:rsidRPr="005E4CC1">
        <w:t xml:space="preserve"> reside near the coast. They therefore depend heavily on the road network to bring in supplies and </w:t>
      </w:r>
      <w:r>
        <w:t>"clients"</w:t>
      </w:r>
      <w:r w:rsidRPr="005E4CC1">
        <w:t xml:space="preserve"> </w:t>
      </w:r>
      <w:r>
        <w:t xml:space="preserve">to them. Severe flooding in 2008 and Hurricane Richard in 2010 had, </w:t>
      </w:r>
      <w:r w:rsidRPr="005E4CC1">
        <w:t>among other</w:t>
      </w:r>
      <w:r w:rsidRPr="00354538">
        <w:rPr>
          <w:sz w:val="24"/>
          <w:szCs w:val="24"/>
        </w:rPr>
        <w:t xml:space="preserve"> </w:t>
      </w:r>
      <w:r w:rsidRPr="005E4CC1">
        <w:t>things, isolated many coastal communities, destroyed roads and generally gave rise to an economic slowdown, negatively impacting  growth and development in the country.</w:t>
      </w:r>
    </w:p>
    <w:p w:rsidR="00640529" w:rsidRDefault="00274408" w:rsidP="00640529">
      <w:pPr>
        <w:jc w:val="both"/>
        <w:rPr>
          <w:b/>
        </w:rPr>
      </w:pPr>
      <w:r>
        <w:rPr>
          <w:b/>
        </w:rPr>
        <w:tab/>
        <w:t xml:space="preserve">4.2.3.3 </w:t>
      </w:r>
      <w:r w:rsidR="00640529" w:rsidRPr="005E4CC1">
        <w:rPr>
          <w:b/>
        </w:rPr>
        <w:t>Climate Change impacts on fish behavior (spawning, migration)</w:t>
      </w:r>
    </w:p>
    <w:p w:rsidR="00640529" w:rsidRDefault="00274408" w:rsidP="00D7434C">
      <w:pPr>
        <w:jc w:val="both"/>
      </w:pPr>
      <w:r>
        <w:tab/>
      </w:r>
      <w:r w:rsidR="00640529" w:rsidRPr="005E4CC1">
        <w:t>Warm waters are a primary cause of coral bleaching. The loss of coral impacts fish diversity and fish population size.  Warm water and changing ocean circulation alters the time of spawning which could also l</w:t>
      </w:r>
      <w:r w:rsidR="00640529">
        <w:t xml:space="preserve">ead to higher fish mortalities. Evidence </w:t>
      </w:r>
      <w:r w:rsidR="00640529" w:rsidRPr="005E4CC1">
        <w:t>also suggest</w:t>
      </w:r>
      <w:r w:rsidR="00640529">
        <w:t>s</w:t>
      </w:r>
      <w:r w:rsidR="00640529" w:rsidRPr="005E4CC1">
        <w:t xml:space="preserve"> that fish species are migrating pole</w:t>
      </w:r>
      <w:r w:rsidR="00640529">
        <w:t>-</w:t>
      </w:r>
      <w:r w:rsidR="00640529" w:rsidRPr="005E4CC1">
        <w:t>ward as sea temperatures rises (Nurse, 2011).</w:t>
      </w:r>
    </w:p>
    <w:p w:rsidR="00D7434C" w:rsidRPr="00D7434C" w:rsidRDefault="00D7434C" w:rsidP="00D7434C">
      <w:pPr>
        <w:jc w:val="both"/>
      </w:pPr>
    </w:p>
    <w:p w:rsidR="00274408" w:rsidRDefault="00274408" w:rsidP="00274408">
      <w:pPr>
        <w:pStyle w:val="ListParagraph"/>
        <w:ind w:left="1485" w:hanging="1485"/>
        <w:jc w:val="both"/>
        <w:rPr>
          <w:b/>
        </w:rPr>
      </w:pPr>
      <w:r>
        <w:rPr>
          <w:b/>
        </w:rPr>
        <w:tab/>
      </w:r>
    </w:p>
    <w:p w:rsidR="00274408" w:rsidRDefault="00274408" w:rsidP="00274408">
      <w:pPr>
        <w:pStyle w:val="ListParagraph"/>
        <w:ind w:left="1485" w:hanging="1485"/>
        <w:jc w:val="both"/>
        <w:rPr>
          <w:b/>
        </w:rPr>
      </w:pPr>
    </w:p>
    <w:p w:rsidR="00274408" w:rsidRDefault="00274408" w:rsidP="00274408">
      <w:pPr>
        <w:pStyle w:val="ListParagraph"/>
        <w:ind w:left="709" w:hanging="1485"/>
        <w:jc w:val="both"/>
        <w:rPr>
          <w:b/>
        </w:rPr>
      </w:pPr>
      <w:r>
        <w:rPr>
          <w:b/>
        </w:rPr>
        <w:tab/>
        <w:t>4.2.3.4</w:t>
      </w:r>
      <w:r w:rsidR="00640529">
        <w:rPr>
          <w:b/>
        </w:rPr>
        <w:t xml:space="preserve"> </w:t>
      </w:r>
      <w:r w:rsidR="00640529" w:rsidRPr="005E4CC1">
        <w:rPr>
          <w:b/>
        </w:rPr>
        <w:t xml:space="preserve">Impacts of Climate Change on </w:t>
      </w:r>
      <w:r w:rsidR="00640529">
        <w:rPr>
          <w:b/>
        </w:rPr>
        <w:t xml:space="preserve">the </w:t>
      </w:r>
      <w:r w:rsidR="00640529" w:rsidRPr="005E4CC1">
        <w:rPr>
          <w:b/>
        </w:rPr>
        <w:t>Tourism Sector</w:t>
      </w:r>
    </w:p>
    <w:p w:rsidR="00640529" w:rsidRPr="00274408" w:rsidRDefault="00274408" w:rsidP="00332095">
      <w:pPr>
        <w:pStyle w:val="ListParagraph"/>
        <w:ind w:left="45" w:hanging="1485"/>
        <w:jc w:val="both"/>
        <w:rPr>
          <w:b/>
        </w:rPr>
      </w:pPr>
      <w:r>
        <w:tab/>
      </w:r>
      <w:r w:rsidR="00332095">
        <w:tab/>
      </w:r>
      <w:r w:rsidR="00640529" w:rsidRPr="005E4CC1">
        <w:t>Tourism is one of the most important industr</w:t>
      </w:r>
      <w:r w:rsidR="00640529">
        <w:t>ies</w:t>
      </w:r>
      <w:r w:rsidR="00640529" w:rsidRPr="005E4CC1">
        <w:t xml:space="preserve"> in Belize contributing significa</w:t>
      </w:r>
      <w:r>
        <w:t xml:space="preserve">ntly to tax revenues, </w:t>
      </w:r>
      <w:r w:rsidR="00640529" w:rsidRPr="005E4CC1">
        <w:t>foreign exchange earnings and, the overall economic growth of the country.  The Belize National Tourism Master Plan-2030 records that in 2008 tourist arrival</w:t>
      </w:r>
      <w:r w:rsidR="00640529">
        <w:t>s</w:t>
      </w:r>
      <w:r w:rsidR="00640529" w:rsidRPr="005E4CC1">
        <w:t xml:space="preserve">, including overnight and cruise ship visitors, was about 845,000 persons, contributing  Bz$563  </w:t>
      </w:r>
      <w:r w:rsidR="00640529">
        <w:t>million to the Belize economy (</w:t>
      </w:r>
      <w:r w:rsidR="00640529" w:rsidRPr="005E4CC1">
        <w:t>GOB, 2011). In 2014, at least one million tourist</w:t>
      </w:r>
      <w:r w:rsidR="00640529">
        <w:t>s</w:t>
      </w:r>
      <w:r w:rsidR="00640529" w:rsidRPr="005E4CC1">
        <w:t xml:space="preserve"> entered the co</w:t>
      </w:r>
      <w:r w:rsidR="00640529">
        <w:t xml:space="preserve">untry (BTB, 2014).  Most of </w:t>
      </w:r>
      <w:r w:rsidR="00640529" w:rsidRPr="005E4CC1">
        <w:t>Belize</w:t>
      </w:r>
      <w:r w:rsidR="00640529">
        <w:t>'s</w:t>
      </w:r>
      <w:r w:rsidR="00640529" w:rsidRPr="005E4CC1">
        <w:t xml:space="preserve"> tourism is marine based; 70% of hotels are located in the coastal zone. Reef based activities attract more than 80 % of tourist who want to visit the </w:t>
      </w:r>
      <w:r w:rsidR="00640529">
        <w:t>cayes and reefs for snorkeling</w:t>
      </w:r>
      <w:r w:rsidR="00640529" w:rsidRPr="005E4CC1">
        <w:t xml:space="preserve">, diving or fishing. Evidently any decline in marine tourism will have a direct impact on the economy of the country. </w:t>
      </w:r>
    </w:p>
    <w:p w:rsidR="00640529" w:rsidRPr="005E4CC1" w:rsidRDefault="00640529" w:rsidP="00640529">
      <w:pPr>
        <w:autoSpaceDE w:val="0"/>
        <w:autoSpaceDN w:val="0"/>
        <w:adjustRightInd w:val="0"/>
        <w:spacing w:after="0"/>
        <w:jc w:val="both"/>
        <w:rPr>
          <w:rFonts w:cs="Times New Roman"/>
        </w:rPr>
      </w:pPr>
      <w:r>
        <w:t>T</w:t>
      </w:r>
      <w:r w:rsidRPr="005E4CC1">
        <w:t>he vulnerability of coral reefs is among the most significant threat to the tourism sector.</w:t>
      </w:r>
      <w:r>
        <w:t xml:space="preserve"> </w:t>
      </w:r>
      <w:r w:rsidRPr="005E4CC1">
        <w:rPr>
          <w:rFonts w:cs="Times-Roman"/>
        </w:rPr>
        <w:t xml:space="preserve">This vulnerability is directly related to rising sea levels, increasing temperatures (and coral bleaching), and the increasing frequency and intensity of tropical storms (R. B. Richardson 2007).  </w:t>
      </w:r>
      <w:r w:rsidRPr="005E4CC1">
        <w:rPr>
          <w:rFonts w:cs="Times New Roman"/>
        </w:rPr>
        <w:t>Several other  impacts have been linked with the force</w:t>
      </w:r>
      <w:r>
        <w:rPr>
          <w:rFonts w:cs="Times New Roman"/>
        </w:rPr>
        <w:t xml:space="preserve">s of climate change, including </w:t>
      </w:r>
      <w:r w:rsidRPr="005E4CC1">
        <w:rPr>
          <w:rFonts w:cs="Times New Roman"/>
        </w:rPr>
        <w:t xml:space="preserve"> loss of coastal land, coral reef mortality (or coral bleaching), ocean acidification, changes in the productivity of agriculture and forestry, risks to human health, and risks to physical infrastructure.</w:t>
      </w:r>
      <w:r>
        <w:rPr>
          <w:rFonts w:cs="Times New Roman"/>
        </w:rPr>
        <w:t xml:space="preserve">  </w:t>
      </w:r>
    </w:p>
    <w:p w:rsidR="00640529" w:rsidRPr="005E4CC1" w:rsidRDefault="00640529" w:rsidP="00640529">
      <w:pPr>
        <w:autoSpaceDE w:val="0"/>
        <w:autoSpaceDN w:val="0"/>
        <w:adjustRightInd w:val="0"/>
        <w:spacing w:after="0" w:line="240" w:lineRule="auto"/>
        <w:jc w:val="both"/>
        <w:rPr>
          <w:rFonts w:cs="Times New Roman"/>
        </w:rPr>
      </w:pPr>
    </w:p>
    <w:p w:rsidR="00640529" w:rsidRPr="005E4CC1" w:rsidRDefault="00640529" w:rsidP="00640529">
      <w:pPr>
        <w:autoSpaceDE w:val="0"/>
        <w:autoSpaceDN w:val="0"/>
        <w:adjustRightInd w:val="0"/>
        <w:spacing w:after="0"/>
        <w:jc w:val="both"/>
      </w:pPr>
      <w:r>
        <w:rPr>
          <w:rFonts w:cs="Times New Roman"/>
        </w:rPr>
        <w:t xml:space="preserve">An </w:t>
      </w:r>
      <w:r w:rsidRPr="005E4CC1">
        <w:rPr>
          <w:rFonts w:cs="Times New Roman"/>
        </w:rPr>
        <w:t>assessment of t</w:t>
      </w:r>
      <w:r w:rsidRPr="005E4CC1">
        <w:t xml:space="preserve">he economic impact of climate change on Belize‘s tourism sector has been done and estimated at BZ$48.3 million, </w:t>
      </w:r>
      <w:r>
        <w:t>which included</w:t>
      </w:r>
      <w:r w:rsidRPr="005E4CC1">
        <w:t xml:space="preserve"> the effects of reduced tourism demand and the loss of facilities (from sea level rise), beaches (from coastal erosion) and reef-based ecotourism (GOB, 2013 in:  </w:t>
      </w:r>
      <w:r w:rsidRPr="005E4CC1">
        <w:rPr>
          <w:i/>
        </w:rPr>
        <w:t>National Climate Resilience Investment Plan [NCRIP]</w:t>
      </w:r>
      <w:r w:rsidRPr="005E4CC1">
        <w:t>)</w:t>
      </w:r>
    </w:p>
    <w:p w:rsidR="00640529" w:rsidRPr="005E4CC1" w:rsidRDefault="00640529" w:rsidP="00640529">
      <w:pPr>
        <w:autoSpaceDE w:val="0"/>
        <w:autoSpaceDN w:val="0"/>
        <w:adjustRightInd w:val="0"/>
        <w:spacing w:after="0"/>
        <w:jc w:val="both"/>
      </w:pPr>
    </w:p>
    <w:p w:rsidR="00640529" w:rsidRDefault="00640529" w:rsidP="0040603D">
      <w:pPr>
        <w:autoSpaceDE w:val="0"/>
        <w:autoSpaceDN w:val="0"/>
        <w:adjustRightInd w:val="0"/>
        <w:spacing w:after="0"/>
        <w:jc w:val="both"/>
      </w:pPr>
      <w:r>
        <w:t>G</w:t>
      </w:r>
      <w:r w:rsidRPr="005E4CC1">
        <w:t>iven tourism's emphasis on marine related products and activities</w:t>
      </w:r>
      <w:r w:rsidR="0040603D">
        <w:t>, environmental change, for example along cayes, reefs, or in river valleys affecting fishing and boating activities could</w:t>
      </w:r>
      <w:r w:rsidR="000D4866">
        <w:t xml:space="preserve"> </w:t>
      </w:r>
      <w:r w:rsidR="0040603D">
        <w:t xml:space="preserve"> be  highly damaging to local communities. This outcome has been  fully documented by Allen Perry (2004) in his paper "Sport</w:t>
      </w:r>
      <w:r w:rsidR="000D4866">
        <w:t>s</w:t>
      </w:r>
      <w:r w:rsidR="0040603D">
        <w:t xml:space="preserve">, Tourisms </w:t>
      </w:r>
      <w:r w:rsidR="000D4866">
        <w:t xml:space="preserve">and Climate Variability". Belize and other Caribbean Island States  for example are experiencing an epidemic  wherein large accumulations of </w:t>
      </w:r>
      <w:r w:rsidR="000D4866" w:rsidRPr="000D4866">
        <w:rPr>
          <w:i/>
        </w:rPr>
        <w:t>Sargassum</w:t>
      </w:r>
      <w:r w:rsidR="000D4866">
        <w:rPr>
          <w:i/>
        </w:rPr>
        <w:t xml:space="preserve">  </w:t>
      </w:r>
      <w:r w:rsidR="000D4866">
        <w:t>have invaded ocean areas, many beaches and coastal lands. A condition attributed to climate change induced shifting ocean currents and rising sea temperatures</w:t>
      </w:r>
      <w:r w:rsidR="00BD43D5">
        <w:t xml:space="preserve">. </w:t>
      </w:r>
    </w:p>
    <w:p w:rsidR="00BD43D5" w:rsidRPr="000D4866" w:rsidRDefault="00D7434C" w:rsidP="0040603D">
      <w:pPr>
        <w:autoSpaceDE w:val="0"/>
        <w:autoSpaceDN w:val="0"/>
        <w:adjustRightInd w:val="0"/>
        <w:spacing w:after="0"/>
        <w:jc w:val="both"/>
        <w:rPr>
          <w:color w:val="000000"/>
        </w:rPr>
      </w:pPr>
      <w:r>
        <w:t>Shown in T</w:t>
      </w:r>
      <w:r w:rsidR="00BD43D5">
        <w:t xml:space="preserve">able </w:t>
      </w:r>
      <w:r>
        <w:t>9</w:t>
      </w:r>
      <w:r w:rsidR="00BD43D5">
        <w:t xml:space="preserve"> below is a summary of the major implications for tourism destinations. It is highly likely that some of these direct effect of climate change, and their subsequent indirect effects, would have an impact on Belize.</w:t>
      </w:r>
    </w:p>
    <w:p w:rsidR="00640529" w:rsidRPr="005E4CC1" w:rsidRDefault="00640529" w:rsidP="00640529">
      <w:pPr>
        <w:autoSpaceDE w:val="0"/>
        <w:autoSpaceDN w:val="0"/>
        <w:adjustRightInd w:val="0"/>
        <w:spacing w:after="0"/>
        <w:jc w:val="both"/>
        <w:rPr>
          <w:color w:val="000000"/>
        </w:rPr>
      </w:pPr>
    </w:p>
    <w:p w:rsidR="00640529" w:rsidRPr="00FD5C64" w:rsidRDefault="00D7434C" w:rsidP="00640529">
      <w:pPr>
        <w:autoSpaceDE w:val="0"/>
        <w:autoSpaceDN w:val="0"/>
        <w:adjustRightInd w:val="0"/>
        <w:spacing w:after="0"/>
        <w:jc w:val="center"/>
        <w:rPr>
          <w:rFonts w:cs="TimesNewRomanPSMT"/>
          <w:b/>
        </w:rPr>
      </w:pPr>
      <w:r w:rsidRPr="00D7434C">
        <w:rPr>
          <w:rFonts w:cs="TimesNewRomanPSMT"/>
          <w:b/>
        </w:rPr>
        <w:t xml:space="preserve">Table </w:t>
      </w:r>
      <w:r>
        <w:rPr>
          <w:rFonts w:cs="TimesNewRomanPSMT"/>
          <w:b/>
        </w:rPr>
        <w:t>9</w:t>
      </w:r>
      <w:r w:rsidR="00640529" w:rsidRPr="00D7434C">
        <w:rPr>
          <w:rFonts w:cs="TimesNewRomanPSMT"/>
          <w:b/>
        </w:rPr>
        <w:t>:</w:t>
      </w:r>
      <w:r w:rsidR="00640529" w:rsidRPr="00FD5C64">
        <w:rPr>
          <w:rFonts w:cs="TimesNewRomanPSMT"/>
          <w:b/>
        </w:rPr>
        <w:t xml:space="preserve">  Main Impacts of Climate Change and their Implications for Tourism*</w:t>
      </w:r>
    </w:p>
    <w:tbl>
      <w:tblPr>
        <w:tblStyle w:val="TableGrid"/>
        <w:tblW w:w="0" w:type="auto"/>
        <w:jc w:val="center"/>
        <w:tblLook w:val="04A0"/>
      </w:tblPr>
      <w:tblGrid>
        <w:gridCol w:w="3098"/>
        <w:gridCol w:w="6478"/>
      </w:tblGrid>
      <w:tr w:rsidR="00640529" w:rsidRPr="00B939EA" w:rsidTr="00D12C1B">
        <w:trPr>
          <w:jc w:val="center"/>
        </w:trPr>
        <w:tc>
          <w:tcPr>
            <w:tcW w:w="3098" w:type="dxa"/>
          </w:tcPr>
          <w:p w:rsidR="00640529" w:rsidRPr="00E64BD7" w:rsidRDefault="00640529" w:rsidP="00D12C1B">
            <w:pPr>
              <w:autoSpaceDE w:val="0"/>
              <w:autoSpaceDN w:val="0"/>
              <w:adjustRightInd w:val="0"/>
              <w:jc w:val="both"/>
              <w:rPr>
                <w:rFonts w:cs="TimesNewRomanPSMT"/>
                <w:b/>
                <w:sz w:val="20"/>
                <w:szCs w:val="20"/>
              </w:rPr>
            </w:pPr>
            <w:r w:rsidRPr="00E64BD7">
              <w:rPr>
                <w:rFonts w:cs="TimesNewRomanPSMT"/>
                <w:b/>
                <w:sz w:val="20"/>
                <w:szCs w:val="20"/>
              </w:rPr>
              <w:t xml:space="preserve">Impact </w:t>
            </w:r>
          </w:p>
        </w:tc>
        <w:tc>
          <w:tcPr>
            <w:tcW w:w="6478" w:type="dxa"/>
          </w:tcPr>
          <w:p w:rsidR="00640529" w:rsidRPr="00E64BD7" w:rsidRDefault="00640529" w:rsidP="00D12C1B">
            <w:pPr>
              <w:autoSpaceDE w:val="0"/>
              <w:autoSpaceDN w:val="0"/>
              <w:adjustRightInd w:val="0"/>
              <w:jc w:val="both"/>
              <w:rPr>
                <w:rFonts w:cs="TimesNewRomanPSMT"/>
                <w:b/>
                <w:sz w:val="20"/>
                <w:szCs w:val="20"/>
              </w:rPr>
            </w:pPr>
            <w:r w:rsidRPr="00E64BD7">
              <w:rPr>
                <w:rFonts w:cs="TimesNewRomanPSMT"/>
                <w:b/>
                <w:sz w:val="20"/>
                <w:szCs w:val="20"/>
              </w:rPr>
              <w:t>Implications for Tourism</w:t>
            </w:r>
          </w:p>
        </w:tc>
      </w:tr>
      <w:tr w:rsidR="00640529" w:rsidRPr="00B939EA" w:rsidTr="00D12C1B">
        <w:trPr>
          <w:jc w:val="center"/>
        </w:trPr>
        <w:tc>
          <w:tcPr>
            <w:tcW w:w="3098" w:type="dxa"/>
          </w:tcPr>
          <w:p w:rsidR="00640529" w:rsidRPr="00E64BD7" w:rsidRDefault="00640529" w:rsidP="00D12C1B">
            <w:pPr>
              <w:autoSpaceDE w:val="0"/>
              <w:autoSpaceDN w:val="0"/>
              <w:adjustRightInd w:val="0"/>
              <w:jc w:val="both"/>
              <w:rPr>
                <w:rFonts w:cs="TimesNewRomanPSMT"/>
                <w:sz w:val="20"/>
                <w:szCs w:val="20"/>
              </w:rPr>
            </w:pPr>
            <w:r w:rsidRPr="00E64BD7">
              <w:rPr>
                <w:rFonts w:cs="TimesNewRomanPSMT"/>
                <w:sz w:val="20"/>
                <w:szCs w:val="20"/>
              </w:rPr>
              <w:t>Warmer temperatures</w:t>
            </w:r>
          </w:p>
        </w:tc>
        <w:tc>
          <w:tcPr>
            <w:tcW w:w="6478" w:type="dxa"/>
          </w:tcPr>
          <w:p w:rsidR="00640529" w:rsidRPr="00E64BD7" w:rsidRDefault="00640529" w:rsidP="00D12C1B">
            <w:pPr>
              <w:autoSpaceDE w:val="0"/>
              <w:autoSpaceDN w:val="0"/>
              <w:adjustRightInd w:val="0"/>
              <w:jc w:val="both"/>
              <w:rPr>
                <w:rFonts w:cs="TimesNewRomanPSMT"/>
                <w:sz w:val="20"/>
                <w:szCs w:val="20"/>
              </w:rPr>
            </w:pPr>
            <w:r w:rsidRPr="00E64BD7">
              <w:rPr>
                <w:rFonts w:cs="TimesNewRomanPSMT"/>
                <w:sz w:val="20"/>
                <w:szCs w:val="20"/>
              </w:rPr>
              <w:t>Altered seasonality, heat stress for tourists, cooling costs, changes in: plant-wildlife-insect populations and distribution range, infectious disease ranges</w:t>
            </w:r>
          </w:p>
        </w:tc>
      </w:tr>
      <w:tr w:rsidR="00640529" w:rsidRPr="00B939EA" w:rsidTr="00D12C1B">
        <w:trPr>
          <w:jc w:val="center"/>
        </w:trPr>
        <w:tc>
          <w:tcPr>
            <w:tcW w:w="3098" w:type="dxa"/>
          </w:tcPr>
          <w:p w:rsidR="00640529" w:rsidRPr="00E64BD7" w:rsidRDefault="00640529" w:rsidP="00D12C1B">
            <w:pPr>
              <w:autoSpaceDE w:val="0"/>
              <w:autoSpaceDN w:val="0"/>
              <w:adjustRightInd w:val="0"/>
              <w:jc w:val="both"/>
              <w:rPr>
                <w:rFonts w:cs="TimesNewRomanPSMT"/>
                <w:sz w:val="20"/>
                <w:szCs w:val="20"/>
              </w:rPr>
            </w:pPr>
            <w:r w:rsidRPr="00E64BD7">
              <w:rPr>
                <w:rFonts w:cs="TimesNewRomanPSMT"/>
                <w:sz w:val="20"/>
                <w:szCs w:val="20"/>
              </w:rPr>
              <w:t>Increasing frequency and</w:t>
            </w:r>
          </w:p>
          <w:p w:rsidR="00640529" w:rsidRPr="00E64BD7" w:rsidRDefault="00640529" w:rsidP="00D12C1B">
            <w:pPr>
              <w:autoSpaceDE w:val="0"/>
              <w:autoSpaceDN w:val="0"/>
              <w:adjustRightInd w:val="0"/>
              <w:jc w:val="both"/>
              <w:rPr>
                <w:rFonts w:cs="TimesNewRomanPSMT"/>
                <w:sz w:val="20"/>
                <w:szCs w:val="20"/>
              </w:rPr>
            </w:pPr>
            <w:r w:rsidRPr="00E64BD7">
              <w:rPr>
                <w:rFonts w:cs="TimesNewRomanPSMT"/>
                <w:sz w:val="20"/>
                <w:szCs w:val="20"/>
              </w:rPr>
              <w:t>intensity of extreme storms</w:t>
            </w:r>
          </w:p>
        </w:tc>
        <w:tc>
          <w:tcPr>
            <w:tcW w:w="6478" w:type="dxa"/>
          </w:tcPr>
          <w:p w:rsidR="00640529" w:rsidRPr="00E64BD7" w:rsidRDefault="00640529" w:rsidP="00D12C1B">
            <w:pPr>
              <w:autoSpaceDE w:val="0"/>
              <w:autoSpaceDN w:val="0"/>
              <w:adjustRightInd w:val="0"/>
              <w:jc w:val="both"/>
              <w:rPr>
                <w:rFonts w:cs="TimesNewRomanPSMT"/>
                <w:sz w:val="20"/>
                <w:szCs w:val="20"/>
              </w:rPr>
            </w:pPr>
            <w:r w:rsidRPr="00E64BD7">
              <w:rPr>
                <w:rFonts w:cs="TimesNewRomanPSMT"/>
                <w:sz w:val="20"/>
                <w:szCs w:val="20"/>
              </w:rPr>
              <w:t>Risk for tourism facilities, increased insurance costs/loss of insurability, business interruption costs</w:t>
            </w:r>
          </w:p>
        </w:tc>
      </w:tr>
      <w:tr w:rsidR="00640529" w:rsidRPr="00B939EA" w:rsidTr="00D12C1B">
        <w:trPr>
          <w:jc w:val="center"/>
        </w:trPr>
        <w:tc>
          <w:tcPr>
            <w:tcW w:w="3098" w:type="dxa"/>
          </w:tcPr>
          <w:p w:rsidR="00640529" w:rsidRPr="00E64BD7" w:rsidRDefault="00640529" w:rsidP="00D12C1B">
            <w:pPr>
              <w:autoSpaceDE w:val="0"/>
              <w:autoSpaceDN w:val="0"/>
              <w:adjustRightInd w:val="0"/>
              <w:jc w:val="both"/>
              <w:rPr>
                <w:rFonts w:cs="TimesNewRomanPSMT"/>
                <w:sz w:val="20"/>
                <w:szCs w:val="20"/>
              </w:rPr>
            </w:pPr>
            <w:r w:rsidRPr="00E64BD7">
              <w:rPr>
                <w:rFonts w:cs="TimesNewRomanPSMT"/>
                <w:sz w:val="20"/>
                <w:szCs w:val="20"/>
              </w:rPr>
              <w:t>Reduced precipitation and</w:t>
            </w:r>
          </w:p>
          <w:p w:rsidR="00640529" w:rsidRPr="00E64BD7" w:rsidRDefault="00640529" w:rsidP="00D12C1B">
            <w:pPr>
              <w:autoSpaceDE w:val="0"/>
              <w:autoSpaceDN w:val="0"/>
              <w:adjustRightInd w:val="0"/>
              <w:jc w:val="both"/>
              <w:rPr>
                <w:rFonts w:cs="TimesNewRomanPSMT"/>
                <w:sz w:val="20"/>
                <w:szCs w:val="20"/>
              </w:rPr>
            </w:pPr>
            <w:r w:rsidRPr="00E64BD7">
              <w:rPr>
                <w:rFonts w:cs="TimesNewRomanPSMT"/>
                <w:sz w:val="20"/>
                <w:szCs w:val="20"/>
              </w:rPr>
              <w:t>increased evaporation in some</w:t>
            </w:r>
          </w:p>
          <w:p w:rsidR="00640529" w:rsidRPr="00E64BD7" w:rsidRDefault="00640529" w:rsidP="00D12C1B">
            <w:pPr>
              <w:autoSpaceDE w:val="0"/>
              <w:autoSpaceDN w:val="0"/>
              <w:adjustRightInd w:val="0"/>
              <w:jc w:val="both"/>
              <w:rPr>
                <w:rFonts w:cs="TimesNewRomanPSMT"/>
                <w:sz w:val="20"/>
                <w:szCs w:val="20"/>
              </w:rPr>
            </w:pPr>
            <w:r w:rsidRPr="00E64BD7">
              <w:rPr>
                <w:rFonts w:cs="TimesNewRomanPSMT"/>
                <w:sz w:val="20"/>
                <w:szCs w:val="20"/>
              </w:rPr>
              <w:t>regions</w:t>
            </w:r>
          </w:p>
        </w:tc>
        <w:tc>
          <w:tcPr>
            <w:tcW w:w="6478" w:type="dxa"/>
          </w:tcPr>
          <w:p w:rsidR="00640529" w:rsidRPr="00E64BD7" w:rsidRDefault="00640529" w:rsidP="00D12C1B">
            <w:pPr>
              <w:autoSpaceDE w:val="0"/>
              <w:autoSpaceDN w:val="0"/>
              <w:adjustRightInd w:val="0"/>
              <w:jc w:val="both"/>
              <w:rPr>
                <w:rFonts w:cs="TimesNewRomanPSMT"/>
                <w:sz w:val="20"/>
                <w:szCs w:val="20"/>
              </w:rPr>
            </w:pPr>
            <w:r w:rsidRPr="00E64BD7">
              <w:rPr>
                <w:rFonts w:cs="TimesNewRomanPSMT"/>
                <w:sz w:val="20"/>
                <w:szCs w:val="20"/>
              </w:rPr>
              <w:t>Water shortages, competition over water between tourism and other sectors, desertification, increased wildfires threatening infrastructure and affecting demand</w:t>
            </w:r>
          </w:p>
        </w:tc>
      </w:tr>
      <w:tr w:rsidR="00640529" w:rsidRPr="00B939EA" w:rsidTr="00D12C1B">
        <w:trPr>
          <w:jc w:val="center"/>
        </w:trPr>
        <w:tc>
          <w:tcPr>
            <w:tcW w:w="3098" w:type="dxa"/>
          </w:tcPr>
          <w:p w:rsidR="00640529" w:rsidRPr="00E64BD7" w:rsidRDefault="00640529" w:rsidP="00D12C1B">
            <w:pPr>
              <w:autoSpaceDE w:val="0"/>
              <w:autoSpaceDN w:val="0"/>
              <w:adjustRightInd w:val="0"/>
              <w:jc w:val="both"/>
              <w:rPr>
                <w:rFonts w:cs="TimesNewRomanPSMT"/>
                <w:sz w:val="20"/>
                <w:szCs w:val="20"/>
              </w:rPr>
            </w:pPr>
            <w:r w:rsidRPr="00E64BD7">
              <w:rPr>
                <w:rFonts w:cs="TimesNewRomanPSMT"/>
                <w:sz w:val="20"/>
                <w:szCs w:val="20"/>
              </w:rPr>
              <w:t>Increased frequency of heavy</w:t>
            </w:r>
          </w:p>
          <w:p w:rsidR="00640529" w:rsidRPr="00E64BD7" w:rsidRDefault="00640529" w:rsidP="00D12C1B">
            <w:pPr>
              <w:autoSpaceDE w:val="0"/>
              <w:autoSpaceDN w:val="0"/>
              <w:adjustRightInd w:val="0"/>
              <w:jc w:val="both"/>
              <w:rPr>
                <w:rFonts w:cs="TimesNewRomanPSMT"/>
                <w:sz w:val="20"/>
                <w:szCs w:val="20"/>
              </w:rPr>
            </w:pPr>
            <w:r w:rsidRPr="00E64BD7">
              <w:rPr>
                <w:rFonts w:cs="TimesNewRomanPSMT"/>
                <w:sz w:val="20"/>
                <w:szCs w:val="20"/>
              </w:rPr>
              <w:t>precipitation in some regions</w:t>
            </w:r>
          </w:p>
        </w:tc>
        <w:tc>
          <w:tcPr>
            <w:tcW w:w="6478" w:type="dxa"/>
          </w:tcPr>
          <w:p w:rsidR="00640529" w:rsidRPr="00E64BD7" w:rsidRDefault="00640529" w:rsidP="00D12C1B">
            <w:pPr>
              <w:autoSpaceDE w:val="0"/>
              <w:autoSpaceDN w:val="0"/>
              <w:adjustRightInd w:val="0"/>
              <w:jc w:val="both"/>
              <w:rPr>
                <w:rFonts w:cs="TimesNewRomanPSMT"/>
                <w:sz w:val="20"/>
                <w:szCs w:val="20"/>
              </w:rPr>
            </w:pPr>
            <w:r w:rsidRPr="00E64BD7">
              <w:rPr>
                <w:rFonts w:cs="TimesNewRomanPSMT"/>
                <w:sz w:val="20"/>
                <w:szCs w:val="20"/>
              </w:rPr>
              <w:t>Flooding damage to historic architectural and cultural assets, damage to tourism infrastructure, altered seasonality (beaches, biodiversity, river flow, spawning aggregations)</w:t>
            </w:r>
          </w:p>
        </w:tc>
      </w:tr>
      <w:tr w:rsidR="00640529" w:rsidRPr="00B939EA" w:rsidTr="00D12C1B">
        <w:trPr>
          <w:jc w:val="center"/>
        </w:trPr>
        <w:tc>
          <w:tcPr>
            <w:tcW w:w="3098" w:type="dxa"/>
          </w:tcPr>
          <w:p w:rsidR="00640529" w:rsidRPr="00E64BD7" w:rsidRDefault="00640529" w:rsidP="00D12C1B">
            <w:pPr>
              <w:autoSpaceDE w:val="0"/>
              <w:autoSpaceDN w:val="0"/>
              <w:adjustRightInd w:val="0"/>
              <w:jc w:val="both"/>
              <w:rPr>
                <w:rFonts w:cs="TimesNewRomanPSMT"/>
                <w:sz w:val="20"/>
                <w:szCs w:val="20"/>
              </w:rPr>
            </w:pPr>
            <w:r w:rsidRPr="00E64BD7">
              <w:rPr>
                <w:rFonts w:cs="TimesNewRomanPSMT"/>
                <w:sz w:val="20"/>
                <w:szCs w:val="20"/>
              </w:rPr>
              <w:t>Sea level rise</w:t>
            </w:r>
          </w:p>
        </w:tc>
        <w:tc>
          <w:tcPr>
            <w:tcW w:w="6478" w:type="dxa"/>
          </w:tcPr>
          <w:p w:rsidR="00640529" w:rsidRPr="00E64BD7" w:rsidRDefault="00640529" w:rsidP="00D12C1B">
            <w:pPr>
              <w:autoSpaceDE w:val="0"/>
              <w:autoSpaceDN w:val="0"/>
              <w:adjustRightInd w:val="0"/>
              <w:jc w:val="both"/>
              <w:rPr>
                <w:rFonts w:cs="TimesNewRomanPSMT"/>
                <w:sz w:val="20"/>
                <w:szCs w:val="20"/>
              </w:rPr>
            </w:pPr>
            <w:r w:rsidRPr="00E64BD7">
              <w:rPr>
                <w:rFonts w:cs="TimesNewRomanPSMT"/>
                <w:sz w:val="20"/>
                <w:szCs w:val="20"/>
              </w:rPr>
              <w:t>Coastal erosion, loss of beach area, higher costs to protect and maintain property, waterfronts and sea defenses</w:t>
            </w:r>
          </w:p>
        </w:tc>
      </w:tr>
      <w:tr w:rsidR="00640529" w:rsidRPr="00B939EA" w:rsidTr="00D12C1B">
        <w:trPr>
          <w:jc w:val="center"/>
        </w:trPr>
        <w:tc>
          <w:tcPr>
            <w:tcW w:w="3098" w:type="dxa"/>
          </w:tcPr>
          <w:p w:rsidR="00640529" w:rsidRPr="00E64BD7" w:rsidRDefault="00640529" w:rsidP="00D12C1B">
            <w:pPr>
              <w:autoSpaceDE w:val="0"/>
              <w:autoSpaceDN w:val="0"/>
              <w:adjustRightInd w:val="0"/>
              <w:jc w:val="both"/>
              <w:rPr>
                <w:rFonts w:cs="TimesNewRomanPSMT"/>
                <w:sz w:val="20"/>
                <w:szCs w:val="20"/>
              </w:rPr>
            </w:pPr>
            <w:r w:rsidRPr="00E64BD7">
              <w:rPr>
                <w:rFonts w:cs="TimesNewRomanPSMT"/>
                <w:sz w:val="20"/>
                <w:szCs w:val="20"/>
              </w:rPr>
              <w:t>Sea surface temperature rise</w:t>
            </w:r>
          </w:p>
        </w:tc>
        <w:tc>
          <w:tcPr>
            <w:tcW w:w="6478" w:type="dxa"/>
          </w:tcPr>
          <w:p w:rsidR="00640529" w:rsidRPr="00E64BD7" w:rsidRDefault="00640529" w:rsidP="00D12C1B">
            <w:pPr>
              <w:autoSpaceDE w:val="0"/>
              <w:autoSpaceDN w:val="0"/>
              <w:adjustRightInd w:val="0"/>
              <w:jc w:val="both"/>
              <w:rPr>
                <w:rFonts w:cs="TimesNewRomanPSMT"/>
                <w:sz w:val="20"/>
                <w:szCs w:val="20"/>
              </w:rPr>
            </w:pPr>
            <w:r w:rsidRPr="00E64BD7">
              <w:rPr>
                <w:rFonts w:cs="TimesNewRomanPSMT"/>
                <w:sz w:val="20"/>
                <w:szCs w:val="20"/>
              </w:rPr>
              <w:t>Increased coral bleaching and marine resource and aesthetic degradation in dive, snorkel and fishing destinations</w:t>
            </w:r>
          </w:p>
        </w:tc>
      </w:tr>
      <w:tr w:rsidR="00640529" w:rsidRPr="00B939EA" w:rsidTr="00D12C1B">
        <w:trPr>
          <w:jc w:val="center"/>
        </w:trPr>
        <w:tc>
          <w:tcPr>
            <w:tcW w:w="3098" w:type="dxa"/>
          </w:tcPr>
          <w:p w:rsidR="00640529" w:rsidRPr="00E64BD7" w:rsidRDefault="00640529" w:rsidP="00D12C1B">
            <w:pPr>
              <w:autoSpaceDE w:val="0"/>
              <w:autoSpaceDN w:val="0"/>
              <w:adjustRightInd w:val="0"/>
              <w:jc w:val="both"/>
              <w:rPr>
                <w:rFonts w:cs="TimesNewRomanPSMT"/>
                <w:sz w:val="20"/>
                <w:szCs w:val="20"/>
              </w:rPr>
            </w:pPr>
            <w:r w:rsidRPr="00E64BD7">
              <w:rPr>
                <w:rFonts w:cs="TimesNewRomanPSMT"/>
                <w:sz w:val="20"/>
                <w:szCs w:val="20"/>
              </w:rPr>
              <w:t>Changes in terrestrial and</w:t>
            </w:r>
          </w:p>
          <w:p w:rsidR="00640529" w:rsidRPr="00E64BD7" w:rsidRDefault="00640529" w:rsidP="00D12C1B">
            <w:pPr>
              <w:autoSpaceDE w:val="0"/>
              <w:autoSpaceDN w:val="0"/>
              <w:adjustRightInd w:val="0"/>
              <w:jc w:val="both"/>
              <w:rPr>
                <w:rFonts w:cs="TimesNewRomanPSMT"/>
                <w:sz w:val="20"/>
                <w:szCs w:val="20"/>
              </w:rPr>
            </w:pPr>
            <w:r w:rsidRPr="00E64BD7">
              <w:rPr>
                <w:rFonts w:cs="TimesNewRomanPSMT"/>
                <w:sz w:val="20"/>
                <w:szCs w:val="20"/>
              </w:rPr>
              <w:t>marine biodiversity</w:t>
            </w:r>
          </w:p>
        </w:tc>
        <w:tc>
          <w:tcPr>
            <w:tcW w:w="6478" w:type="dxa"/>
          </w:tcPr>
          <w:p w:rsidR="00640529" w:rsidRPr="00E64BD7" w:rsidRDefault="00640529" w:rsidP="00D12C1B">
            <w:pPr>
              <w:autoSpaceDE w:val="0"/>
              <w:autoSpaceDN w:val="0"/>
              <w:adjustRightInd w:val="0"/>
              <w:jc w:val="both"/>
              <w:rPr>
                <w:rFonts w:cs="TimesNewRomanPSMT"/>
                <w:sz w:val="20"/>
                <w:szCs w:val="20"/>
              </w:rPr>
            </w:pPr>
            <w:r w:rsidRPr="00E64BD7">
              <w:rPr>
                <w:rFonts w:cs="TimesNewRomanPSMT"/>
                <w:sz w:val="20"/>
                <w:szCs w:val="20"/>
              </w:rPr>
              <w:t>Loss of natural attractions and species from destinations, higher risk of diseases.</w:t>
            </w:r>
          </w:p>
        </w:tc>
      </w:tr>
      <w:tr w:rsidR="00640529" w:rsidRPr="00B939EA" w:rsidTr="00D12C1B">
        <w:trPr>
          <w:jc w:val="center"/>
        </w:trPr>
        <w:tc>
          <w:tcPr>
            <w:tcW w:w="3098" w:type="dxa"/>
          </w:tcPr>
          <w:p w:rsidR="00640529" w:rsidRPr="00E64BD7" w:rsidRDefault="00640529" w:rsidP="00D12C1B">
            <w:pPr>
              <w:autoSpaceDE w:val="0"/>
              <w:autoSpaceDN w:val="0"/>
              <w:adjustRightInd w:val="0"/>
              <w:jc w:val="both"/>
              <w:rPr>
                <w:rFonts w:cs="TimesNewRomanPSMT"/>
                <w:sz w:val="20"/>
                <w:szCs w:val="20"/>
              </w:rPr>
            </w:pPr>
            <w:r w:rsidRPr="00E64BD7">
              <w:rPr>
                <w:rFonts w:cs="TimesNewRomanPSMT"/>
                <w:sz w:val="20"/>
                <w:szCs w:val="20"/>
              </w:rPr>
              <w:t>Soil changes (such as moisture</w:t>
            </w:r>
          </w:p>
          <w:p w:rsidR="00640529" w:rsidRPr="00E64BD7" w:rsidRDefault="00640529" w:rsidP="00D12C1B">
            <w:pPr>
              <w:autoSpaceDE w:val="0"/>
              <w:autoSpaceDN w:val="0"/>
              <w:adjustRightInd w:val="0"/>
              <w:jc w:val="both"/>
              <w:rPr>
                <w:rFonts w:cs="TimesNewRomanPSMT"/>
                <w:sz w:val="20"/>
                <w:szCs w:val="20"/>
              </w:rPr>
            </w:pPr>
            <w:r w:rsidRPr="00E64BD7">
              <w:rPr>
                <w:rFonts w:cs="TimesNewRomanPSMT"/>
                <w:sz w:val="20"/>
                <w:szCs w:val="20"/>
              </w:rPr>
              <w:t>levels, erosion and acidity)</w:t>
            </w:r>
          </w:p>
        </w:tc>
        <w:tc>
          <w:tcPr>
            <w:tcW w:w="6478" w:type="dxa"/>
          </w:tcPr>
          <w:p w:rsidR="00640529" w:rsidRPr="00E64BD7" w:rsidRDefault="00640529" w:rsidP="00D12C1B">
            <w:pPr>
              <w:autoSpaceDE w:val="0"/>
              <w:autoSpaceDN w:val="0"/>
              <w:adjustRightInd w:val="0"/>
              <w:jc w:val="both"/>
              <w:rPr>
                <w:rFonts w:cs="TimesNewRomanPSMT"/>
                <w:sz w:val="20"/>
                <w:szCs w:val="20"/>
              </w:rPr>
            </w:pPr>
            <w:r w:rsidRPr="00E64BD7">
              <w:rPr>
                <w:rFonts w:cs="TimesNewRomanPSMT"/>
                <w:sz w:val="20"/>
                <w:szCs w:val="20"/>
              </w:rPr>
              <w:t>Loss of assets and other natural resources, with impacts on destination attractions</w:t>
            </w:r>
          </w:p>
        </w:tc>
      </w:tr>
    </w:tbl>
    <w:p w:rsidR="00640529" w:rsidRPr="00FD5C64" w:rsidRDefault="00640529" w:rsidP="00640529">
      <w:pPr>
        <w:autoSpaceDE w:val="0"/>
        <w:autoSpaceDN w:val="0"/>
        <w:adjustRightInd w:val="0"/>
        <w:spacing w:after="0" w:line="240" w:lineRule="auto"/>
        <w:jc w:val="both"/>
        <w:rPr>
          <w:rFonts w:cs="TimesNewRomanPSMT"/>
          <w:b/>
          <w:sz w:val="18"/>
          <w:szCs w:val="18"/>
        </w:rPr>
      </w:pPr>
      <w:r w:rsidRPr="00FD5C64">
        <w:rPr>
          <w:rFonts w:cs="TimesNewRomanPSMT"/>
          <w:b/>
          <w:sz w:val="18"/>
          <w:szCs w:val="18"/>
        </w:rPr>
        <w:t xml:space="preserve">* Source: Adapted from </w:t>
      </w:r>
      <w:r w:rsidRPr="00FD5C64">
        <w:rPr>
          <w:rFonts w:cs="Arial"/>
          <w:b/>
          <w:bCs/>
          <w:iCs/>
          <w:sz w:val="18"/>
          <w:szCs w:val="18"/>
        </w:rPr>
        <w:t>Sandra Sookram (2009)</w:t>
      </w:r>
      <w:r>
        <w:rPr>
          <w:rFonts w:cs="Arial"/>
          <w:b/>
          <w:bCs/>
          <w:iCs/>
          <w:sz w:val="18"/>
          <w:szCs w:val="18"/>
        </w:rPr>
        <w:t xml:space="preserve"> </w:t>
      </w:r>
      <w:r w:rsidRPr="00FD5C64">
        <w:rPr>
          <w:rFonts w:cs="Arial"/>
          <w:b/>
          <w:bCs/>
          <w:iCs/>
          <w:sz w:val="18"/>
          <w:szCs w:val="18"/>
        </w:rPr>
        <w:t>The impact of climate change on touris</w:t>
      </w:r>
      <w:r>
        <w:rPr>
          <w:rFonts w:cs="Arial"/>
          <w:b/>
          <w:bCs/>
          <w:iCs/>
          <w:sz w:val="18"/>
          <w:szCs w:val="18"/>
        </w:rPr>
        <w:t>m n selected Caribbean countries.</w:t>
      </w:r>
    </w:p>
    <w:p w:rsidR="009A62C9" w:rsidRDefault="009A62C9" w:rsidP="005105E5">
      <w:pPr>
        <w:jc w:val="both"/>
        <w:rPr>
          <w:b/>
        </w:rPr>
      </w:pPr>
    </w:p>
    <w:p w:rsidR="009A62C9" w:rsidRDefault="00EC7448" w:rsidP="005105E5">
      <w:pPr>
        <w:jc w:val="both"/>
        <w:rPr>
          <w:b/>
        </w:rPr>
      </w:pPr>
      <w:r w:rsidRPr="00BB0CB3">
        <w:rPr>
          <w:b/>
        </w:rPr>
        <w:t>5.0</w:t>
      </w:r>
      <w:r w:rsidRPr="00BB0CB3">
        <w:rPr>
          <w:b/>
        </w:rPr>
        <w:tab/>
        <w:t>Potential Project Areas</w:t>
      </w:r>
      <w:r w:rsidR="00501515">
        <w:rPr>
          <w:b/>
        </w:rPr>
        <w:t xml:space="preserve"> </w:t>
      </w:r>
    </w:p>
    <w:p w:rsidR="00640529" w:rsidRPr="00640529" w:rsidRDefault="00BF79CB" w:rsidP="005105E5">
      <w:pPr>
        <w:jc w:val="both"/>
      </w:pPr>
      <w:r w:rsidRPr="00B439D5">
        <w:t>There are</w:t>
      </w:r>
      <w:r>
        <w:t xml:space="preserve"> a range of possibilities arising from the TOR for this undertaking. These span issues immedia</w:t>
      </w:r>
      <w:r w:rsidR="00F15995">
        <w:t xml:space="preserve">tely related to food production </w:t>
      </w:r>
      <w:r w:rsidR="00E64BD7">
        <w:t xml:space="preserve">and </w:t>
      </w:r>
      <w:r w:rsidR="00776671">
        <w:t xml:space="preserve">indirectly to </w:t>
      </w:r>
      <w:r>
        <w:t>management and conservation</w:t>
      </w:r>
      <w:r w:rsidR="00E64BD7">
        <w:t xml:space="preserve"> of</w:t>
      </w:r>
      <w:r w:rsidR="00776671">
        <w:t xml:space="preserve"> bio-diversity. The</w:t>
      </w:r>
      <w:r>
        <w:t xml:space="preserve"> issues as outlined earlier</w:t>
      </w:r>
      <w:r w:rsidR="00E64BD7">
        <w:t>,</w:t>
      </w:r>
      <w:r>
        <w:t xml:space="preserve"> relate to capture fishery</w:t>
      </w:r>
      <w:r w:rsidR="00776671">
        <w:t xml:space="preserve">, </w:t>
      </w:r>
      <w:r>
        <w:t xml:space="preserve">aquaculture production </w:t>
      </w:r>
      <w:r w:rsidR="00776671">
        <w:t>plus</w:t>
      </w:r>
      <w:r w:rsidR="009A62C9">
        <w:t xml:space="preserve"> </w:t>
      </w:r>
      <w:r>
        <w:t xml:space="preserve">sport and recreational fishing. </w:t>
      </w:r>
    </w:p>
    <w:p w:rsidR="00EC7448" w:rsidRDefault="00EC7448" w:rsidP="005105E5">
      <w:pPr>
        <w:jc w:val="both"/>
        <w:rPr>
          <w:b/>
          <w:color w:val="FF0000"/>
        </w:rPr>
      </w:pPr>
      <w:r w:rsidRPr="00CB0947">
        <w:rPr>
          <w:b/>
        </w:rPr>
        <w:t>5.1</w:t>
      </w:r>
      <w:r w:rsidRPr="00CB0947">
        <w:rPr>
          <w:b/>
        </w:rPr>
        <w:tab/>
        <w:t>Capture Fishery</w:t>
      </w:r>
      <w:r w:rsidR="00501515">
        <w:rPr>
          <w:b/>
        </w:rPr>
        <w:t xml:space="preserve"> </w:t>
      </w:r>
    </w:p>
    <w:p w:rsidR="00BF79CB" w:rsidRPr="00BF79CB" w:rsidRDefault="006717A0" w:rsidP="005105E5">
      <w:pPr>
        <w:jc w:val="both"/>
      </w:pPr>
      <w:r>
        <w:t xml:space="preserve"> This</w:t>
      </w:r>
      <w:r w:rsidR="007B09A6">
        <w:t xml:space="preserve"> </w:t>
      </w:r>
      <w:r w:rsidR="00D8172A">
        <w:t>relates to capturing</w:t>
      </w:r>
      <w:r w:rsidR="00BF79CB">
        <w:t xml:space="preserve"> wild-caught fish for</w:t>
      </w:r>
      <w:r w:rsidR="00EA70E5">
        <w:t xml:space="preserve"> immediate human consumption. There are a range of potential project areas which includes the following:</w:t>
      </w:r>
      <w:r w:rsidR="00BF79CB">
        <w:t xml:space="preserve"> </w:t>
      </w:r>
    </w:p>
    <w:p w:rsidR="00E86464" w:rsidRDefault="00EC7448" w:rsidP="005105E5">
      <w:pPr>
        <w:jc w:val="both"/>
      </w:pPr>
      <w:r>
        <w:rPr>
          <w:b/>
        </w:rPr>
        <w:t>5.1.1</w:t>
      </w:r>
      <w:r>
        <w:rPr>
          <w:b/>
        </w:rPr>
        <w:tab/>
      </w:r>
      <w:r w:rsidR="00EA70E5" w:rsidRPr="00EA70E5">
        <w:t>The s</w:t>
      </w:r>
      <w:r w:rsidRPr="00EA70E5">
        <w:t>cope for improving data collection, analysis and reporting with respect to consumption, use and value of fishery products</w:t>
      </w:r>
      <w:r w:rsidR="00EA70E5">
        <w:t>. This should bridge the challenge id</w:t>
      </w:r>
      <w:r w:rsidR="00D8172A">
        <w:t xml:space="preserve">entified in Section 4.0 above  regarding </w:t>
      </w:r>
      <w:r w:rsidR="00EA70E5">
        <w:t>the paucity and absence of data and info</w:t>
      </w:r>
      <w:r w:rsidR="00BB0CB3">
        <w:t>rmation</w:t>
      </w:r>
      <w:r w:rsidR="006717A0">
        <w:t>.</w:t>
      </w:r>
      <w:r w:rsidR="00BB0CB3">
        <w:t xml:space="preserve"> </w:t>
      </w:r>
      <w:r w:rsidR="006717A0">
        <w:t xml:space="preserve">It would additionally, </w:t>
      </w:r>
      <w:r w:rsidR="00EA70E5">
        <w:t>better position</w:t>
      </w:r>
      <w:r w:rsidR="00BB0CB3">
        <w:t xml:space="preserve"> management to</w:t>
      </w:r>
      <w:r w:rsidR="00EA70E5">
        <w:t xml:space="preserve"> m</w:t>
      </w:r>
      <w:r w:rsidR="00D8172A">
        <w:t>ake informed decision</w:t>
      </w:r>
      <w:r w:rsidR="00BB0CB3">
        <w:t>s</w:t>
      </w:r>
      <w:r w:rsidR="00D8172A">
        <w:t xml:space="preserve"> relating</w:t>
      </w:r>
      <w:r w:rsidR="00EA70E5">
        <w:t xml:space="preserve"> to the connections between </w:t>
      </w:r>
      <w:r w:rsidR="000D0EAE">
        <w:t>ca</w:t>
      </w:r>
      <w:r w:rsidR="00EA70E5">
        <w:t xml:space="preserve">pture </w:t>
      </w:r>
      <w:r w:rsidR="000D0EAE">
        <w:t>f</w:t>
      </w:r>
      <w:r w:rsidR="00EA70E5">
        <w:t xml:space="preserve">ishery </w:t>
      </w:r>
      <w:r w:rsidR="000D0EAE">
        <w:t>pr</w:t>
      </w:r>
      <w:r w:rsidR="00EA70E5">
        <w:t xml:space="preserve">oduction on the supply side and </w:t>
      </w:r>
      <w:r w:rsidR="000D0EAE">
        <w:t>t</w:t>
      </w:r>
      <w:r w:rsidR="00EA70E5">
        <w:t>ourism on the demand side</w:t>
      </w:r>
      <w:r w:rsidR="00D8172A">
        <w:t xml:space="preserve"> </w:t>
      </w:r>
      <w:r w:rsidR="00640529" w:rsidRPr="004A34D0">
        <w:t>(</w:t>
      </w:r>
      <w:r w:rsidR="000D0EAE" w:rsidRPr="004A34D0">
        <w:t xml:space="preserve">See Table </w:t>
      </w:r>
      <w:r w:rsidR="004A34D0">
        <w:t>10</w:t>
      </w:r>
      <w:r w:rsidR="00B439D5" w:rsidRPr="00E86464">
        <w:t xml:space="preserve"> </w:t>
      </w:r>
      <w:r w:rsidR="000D0EAE" w:rsidRPr="00E86464">
        <w:t xml:space="preserve"> </w:t>
      </w:r>
      <w:r w:rsidR="007450A4" w:rsidRPr="00E86464">
        <w:t>N</w:t>
      </w:r>
      <w:r w:rsidR="00640529" w:rsidRPr="00E86464">
        <w:t>o. x)</w:t>
      </w:r>
      <w:r w:rsidR="000D0EAE" w:rsidRPr="00E86464">
        <w:t>.</w:t>
      </w:r>
      <w:r w:rsidR="00EA70E5">
        <w:t xml:space="preserve"> </w:t>
      </w:r>
    </w:p>
    <w:p w:rsidR="004E270F" w:rsidRDefault="004E270F" w:rsidP="004E270F">
      <w:pPr>
        <w:jc w:val="center"/>
        <w:rPr>
          <w:b/>
        </w:rPr>
      </w:pPr>
    </w:p>
    <w:p w:rsidR="004E270F" w:rsidRPr="0032755A" w:rsidRDefault="004E270F" w:rsidP="004E270F">
      <w:pPr>
        <w:jc w:val="center"/>
        <w:rPr>
          <w:b/>
        </w:rPr>
      </w:pPr>
      <w:r w:rsidRPr="00D7434C">
        <w:rPr>
          <w:b/>
        </w:rPr>
        <w:t xml:space="preserve">Table </w:t>
      </w:r>
      <w:r w:rsidR="00D7434C" w:rsidRPr="00D7434C">
        <w:rPr>
          <w:b/>
        </w:rPr>
        <w:t>10</w:t>
      </w:r>
      <w:r w:rsidRPr="00D7434C">
        <w:rPr>
          <w:b/>
        </w:rPr>
        <w:t>:</w:t>
      </w:r>
      <w:r w:rsidRPr="0067288B">
        <w:rPr>
          <w:b/>
        </w:rPr>
        <w:t xml:space="preserve"> Feasibility assessment of potential project ideas – Capture Fishery food consumption</w:t>
      </w:r>
    </w:p>
    <w:tbl>
      <w:tblPr>
        <w:tblStyle w:val="TableGrid"/>
        <w:tblW w:w="0" w:type="auto"/>
        <w:jc w:val="center"/>
        <w:tblLook w:val="04A0"/>
      </w:tblPr>
      <w:tblGrid>
        <w:gridCol w:w="3528"/>
        <w:gridCol w:w="757"/>
        <w:gridCol w:w="899"/>
        <w:gridCol w:w="1101"/>
        <w:gridCol w:w="1019"/>
        <w:gridCol w:w="1008"/>
        <w:gridCol w:w="1264"/>
      </w:tblGrid>
      <w:tr w:rsidR="004E270F" w:rsidRPr="00A10838" w:rsidTr="00BA6372">
        <w:trPr>
          <w:jc w:val="center"/>
        </w:trPr>
        <w:tc>
          <w:tcPr>
            <w:tcW w:w="3528" w:type="dxa"/>
            <w:vMerge w:val="restart"/>
          </w:tcPr>
          <w:p w:rsidR="004E270F" w:rsidRPr="00A10838" w:rsidRDefault="004E270F" w:rsidP="00BA6372">
            <w:pPr>
              <w:jc w:val="center"/>
              <w:rPr>
                <w:b/>
              </w:rPr>
            </w:pPr>
            <w:r w:rsidRPr="00A10838">
              <w:rPr>
                <w:b/>
              </w:rPr>
              <w:t>Project Ideas</w:t>
            </w:r>
          </w:p>
        </w:tc>
        <w:tc>
          <w:tcPr>
            <w:tcW w:w="4784" w:type="dxa"/>
            <w:gridSpan w:val="5"/>
          </w:tcPr>
          <w:p w:rsidR="004E270F" w:rsidRPr="00A10838" w:rsidRDefault="004E270F" w:rsidP="00BA6372">
            <w:pPr>
              <w:jc w:val="center"/>
              <w:rPr>
                <w:b/>
              </w:rPr>
            </w:pPr>
            <w:r>
              <w:rPr>
                <w:b/>
              </w:rPr>
              <w:t>Feasibility Criteria</w:t>
            </w:r>
          </w:p>
        </w:tc>
        <w:tc>
          <w:tcPr>
            <w:tcW w:w="1264" w:type="dxa"/>
            <w:vMerge w:val="restart"/>
          </w:tcPr>
          <w:p w:rsidR="004E270F" w:rsidRPr="00A10838" w:rsidRDefault="004E270F" w:rsidP="00BA6372">
            <w:pPr>
              <w:jc w:val="center"/>
              <w:rPr>
                <w:b/>
              </w:rPr>
            </w:pPr>
            <w:r>
              <w:rPr>
                <w:b/>
              </w:rPr>
              <w:t>Cumulative Score</w:t>
            </w:r>
          </w:p>
        </w:tc>
      </w:tr>
      <w:tr w:rsidR="004E270F" w:rsidRPr="00A10838" w:rsidTr="00BA6372">
        <w:trPr>
          <w:jc w:val="center"/>
        </w:trPr>
        <w:tc>
          <w:tcPr>
            <w:tcW w:w="3528" w:type="dxa"/>
            <w:vMerge/>
          </w:tcPr>
          <w:p w:rsidR="004E270F" w:rsidRPr="00A10838" w:rsidRDefault="004E270F" w:rsidP="00BA6372">
            <w:pPr>
              <w:rPr>
                <w:b/>
              </w:rPr>
            </w:pPr>
          </w:p>
        </w:tc>
        <w:tc>
          <w:tcPr>
            <w:tcW w:w="757" w:type="dxa"/>
          </w:tcPr>
          <w:p w:rsidR="004E270F" w:rsidRPr="00A10838" w:rsidRDefault="004E270F" w:rsidP="00BA6372">
            <w:pPr>
              <w:rPr>
                <w:b/>
              </w:rPr>
            </w:pPr>
            <w:r>
              <w:rPr>
                <w:b/>
              </w:rPr>
              <w:t>Cost</w:t>
            </w:r>
          </w:p>
        </w:tc>
        <w:tc>
          <w:tcPr>
            <w:tcW w:w="899" w:type="dxa"/>
          </w:tcPr>
          <w:p w:rsidR="004E270F" w:rsidRPr="00A10838" w:rsidRDefault="004E270F" w:rsidP="00BA6372">
            <w:pPr>
              <w:rPr>
                <w:b/>
              </w:rPr>
            </w:pPr>
            <w:r>
              <w:rPr>
                <w:b/>
              </w:rPr>
              <w:t>Time-frame</w:t>
            </w:r>
          </w:p>
        </w:tc>
        <w:tc>
          <w:tcPr>
            <w:tcW w:w="1101" w:type="dxa"/>
          </w:tcPr>
          <w:p w:rsidR="004E270F" w:rsidRPr="00A10838" w:rsidRDefault="004E270F" w:rsidP="00BA6372">
            <w:pPr>
              <w:rPr>
                <w:b/>
              </w:rPr>
            </w:pPr>
            <w:r>
              <w:rPr>
                <w:b/>
              </w:rPr>
              <w:t>Complxty</w:t>
            </w:r>
          </w:p>
        </w:tc>
        <w:tc>
          <w:tcPr>
            <w:tcW w:w="1019" w:type="dxa"/>
          </w:tcPr>
          <w:p w:rsidR="004E270F" w:rsidRPr="00A10838" w:rsidRDefault="004E270F" w:rsidP="00BA6372">
            <w:pPr>
              <w:rPr>
                <w:b/>
              </w:rPr>
            </w:pPr>
            <w:r>
              <w:rPr>
                <w:b/>
              </w:rPr>
              <w:t>Stkhldr Support</w:t>
            </w:r>
          </w:p>
        </w:tc>
        <w:tc>
          <w:tcPr>
            <w:tcW w:w="1008" w:type="dxa"/>
          </w:tcPr>
          <w:p w:rsidR="004E270F" w:rsidRDefault="004E270F" w:rsidP="00BA6372">
            <w:pPr>
              <w:rPr>
                <w:b/>
              </w:rPr>
            </w:pPr>
            <w:r>
              <w:rPr>
                <w:b/>
              </w:rPr>
              <w:t>Policy</w:t>
            </w:r>
          </w:p>
          <w:p w:rsidR="004E270F" w:rsidRPr="00A10838" w:rsidRDefault="004E270F" w:rsidP="00BA6372">
            <w:pPr>
              <w:rPr>
                <w:b/>
              </w:rPr>
            </w:pPr>
            <w:r>
              <w:rPr>
                <w:b/>
              </w:rPr>
              <w:t xml:space="preserve">Priority </w:t>
            </w:r>
          </w:p>
        </w:tc>
        <w:tc>
          <w:tcPr>
            <w:tcW w:w="1264" w:type="dxa"/>
            <w:vMerge/>
          </w:tcPr>
          <w:p w:rsidR="004E270F" w:rsidRPr="00A10838" w:rsidRDefault="004E270F" w:rsidP="00BA6372">
            <w:pPr>
              <w:rPr>
                <w:b/>
              </w:rPr>
            </w:pPr>
          </w:p>
        </w:tc>
      </w:tr>
      <w:tr w:rsidR="004E270F" w:rsidRPr="00A10838" w:rsidTr="00BA6372">
        <w:trPr>
          <w:jc w:val="center"/>
        </w:trPr>
        <w:tc>
          <w:tcPr>
            <w:tcW w:w="3528" w:type="dxa"/>
          </w:tcPr>
          <w:p w:rsidR="004E270F" w:rsidRPr="00230C76" w:rsidRDefault="004E270F" w:rsidP="00BA6372">
            <w:r>
              <w:t>(i) Assess and m</w:t>
            </w:r>
            <w:r w:rsidRPr="00230C76">
              <w:t>onitor volume</w:t>
            </w:r>
            <w:r>
              <w:t xml:space="preserve">, </w:t>
            </w:r>
            <w:r w:rsidRPr="00230C76">
              <w:t>value</w:t>
            </w:r>
            <w:r>
              <w:t xml:space="preserve"> and range of seafood consumed by tourists</w:t>
            </w:r>
          </w:p>
        </w:tc>
        <w:tc>
          <w:tcPr>
            <w:tcW w:w="757" w:type="dxa"/>
          </w:tcPr>
          <w:p w:rsidR="004E270F" w:rsidRPr="00D80AD8" w:rsidRDefault="004E270F" w:rsidP="00BA6372">
            <w:pPr>
              <w:jc w:val="center"/>
            </w:pPr>
            <w:r w:rsidRPr="00D80AD8">
              <w:t>2</w:t>
            </w:r>
          </w:p>
        </w:tc>
        <w:tc>
          <w:tcPr>
            <w:tcW w:w="899" w:type="dxa"/>
          </w:tcPr>
          <w:p w:rsidR="004E270F" w:rsidRPr="00D80AD8" w:rsidRDefault="004E270F" w:rsidP="00BA6372">
            <w:pPr>
              <w:jc w:val="center"/>
            </w:pPr>
            <w:r w:rsidRPr="00D80AD8">
              <w:t>2</w:t>
            </w:r>
          </w:p>
        </w:tc>
        <w:tc>
          <w:tcPr>
            <w:tcW w:w="1101" w:type="dxa"/>
          </w:tcPr>
          <w:p w:rsidR="004E270F" w:rsidRPr="00D80AD8" w:rsidRDefault="004E270F" w:rsidP="00BA6372">
            <w:pPr>
              <w:jc w:val="center"/>
            </w:pPr>
            <w:r w:rsidRPr="00D80AD8">
              <w:t>1</w:t>
            </w:r>
          </w:p>
        </w:tc>
        <w:tc>
          <w:tcPr>
            <w:tcW w:w="1019" w:type="dxa"/>
          </w:tcPr>
          <w:p w:rsidR="004E270F" w:rsidRPr="00D80AD8" w:rsidRDefault="004E270F" w:rsidP="00BA6372">
            <w:pPr>
              <w:jc w:val="center"/>
            </w:pPr>
            <w:r w:rsidRPr="00D80AD8">
              <w:t>3</w:t>
            </w:r>
          </w:p>
        </w:tc>
        <w:tc>
          <w:tcPr>
            <w:tcW w:w="1008" w:type="dxa"/>
          </w:tcPr>
          <w:p w:rsidR="004E270F" w:rsidRPr="00D80AD8" w:rsidRDefault="004E270F" w:rsidP="00BA6372">
            <w:pPr>
              <w:jc w:val="center"/>
            </w:pPr>
            <w:r w:rsidRPr="00D80AD8">
              <w:t>3</w:t>
            </w:r>
          </w:p>
        </w:tc>
        <w:tc>
          <w:tcPr>
            <w:tcW w:w="1264" w:type="dxa"/>
          </w:tcPr>
          <w:p w:rsidR="004E270F" w:rsidRPr="00D80AD8" w:rsidRDefault="004E270F" w:rsidP="00BA6372">
            <w:pPr>
              <w:jc w:val="center"/>
              <w:rPr>
                <w:b/>
              </w:rPr>
            </w:pPr>
            <w:r w:rsidRPr="00D80AD8">
              <w:rPr>
                <w:b/>
              </w:rPr>
              <w:t>11</w:t>
            </w:r>
          </w:p>
        </w:tc>
      </w:tr>
      <w:tr w:rsidR="004E270F" w:rsidRPr="00A10838" w:rsidTr="00BA6372">
        <w:trPr>
          <w:jc w:val="center"/>
        </w:trPr>
        <w:tc>
          <w:tcPr>
            <w:tcW w:w="3528" w:type="dxa"/>
          </w:tcPr>
          <w:p w:rsidR="004E270F" w:rsidRPr="00230C76" w:rsidRDefault="004E270F" w:rsidP="00BA6372">
            <w:r>
              <w:t>(ii) Assessment of volume and value of imported vs. domestically produced fishery products</w:t>
            </w:r>
          </w:p>
        </w:tc>
        <w:tc>
          <w:tcPr>
            <w:tcW w:w="757" w:type="dxa"/>
          </w:tcPr>
          <w:p w:rsidR="004E270F" w:rsidRPr="00D80AD8" w:rsidRDefault="004E270F" w:rsidP="00BA6372">
            <w:pPr>
              <w:jc w:val="center"/>
            </w:pPr>
            <w:r w:rsidRPr="00D80AD8">
              <w:t>2</w:t>
            </w:r>
          </w:p>
        </w:tc>
        <w:tc>
          <w:tcPr>
            <w:tcW w:w="899" w:type="dxa"/>
          </w:tcPr>
          <w:p w:rsidR="004E270F" w:rsidRPr="00D80AD8" w:rsidRDefault="004E270F" w:rsidP="00BA6372">
            <w:pPr>
              <w:jc w:val="center"/>
            </w:pPr>
            <w:r w:rsidRPr="00D80AD8">
              <w:t>2</w:t>
            </w:r>
          </w:p>
        </w:tc>
        <w:tc>
          <w:tcPr>
            <w:tcW w:w="1101" w:type="dxa"/>
          </w:tcPr>
          <w:p w:rsidR="004E270F" w:rsidRPr="00D80AD8" w:rsidRDefault="004E270F" w:rsidP="00BA6372">
            <w:pPr>
              <w:jc w:val="center"/>
            </w:pPr>
            <w:r w:rsidRPr="00D80AD8">
              <w:t>2</w:t>
            </w:r>
          </w:p>
        </w:tc>
        <w:tc>
          <w:tcPr>
            <w:tcW w:w="1019" w:type="dxa"/>
          </w:tcPr>
          <w:p w:rsidR="004E270F" w:rsidRPr="00D80AD8" w:rsidRDefault="004E270F" w:rsidP="00BA6372">
            <w:pPr>
              <w:jc w:val="center"/>
            </w:pPr>
            <w:r w:rsidRPr="00D80AD8">
              <w:t>2</w:t>
            </w:r>
          </w:p>
        </w:tc>
        <w:tc>
          <w:tcPr>
            <w:tcW w:w="1008" w:type="dxa"/>
          </w:tcPr>
          <w:p w:rsidR="004E270F" w:rsidRPr="00D80AD8" w:rsidRDefault="004E270F" w:rsidP="00BA6372">
            <w:pPr>
              <w:jc w:val="center"/>
            </w:pPr>
            <w:r w:rsidRPr="00D80AD8">
              <w:t>2</w:t>
            </w:r>
          </w:p>
        </w:tc>
        <w:tc>
          <w:tcPr>
            <w:tcW w:w="1264" w:type="dxa"/>
          </w:tcPr>
          <w:p w:rsidR="004E270F" w:rsidRPr="00D80AD8" w:rsidRDefault="004E270F" w:rsidP="00BA6372">
            <w:pPr>
              <w:jc w:val="center"/>
              <w:rPr>
                <w:b/>
              </w:rPr>
            </w:pPr>
            <w:r w:rsidRPr="00D80AD8">
              <w:rPr>
                <w:b/>
              </w:rPr>
              <w:t>10</w:t>
            </w:r>
          </w:p>
        </w:tc>
      </w:tr>
      <w:tr w:rsidR="004E270F" w:rsidRPr="00A10838" w:rsidTr="00BA6372">
        <w:trPr>
          <w:jc w:val="center"/>
        </w:trPr>
        <w:tc>
          <w:tcPr>
            <w:tcW w:w="3528" w:type="dxa"/>
          </w:tcPr>
          <w:p w:rsidR="004E270F" w:rsidRPr="000466E2" w:rsidRDefault="004E270F" w:rsidP="00BA6372">
            <w:r>
              <w:t xml:space="preserve">(iii) Quality assessments of seafood at establishments catering to tourism sector </w:t>
            </w:r>
          </w:p>
        </w:tc>
        <w:tc>
          <w:tcPr>
            <w:tcW w:w="757" w:type="dxa"/>
          </w:tcPr>
          <w:p w:rsidR="004E270F" w:rsidRPr="00D80AD8" w:rsidRDefault="004E270F" w:rsidP="00BA6372">
            <w:pPr>
              <w:jc w:val="center"/>
            </w:pPr>
            <w:r w:rsidRPr="00D80AD8">
              <w:t>1</w:t>
            </w:r>
          </w:p>
        </w:tc>
        <w:tc>
          <w:tcPr>
            <w:tcW w:w="899" w:type="dxa"/>
          </w:tcPr>
          <w:p w:rsidR="004E270F" w:rsidRPr="00D80AD8" w:rsidRDefault="004E270F" w:rsidP="00BA6372">
            <w:pPr>
              <w:jc w:val="center"/>
            </w:pPr>
            <w:r w:rsidRPr="00D80AD8">
              <w:t>1</w:t>
            </w:r>
          </w:p>
        </w:tc>
        <w:tc>
          <w:tcPr>
            <w:tcW w:w="1101" w:type="dxa"/>
          </w:tcPr>
          <w:p w:rsidR="004E270F" w:rsidRPr="00D80AD8" w:rsidRDefault="004E270F" w:rsidP="00BA6372">
            <w:pPr>
              <w:jc w:val="center"/>
            </w:pPr>
            <w:r w:rsidRPr="00D80AD8">
              <w:t>1</w:t>
            </w:r>
          </w:p>
        </w:tc>
        <w:tc>
          <w:tcPr>
            <w:tcW w:w="1019" w:type="dxa"/>
          </w:tcPr>
          <w:p w:rsidR="004E270F" w:rsidRPr="00D80AD8" w:rsidRDefault="004E270F" w:rsidP="00BA6372">
            <w:pPr>
              <w:jc w:val="center"/>
            </w:pPr>
            <w:r w:rsidRPr="00D80AD8">
              <w:t>3</w:t>
            </w:r>
          </w:p>
        </w:tc>
        <w:tc>
          <w:tcPr>
            <w:tcW w:w="1008" w:type="dxa"/>
          </w:tcPr>
          <w:p w:rsidR="004E270F" w:rsidRPr="00D80AD8" w:rsidRDefault="004E270F" w:rsidP="00BA6372">
            <w:pPr>
              <w:jc w:val="center"/>
            </w:pPr>
            <w:r w:rsidRPr="00D80AD8">
              <w:t>3</w:t>
            </w:r>
          </w:p>
        </w:tc>
        <w:tc>
          <w:tcPr>
            <w:tcW w:w="1264" w:type="dxa"/>
          </w:tcPr>
          <w:p w:rsidR="004E270F" w:rsidRPr="00D80AD8" w:rsidRDefault="004E270F" w:rsidP="00BA6372">
            <w:pPr>
              <w:jc w:val="center"/>
              <w:rPr>
                <w:b/>
              </w:rPr>
            </w:pPr>
            <w:r w:rsidRPr="00D80AD8">
              <w:rPr>
                <w:b/>
              </w:rPr>
              <w:t>9</w:t>
            </w:r>
          </w:p>
        </w:tc>
      </w:tr>
      <w:tr w:rsidR="004E270F" w:rsidRPr="00A10838" w:rsidTr="00BA6372">
        <w:trPr>
          <w:jc w:val="center"/>
        </w:trPr>
        <w:tc>
          <w:tcPr>
            <w:tcW w:w="3528" w:type="dxa"/>
          </w:tcPr>
          <w:p w:rsidR="004E270F" w:rsidRPr="000466E2" w:rsidRDefault="004E270F" w:rsidP="00BA6372">
            <w:r>
              <w:t xml:space="preserve">(iv) </w:t>
            </w:r>
            <w:r w:rsidRPr="000466E2">
              <w:t xml:space="preserve">Feasibility assessment for </w:t>
            </w:r>
            <w:r>
              <w:t xml:space="preserve">certification and </w:t>
            </w:r>
            <w:r w:rsidRPr="000466E2">
              <w:t>eco-labelling of seafood for tourism market</w:t>
            </w:r>
          </w:p>
        </w:tc>
        <w:tc>
          <w:tcPr>
            <w:tcW w:w="757" w:type="dxa"/>
          </w:tcPr>
          <w:p w:rsidR="004E270F" w:rsidRPr="00D80AD8" w:rsidRDefault="004E270F" w:rsidP="00BA6372">
            <w:pPr>
              <w:jc w:val="center"/>
            </w:pPr>
            <w:r w:rsidRPr="00D80AD8">
              <w:t>1</w:t>
            </w:r>
          </w:p>
        </w:tc>
        <w:tc>
          <w:tcPr>
            <w:tcW w:w="899" w:type="dxa"/>
          </w:tcPr>
          <w:p w:rsidR="004E270F" w:rsidRPr="00D80AD8" w:rsidRDefault="004E270F" w:rsidP="00BA6372">
            <w:pPr>
              <w:jc w:val="center"/>
            </w:pPr>
            <w:r w:rsidRPr="00D80AD8">
              <w:t>2</w:t>
            </w:r>
          </w:p>
        </w:tc>
        <w:tc>
          <w:tcPr>
            <w:tcW w:w="1101" w:type="dxa"/>
          </w:tcPr>
          <w:p w:rsidR="004E270F" w:rsidRPr="00D80AD8" w:rsidRDefault="004E270F" w:rsidP="00BA6372">
            <w:pPr>
              <w:jc w:val="center"/>
            </w:pPr>
            <w:r w:rsidRPr="00D80AD8">
              <w:t>1</w:t>
            </w:r>
          </w:p>
        </w:tc>
        <w:tc>
          <w:tcPr>
            <w:tcW w:w="1019" w:type="dxa"/>
          </w:tcPr>
          <w:p w:rsidR="004E270F" w:rsidRPr="00D80AD8" w:rsidRDefault="004E270F" w:rsidP="00BA6372">
            <w:pPr>
              <w:jc w:val="center"/>
            </w:pPr>
            <w:r w:rsidRPr="00D80AD8">
              <w:t>2</w:t>
            </w:r>
          </w:p>
        </w:tc>
        <w:tc>
          <w:tcPr>
            <w:tcW w:w="1008" w:type="dxa"/>
          </w:tcPr>
          <w:p w:rsidR="004E270F" w:rsidRPr="00D80AD8" w:rsidRDefault="004E270F" w:rsidP="00BA6372">
            <w:pPr>
              <w:jc w:val="center"/>
            </w:pPr>
            <w:r w:rsidRPr="00D80AD8">
              <w:t>2</w:t>
            </w:r>
          </w:p>
        </w:tc>
        <w:tc>
          <w:tcPr>
            <w:tcW w:w="1264" w:type="dxa"/>
          </w:tcPr>
          <w:p w:rsidR="004E270F" w:rsidRPr="00D80AD8" w:rsidRDefault="004E270F" w:rsidP="00BA6372">
            <w:pPr>
              <w:jc w:val="center"/>
              <w:rPr>
                <w:b/>
              </w:rPr>
            </w:pPr>
            <w:r w:rsidRPr="00D80AD8">
              <w:rPr>
                <w:b/>
              </w:rPr>
              <w:t>8</w:t>
            </w:r>
          </w:p>
        </w:tc>
      </w:tr>
      <w:tr w:rsidR="004E270F" w:rsidRPr="00A10838" w:rsidTr="00BA6372">
        <w:trPr>
          <w:jc w:val="center"/>
        </w:trPr>
        <w:tc>
          <w:tcPr>
            <w:tcW w:w="3528" w:type="dxa"/>
          </w:tcPr>
          <w:p w:rsidR="004E270F" w:rsidRPr="0060319A" w:rsidRDefault="004E270F" w:rsidP="00BA6372">
            <w:r>
              <w:t xml:space="preserve">(v) </w:t>
            </w:r>
            <w:r w:rsidRPr="0060319A">
              <w:t>Assessment of scope for sourcing seafood in Belize for Cruise Tourism Sub-Sector</w:t>
            </w:r>
          </w:p>
        </w:tc>
        <w:tc>
          <w:tcPr>
            <w:tcW w:w="757" w:type="dxa"/>
          </w:tcPr>
          <w:p w:rsidR="004E270F" w:rsidRPr="00D80AD8" w:rsidRDefault="004E270F" w:rsidP="00BA6372">
            <w:pPr>
              <w:jc w:val="center"/>
            </w:pPr>
            <w:r w:rsidRPr="00D80AD8">
              <w:t>3</w:t>
            </w:r>
          </w:p>
        </w:tc>
        <w:tc>
          <w:tcPr>
            <w:tcW w:w="899" w:type="dxa"/>
          </w:tcPr>
          <w:p w:rsidR="004E270F" w:rsidRPr="00D80AD8" w:rsidRDefault="004E270F" w:rsidP="00BA6372">
            <w:pPr>
              <w:jc w:val="center"/>
            </w:pPr>
            <w:r w:rsidRPr="00D80AD8">
              <w:t>3</w:t>
            </w:r>
          </w:p>
        </w:tc>
        <w:tc>
          <w:tcPr>
            <w:tcW w:w="1101" w:type="dxa"/>
          </w:tcPr>
          <w:p w:rsidR="004E270F" w:rsidRPr="00D80AD8" w:rsidRDefault="004E270F" w:rsidP="00BA6372">
            <w:pPr>
              <w:jc w:val="center"/>
            </w:pPr>
            <w:r w:rsidRPr="00D80AD8">
              <w:t>3</w:t>
            </w:r>
          </w:p>
        </w:tc>
        <w:tc>
          <w:tcPr>
            <w:tcW w:w="1019" w:type="dxa"/>
          </w:tcPr>
          <w:p w:rsidR="004E270F" w:rsidRPr="00D80AD8" w:rsidRDefault="004E270F" w:rsidP="00BA6372">
            <w:pPr>
              <w:jc w:val="center"/>
            </w:pPr>
            <w:r w:rsidRPr="00D80AD8">
              <w:t>2</w:t>
            </w:r>
          </w:p>
        </w:tc>
        <w:tc>
          <w:tcPr>
            <w:tcW w:w="1008" w:type="dxa"/>
          </w:tcPr>
          <w:p w:rsidR="004E270F" w:rsidRPr="00D80AD8" w:rsidRDefault="004E270F" w:rsidP="00BA6372">
            <w:pPr>
              <w:jc w:val="center"/>
            </w:pPr>
            <w:r w:rsidRPr="00D80AD8">
              <w:t>2</w:t>
            </w:r>
          </w:p>
        </w:tc>
        <w:tc>
          <w:tcPr>
            <w:tcW w:w="1264" w:type="dxa"/>
          </w:tcPr>
          <w:p w:rsidR="004E270F" w:rsidRPr="00D80AD8" w:rsidRDefault="004E270F" w:rsidP="00BA6372">
            <w:pPr>
              <w:jc w:val="center"/>
              <w:rPr>
                <w:b/>
              </w:rPr>
            </w:pPr>
            <w:r w:rsidRPr="00D80AD8">
              <w:rPr>
                <w:b/>
              </w:rPr>
              <w:t>13</w:t>
            </w:r>
          </w:p>
        </w:tc>
      </w:tr>
      <w:tr w:rsidR="004E270F" w:rsidRPr="00A10838" w:rsidTr="00BA6372">
        <w:trPr>
          <w:jc w:val="center"/>
        </w:trPr>
        <w:tc>
          <w:tcPr>
            <w:tcW w:w="3528" w:type="dxa"/>
          </w:tcPr>
          <w:p w:rsidR="004E270F" w:rsidRPr="0060319A" w:rsidRDefault="004E270F" w:rsidP="00BA6372">
            <w:r>
              <w:t xml:space="preserve">(vi) </w:t>
            </w:r>
            <w:r w:rsidRPr="0060319A">
              <w:t>Feasibility assessment of scope for value-added production for tourism market</w:t>
            </w:r>
          </w:p>
        </w:tc>
        <w:tc>
          <w:tcPr>
            <w:tcW w:w="757" w:type="dxa"/>
          </w:tcPr>
          <w:p w:rsidR="004E270F" w:rsidRPr="00D80AD8" w:rsidRDefault="004E270F" w:rsidP="00BA6372">
            <w:pPr>
              <w:jc w:val="center"/>
            </w:pPr>
            <w:r w:rsidRPr="00D80AD8">
              <w:t>2</w:t>
            </w:r>
          </w:p>
        </w:tc>
        <w:tc>
          <w:tcPr>
            <w:tcW w:w="899" w:type="dxa"/>
          </w:tcPr>
          <w:p w:rsidR="004E270F" w:rsidRPr="00D80AD8" w:rsidRDefault="004E270F" w:rsidP="00BA6372">
            <w:pPr>
              <w:jc w:val="center"/>
            </w:pPr>
            <w:r w:rsidRPr="00D80AD8">
              <w:t>2</w:t>
            </w:r>
          </w:p>
        </w:tc>
        <w:tc>
          <w:tcPr>
            <w:tcW w:w="1101" w:type="dxa"/>
          </w:tcPr>
          <w:p w:rsidR="004E270F" w:rsidRPr="00D80AD8" w:rsidRDefault="004E270F" w:rsidP="00BA6372">
            <w:pPr>
              <w:jc w:val="center"/>
            </w:pPr>
            <w:r w:rsidRPr="00D80AD8">
              <w:t>2</w:t>
            </w:r>
          </w:p>
        </w:tc>
        <w:tc>
          <w:tcPr>
            <w:tcW w:w="1019" w:type="dxa"/>
          </w:tcPr>
          <w:p w:rsidR="004E270F" w:rsidRPr="00D80AD8" w:rsidRDefault="004E270F" w:rsidP="00BA6372">
            <w:pPr>
              <w:jc w:val="center"/>
            </w:pPr>
            <w:r w:rsidRPr="00D80AD8">
              <w:t>1</w:t>
            </w:r>
          </w:p>
        </w:tc>
        <w:tc>
          <w:tcPr>
            <w:tcW w:w="1008" w:type="dxa"/>
          </w:tcPr>
          <w:p w:rsidR="004E270F" w:rsidRPr="00D80AD8" w:rsidRDefault="004E270F" w:rsidP="00BA6372">
            <w:pPr>
              <w:jc w:val="center"/>
            </w:pPr>
            <w:r w:rsidRPr="00D80AD8">
              <w:t>2</w:t>
            </w:r>
          </w:p>
        </w:tc>
        <w:tc>
          <w:tcPr>
            <w:tcW w:w="1264" w:type="dxa"/>
          </w:tcPr>
          <w:p w:rsidR="004E270F" w:rsidRPr="00D80AD8" w:rsidRDefault="004E270F" w:rsidP="00BA6372">
            <w:pPr>
              <w:jc w:val="center"/>
              <w:rPr>
                <w:b/>
              </w:rPr>
            </w:pPr>
            <w:r w:rsidRPr="00D80AD8">
              <w:rPr>
                <w:b/>
              </w:rPr>
              <w:t>9</w:t>
            </w:r>
          </w:p>
        </w:tc>
      </w:tr>
      <w:tr w:rsidR="004E270F" w:rsidRPr="00A10838" w:rsidTr="00BA6372">
        <w:trPr>
          <w:jc w:val="center"/>
        </w:trPr>
        <w:tc>
          <w:tcPr>
            <w:tcW w:w="3528" w:type="dxa"/>
          </w:tcPr>
          <w:p w:rsidR="004E270F" w:rsidRPr="00060D8E" w:rsidRDefault="004E270F" w:rsidP="00BA6372">
            <w:r>
              <w:t xml:space="preserve">(vii) </w:t>
            </w:r>
            <w:r w:rsidRPr="00060D8E">
              <w:t>Legislative amendment of Fisheries Act and Regulations to accommodate Certification and Eco-labelling provisions</w:t>
            </w:r>
          </w:p>
        </w:tc>
        <w:tc>
          <w:tcPr>
            <w:tcW w:w="757" w:type="dxa"/>
          </w:tcPr>
          <w:p w:rsidR="004E270F" w:rsidRPr="00D80AD8" w:rsidRDefault="004E270F" w:rsidP="00BA6372">
            <w:pPr>
              <w:jc w:val="center"/>
            </w:pPr>
            <w:r w:rsidRPr="00D80AD8">
              <w:t>2</w:t>
            </w:r>
          </w:p>
        </w:tc>
        <w:tc>
          <w:tcPr>
            <w:tcW w:w="899" w:type="dxa"/>
          </w:tcPr>
          <w:p w:rsidR="004E270F" w:rsidRPr="00D80AD8" w:rsidRDefault="004E270F" w:rsidP="00BA6372">
            <w:pPr>
              <w:jc w:val="center"/>
            </w:pPr>
            <w:r w:rsidRPr="00D80AD8">
              <w:t>1</w:t>
            </w:r>
          </w:p>
        </w:tc>
        <w:tc>
          <w:tcPr>
            <w:tcW w:w="1101" w:type="dxa"/>
          </w:tcPr>
          <w:p w:rsidR="004E270F" w:rsidRPr="00D80AD8" w:rsidRDefault="004E270F" w:rsidP="00BA6372">
            <w:pPr>
              <w:jc w:val="center"/>
            </w:pPr>
            <w:r w:rsidRPr="00D80AD8">
              <w:t>2</w:t>
            </w:r>
          </w:p>
        </w:tc>
        <w:tc>
          <w:tcPr>
            <w:tcW w:w="1019" w:type="dxa"/>
          </w:tcPr>
          <w:p w:rsidR="004E270F" w:rsidRPr="00D80AD8" w:rsidRDefault="004E270F" w:rsidP="00BA6372">
            <w:pPr>
              <w:jc w:val="center"/>
            </w:pPr>
            <w:r w:rsidRPr="00D80AD8">
              <w:t>2</w:t>
            </w:r>
          </w:p>
        </w:tc>
        <w:tc>
          <w:tcPr>
            <w:tcW w:w="1008" w:type="dxa"/>
          </w:tcPr>
          <w:p w:rsidR="004E270F" w:rsidRPr="00D80AD8" w:rsidRDefault="004E270F" w:rsidP="00BA6372">
            <w:pPr>
              <w:jc w:val="center"/>
            </w:pPr>
            <w:r w:rsidRPr="00D80AD8">
              <w:t>2</w:t>
            </w:r>
          </w:p>
        </w:tc>
        <w:tc>
          <w:tcPr>
            <w:tcW w:w="1264" w:type="dxa"/>
          </w:tcPr>
          <w:p w:rsidR="004E270F" w:rsidRPr="00D80AD8" w:rsidRDefault="004E270F" w:rsidP="00BA6372">
            <w:pPr>
              <w:jc w:val="center"/>
              <w:rPr>
                <w:b/>
              </w:rPr>
            </w:pPr>
            <w:r w:rsidRPr="00D80AD8">
              <w:rPr>
                <w:b/>
              </w:rPr>
              <w:t>9</w:t>
            </w:r>
          </w:p>
        </w:tc>
      </w:tr>
      <w:tr w:rsidR="004E270F" w:rsidRPr="00A10838" w:rsidTr="00BA6372">
        <w:trPr>
          <w:jc w:val="center"/>
        </w:trPr>
        <w:tc>
          <w:tcPr>
            <w:tcW w:w="3528" w:type="dxa"/>
          </w:tcPr>
          <w:p w:rsidR="004E270F" w:rsidRPr="00B2191B" w:rsidRDefault="004E270F" w:rsidP="00BA6372">
            <w:r>
              <w:t xml:space="preserve">(viii) </w:t>
            </w:r>
            <w:r w:rsidRPr="00B2191B">
              <w:t>Monitor effect of climate change on life history, distribution, behavior, abundance of snapper and grouper species</w:t>
            </w:r>
          </w:p>
        </w:tc>
        <w:tc>
          <w:tcPr>
            <w:tcW w:w="757" w:type="dxa"/>
          </w:tcPr>
          <w:p w:rsidR="004E270F" w:rsidRPr="00D80AD8" w:rsidRDefault="004E270F" w:rsidP="00BA6372">
            <w:pPr>
              <w:jc w:val="center"/>
            </w:pPr>
            <w:r w:rsidRPr="00D80AD8">
              <w:t>1</w:t>
            </w:r>
          </w:p>
        </w:tc>
        <w:tc>
          <w:tcPr>
            <w:tcW w:w="899" w:type="dxa"/>
          </w:tcPr>
          <w:p w:rsidR="004E270F" w:rsidRPr="00D80AD8" w:rsidRDefault="004E270F" w:rsidP="00BA6372">
            <w:pPr>
              <w:jc w:val="center"/>
            </w:pPr>
            <w:r w:rsidRPr="00D80AD8">
              <w:t>1</w:t>
            </w:r>
          </w:p>
        </w:tc>
        <w:tc>
          <w:tcPr>
            <w:tcW w:w="1101" w:type="dxa"/>
          </w:tcPr>
          <w:p w:rsidR="004E270F" w:rsidRPr="00D80AD8" w:rsidRDefault="004E270F" w:rsidP="00BA6372">
            <w:pPr>
              <w:jc w:val="center"/>
            </w:pPr>
            <w:r w:rsidRPr="00D80AD8">
              <w:t>1</w:t>
            </w:r>
          </w:p>
        </w:tc>
        <w:tc>
          <w:tcPr>
            <w:tcW w:w="1019" w:type="dxa"/>
          </w:tcPr>
          <w:p w:rsidR="004E270F" w:rsidRPr="00D80AD8" w:rsidRDefault="004E270F" w:rsidP="00BA6372">
            <w:pPr>
              <w:jc w:val="center"/>
            </w:pPr>
            <w:r w:rsidRPr="00D80AD8">
              <w:t>1</w:t>
            </w:r>
          </w:p>
        </w:tc>
        <w:tc>
          <w:tcPr>
            <w:tcW w:w="1008" w:type="dxa"/>
          </w:tcPr>
          <w:p w:rsidR="004E270F" w:rsidRPr="00D80AD8" w:rsidRDefault="004E270F" w:rsidP="00BA6372">
            <w:pPr>
              <w:jc w:val="center"/>
            </w:pPr>
            <w:r w:rsidRPr="00D80AD8">
              <w:t>2</w:t>
            </w:r>
          </w:p>
        </w:tc>
        <w:tc>
          <w:tcPr>
            <w:tcW w:w="1264" w:type="dxa"/>
          </w:tcPr>
          <w:p w:rsidR="004E270F" w:rsidRPr="00D80AD8" w:rsidRDefault="004E270F" w:rsidP="00BA6372">
            <w:pPr>
              <w:jc w:val="center"/>
              <w:rPr>
                <w:b/>
              </w:rPr>
            </w:pPr>
            <w:r w:rsidRPr="00D80AD8">
              <w:rPr>
                <w:b/>
              </w:rPr>
              <w:t>6</w:t>
            </w:r>
          </w:p>
        </w:tc>
      </w:tr>
      <w:tr w:rsidR="004E270F" w:rsidRPr="00A10838" w:rsidTr="00BA6372">
        <w:trPr>
          <w:jc w:val="center"/>
        </w:trPr>
        <w:tc>
          <w:tcPr>
            <w:tcW w:w="3528" w:type="dxa"/>
          </w:tcPr>
          <w:p w:rsidR="004E270F" w:rsidRPr="00952A70" w:rsidRDefault="004E270F" w:rsidP="00BA6372">
            <w:r>
              <w:t xml:space="preserve">(ix) Assess impacts </w:t>
            </w:r>
            <w:r w:rsidRPr="00952A70">
              <w:t>of hurricanes and extreme weather events on income and livelihood of fishers</w:t>
            </w:r>
          </w:p>
        </w:tc>
        <w:tc>
          <w:tcPr>
            <w:tcW w:w="757" w:type="dxa"/>
          </w:tcPr>
          <w:p w:rsidR="004E270F" w:rsidRPr="00D80AD8" w:rsidRDefault="004E270F" w:rsidP="00BA6372">
            <w:pPr>
              <w:jc w:val="center"/>
            </w:pPr>
            <w:r w:rsidRPr="00D80AD8">
              <w:t>2</w:t>
            </w:r>
          </w:p>
        </w:tc>
        <w:tc>
          <w:tcPr>
            <w:tcW w:w="899" w:type="dxa"/>
          </w:tcPr>
          <w:p w:rsidR="004E270F" w:rsidRPr="00D80AD8" w:rsidRDefault="004E270F" w:rsidP="00BA6372">
            <w:pPr>
              <w:jc w:val="center"/>
            </w:pPr>
            <w:r w:rsidRPr="00D80AD8">
              <w:t>1</w:t>
            </w:r>
          </w:p>
        </w:tc>
        <w:tc>
          <w:tcPr>
            <w:tcW w:w="1101" w:type="dxa"/>
          </w:tcPr>
          <w:p w:rsidR="004E270F" w:rsidRPr="00D80AD8" w:rsidRDefault="004E270F" w:rsidP="00BA6372">
            <w:pPr>
              <w:jc w:val="center"/>
            </w:pPr>
            <w:r w:rsidRPr="00D80AD8">
              <w:t>1</w:t>
            </w:r>
          </w:p>
        </w:tc>
        <w:tc>
          <w:tcPr>
            <w:tcW w:w="1019" w:type="dxa"/>
          </w:tcPr>
          <w:p w:rsidR="004E270F" w:rsidRPr="00D80AD8" w:rsidRDefault="004E270F" w:rsidP="00BA6372">
            <w:pPr>
              <w:jc w:val="center"/>
            </w:pPr>
            <w:r w:rsidRPr="00D80AD8">
              <w:t>2</w:t>
            </w:r>
          </w:p>
        </w:tc>
        <w:tc>
          <w:tcPr>
            <w:tcW w:w="1008" w:type="dxa"/>
          </w:tcPr>
          <w:p w:rsidR="004E270F" w:rsidRPr="00D80AD8" w:rsidRDefault="004E270F" w:rsidP="00BA6372">
            <w:pPr>
              <w:jc w:val="center"/>
            </w:pPr>
            <w:r w:rsidRPr="00D80AD8">
              <w:t>1</w:t>
            </w:r>
          </w:p>
        </w:tc>
        <w:tc>
          <w:tcPr>
            <w:tcW w:w="1264" w:type="dxa"/>
          </w:tcPr>
          <w:p w:rsidR="004E270F" w:rsidRPr="00D80AD8" w:rsidRDefault="004E270F" w:rsidP="00BA6372">
            <w:pPr>
              <w:jc w:val="center"/>
              <w:rPr>
                <w:b/>
              </w:rPr>
            </w:pPr>
            <w:r w:rsidRPr="00D80AD8">
              <w:rPr>
                <w:b/>
              </w:rPr>
              <w:t>7</w:t>
            </w:r>
          </w:p>
        </w:tc>
      </w:tr>
      <w:tr w:rsidR="004E270F" w:rsidRPr="00A10838" w:rsidTr="00BA6372">
        <w:trPr>
          <w:jc w:val="center"/>
        </w:trPr>
        <w:tc>
          <w:tcPr>
            <w:tcW w:w="3528" w:type="dxa"/>
          </w:tcPr>
          <w:p w:rsidR="004E270F" w:rsidRDefault="004E270F" w:rsidP="00BA6372">
            <w:r>
              <w:t>(x) Build capacity among fishers to cope with the impacts of Climate Change and Climate Variability</w:t>
            </w:r>
          </w:p>
        </w:tc>
        <w:tc>
          <w:tcPr>
            <w:tcW w:w="757" w:type="dxa"/>
          </w:tcPr>
          <w:p w:rsidR="004E270F" w:rsidRPr="00D80AD8" w:rsidRDefault="004E270F" w:rsidP="00BA6372">
            <w:pPr>
              <w:jc w:val="center"/>
            </w:pPr>
            <w:r w:rsidRPr="00D80AD8">
              <w:t>2</w:t>
            </w:r>
          </w:p>
        </w:tc>
        <w:tc>
          <w:tcPr>
            <w:tcW w:w="899" w:type="dxa"/>
          </w:tcPr>
          <w:p w:rsidR="004E270F" w:rsidRPr="00D80AD8" w:rsidRDefault="004E270F" w:rsidP="00BA6372">
            <w:pPr>
              <w:jc w:val="center"/>
            </w:pPr>
            <w:r w:rsidRPr="00D80AD8">
              <w:t>2</w:t>
            </w:r>
          </w:p>
        </w:tc>
        <w:tc>
          <w:tcPr>
            <w:tcW w:w="1101" w:type="dxa"/>
          </w:tcPr>
          <w:p w:rsidR="004E270F" w:rsidRPr="00D80AD8" w:rsidRDefault="004E270F" w:rsidP="00BA6372">
            <w:pPr>
              <w:jc w:val="center"/>
            </w:pPr>
            <w:r>
              <w:t>2</w:t>
            </w:r>
          </w:p>
        </w:tc>
        <w:tc>
          <w:tcPr>
            <w:tcW w:w="1019" w:type="dxa"/>
          </w:tcPr>
          <w:p w:rsidR="004E270F" w:rsidRPr="00D80AD8" w:rsidRDefault="004E270F" w:rsidP="00BA6372">
            <w:pPr>
              <w:jc w:val="center"/>
            </w:pPr>
            <w:r w:rsidRPr="00D80AD8">
              <w:t>2</w:t>
            </w:r>
          </w:p>
        </w:tc>
        <w:tc>
          <w:tcPr>
            <w:tcW w:w="1008" w:type="dxa"/>
          </w:tcPr>
          <w:p w:rsidR="004E270F" w:rsidRPr="00D80AD8" w:rsidRDefault="004E270F" w:rsidP="00BA6372">
            <w:pPr>
              <w:jc w:val="center"/>
            </w:pPr>
            <w:r w:rsidRPr="00D80AD8">
              <w:t>2</w:t>
            </w:r>
          </w:p>
        </w:tc>
        <w:tc>
          <w:tcPr>
            <w:tcW w:w="1264" w:type="dxa"/>
          </w:tcPr>
          <w:p w:rsidR="004E270F" w:rsidRPr="00D80AD8" w:rsidRDefault="004E270F" w:rsidP="00BA6372">
            <w:pPr>
              <w:jc w:val="center"/>
              <w:rPr>
                <w:b/>
              </w:rPr>
            </w:pPr>
            <w:r w:rsidRPr="00D80AD8">
              <w:rPr>
                <w:b/>
              </w:rPr>
              <w:t>1</w:t>
            </w:r>
            <w:r>
              <w:rPr>
                <w:b/>
              </w:rPr>
              <w:t>0</w:t>
            </w:r>
          </w:p>
        </w:tc>
      </w:tr>
    </w:tbl>
    <w:p w:rsidR="004E270F" w:rsidRDefault="004E270F" w:rsidP="004E270F">
      <w:r>
        <w:rPr>
          <w:b/>
        </w:rPr>
        <w:t xml:space="preserve">Key: </w:t>
      </w:r>
      <w:r>
        <w:t xml:space="preserve">1 = Least favorable; 2 = Moderately favorable; 3 = Most favorable.  </w:t>
      </w:r>
      <w:r w:rsidRPr="0092561D">
        <w:rPr>
          <w:b/>
        </w:rPr>
        <w:t xml:space="preserve"> </w:t>
      </w:r>
      <w:r w:rsidRPr="00453417">
        <w:rPr>
          <w:b/>
        </w:rPr>
        <w:t>n.b.</w:t>
      </w:r>
      <w:r>
        <w:t xml:space="preserve"> Complxty = Complexity; Stkhldr = Stakeholder</w:t>
      </w:r>
    </w:p>
    <w:p w:rsidR="00E86464" w:rsidRDefault="00E86464" w:rsidP="00E86464">
      <w:pPr>
        <w:jc w:val="center"/>
      </w:pPr>
    </w:p>
    <w:p w:rsidR="000D0EAE" w:rsidRPr="00EA70E5" w:rsidRDefault="007B09A6" w:rsidP="005105E5">
      <w:pPr>
        <w:jc w:val="both"/>
      </w:pPr>
      <w:r>
        <w:t>T</w:t>
      </w:r>
      <w:r w:rsidR="009A62C9">
        <w:t>his thrust for improved data</w:t>
      </w:r>
      <w:r w:rsidR="00D8172A">
        <w:t xml:space="preserve"> </w:t>
      </w:r>
      <w:r w:rsidR="000D0EAE">
        <w:t xml:space="preserve">should </w:t>
      </w:r>
      <w:r w:rsidR="003C2F6D">
        <w:t>also include statistical material on t</w:t>
      </w:r>
      <w:r w:rsidR="006D500C">
        <w:t>he quantity</w:t>
      </w:r>
      <w:r w:rsidR="00D8172A">
        <w:t xml:space="preserve"> of seafood imported for </w:t>
      </w:r>
      <w:r w:rsidR="003C2F6D">
        <w:t xml:space="preserve"> the tourism market </w:t>
      </w:r>
      <w:r w:rsidR="00640529">
        <w:t>(</w:t>
      </w:r>
      <w:r w:rsidR="003C2F6D" w:rsidRPr="004A34D0">
        <w:t xml:space="preserve">See Table </w:t>
      </w:r>
      <w:r w:rsidR="004A34D0">
        <w:t>10</w:t>
      </w:r>
      <w:r w:rsidR="00640529" w:rsidRPr="000D4419">
        <w:t xml:space="preserve"> No. ii)</w:t>
      </w:r>
      <w:r w:rsidR="003C2F6D" w:rsidRPr="000D4419">
        <w:t>.</w:t>
      </w:r>
      <w:r w:rsidR="003C2F6D">
        <w:t xml:space="preserve"> </w:t>
      </w:r>
      <w:r w:rsidR="000D0EAE">
        <w:t xml:space="preserve"> </w:t>
      </w:r>
    </w:p>
    <w:p w:rsidR="00D66C22" w:rsidRDefault="00EC7448" w:rsidP="005105E5">
      <w:pPr>
        <w:jc w:val="both"/>
      </w:pPr>
      <w:r>
        <w:rPr>
          <w:b/>
        </w:rPr>
        <w:t>5.1.2</w:t>
      </w:r>
      <w:r w:rsidR="003C2F6D">
        <w:rPr>
          <w:b/>
        </w:rPr>
        <w:t xml:space="preserve"> </w:t>
      </w:r>
      <w:r w:rsidR="003C2F6D">
        <w:rPr>
          <w:b/>
        </w:rPr>
        <w:tab/>
      </w:r>
      <w:r w:rsidR="002A3992" w:rsidRPr="002A3992">
        <w:t xml:space="preserve">The need for sustained monitoring and </w:t>
      </w:r>
      <w:r w:rsidR="0086730D">
        <w:t>assessments</w:t>
      </w:r>
      <w:r w:rsidR="001C36C4">
        <w:t xml:space="preserve"> of</w:t>
      </w:r>
      <w:r w:rsidR="0086730D">
        <w:t xml:space="preserve"> </w:t>
      </w:r>
      <w:r w:rsidR="002A3992">
        <w:t xml:space="preserve">the quality </w:t>
      </w:r>
      <w:r w:rsidR="0086730D">
        <w:t xml:space="preserve">of seafood </w:t>
      </w:r>
      <w:r w:rsidR="002A3992">
        <w:t xml:space="preserve">purchased </w:t>
      </w:r>
      <w:r w:rsidR="0086730D">
        <w:t xml:space="preserve">at establishments catering to </w:t>
      </w:r>
      <w:r w:rsidR="00D66C22">
        <w:t xml:space="preserve"> the </w:t>
      </w:r>
      <w:r w:rsidR="0086730D">
        <w:t>tourism sector</w:t>
      </w:r>
      <w:r w:rsidR="002A3992">
        <w:t xml:space="preserve"> </w:t>
      </w:r>
      <w:r w:rsidR="00640529">
        <w:t>(</w:t>
      </w:r>
      <w:r w:rsidR="002A3992" w:rsidRPr="004A34D0">
        <w:t xml:space="preserve">See Table </w:t>
      </w:r>
      <w:r w:rsidR="004A34D0">
        <w:t>10</w:t>
      </w:r>
      <w:r w:rsidR="00640529" w:rsidRPr="00C508ED">
        <w:t xml:space="preserve"> No. iii</w:t>
      </w:r>
      <w:r w:rsidR="002A3992" w:rsidRPr="00C508ED">
        <w:t xml:space="preserve"> </w:t>
      </w:r>
      <w:r w:rsidR="00C508ED" w:rsidRPr="00C508ED">
        <w:t>and Fig. 1</w:t>
      </w:r>
      <w:r w:rsidR="00640529" w:rsidRPr="00C508ED">
        <w:t>)</w:t>
      </w:r>
      <w:r w:rsidR="002A3992" w:rsidRPr="00C508ED">
        <w:t>.</w:t>
      </w:r>
      <w:r w:rsidR="002A3992">
        <w:t xml:space="preserve"> </w:t>
      </w:r>
    </w:p>
    <w:p w:rsidR="004F7073" w:rsidRDefault="0086730D" w:rsidP="005105E5">
      <w:pPr>
        <w:jc w:val="both"/>
      </w:pPr>
      <w:r>
        <w:rPr>
          <w:b/>
        </w:rPr>
        <w:t>5.1.3</w:t>
      </w:r>
      <w:r>
        <w:rPr>
          <w:b/>
        </w:rPr>
        <w:tab/>
      </w:r>
      <w:r w:rsidR="003C2F6D" w:rsidRPr="003C2F6D">
        <w:t xml:space="preserve">A </w:t>
      </w:r>
      <w:r w:rsidR="003C2F6D">
        <w:t>f</w:t>
      </w:r>
      <w:r w:rsidR="003C2F6D" w:rsidRPr="000466E2">
        <w:t xml:space="preserve">easibility assessment for </w:t>
      </w:r>
      <w:r w:rsidR="003C2F6D">
        <w:t xml:space="preserve">certification and </w:t>
      </w:r>
      <w:r w:rsidR="003C2F6D" w:rsidRPr="000466E2">
        <w:t>eco-</w:t>
      </w:r>
      <w:r w:rsidR="004451C5" w:rsidRPr="000466E2">
        <w:t>labeling</w:t>
      </w:r>
      <w:r w:rsidR="003C2F6D" w:rsidRPr="000466E2">
        <w:t xml:space="preserve"> of </w:t>
      </w:r>
      <w:r w:rsidR="003C2F6D">
        <w:t xml:space="preserve">fishery product </w:t>
      </w:r>
      <w:r w:rsidR="003C2F6D" w:rsidRPr="000466E2">
        <w:t xml:space="preserve">for </w:t>
      </w:r>
      <w:r w:rsidR="003C2F6D">
        <w:t xml:space="preserve">the </w:t>
      </w:r>
      <w:r w:rsidR="003C2F6D" w:rsidRPr="000466E2">
        <w:t>tourism market</w:t>
      </w:r>
      <w:r w:rsidR="004F7073">
        <w:t xml:space="preserve"> </w:t>
      </w:r>
      <w:r w:rsidR="00596796">
        <w:t>(</w:t>
      </w:r>
      <w:r w:rsidR="004F7073" w:rsidRPr="00DA742E">
        <w:t xml:space="preserve">See </w:t>
      </w:r>
      <w:r w:rsidR="004F7073" w:rsidRPr="004A34D0">
        <w:t xml:space="preserve">Table </w:t>
      </w:r>
      <w:r w:rsidR="004A34D0">
        <w:t xml:space="preserve"> 10</w:t>
      </w:r>
      <w:r w:rsidR="00C508ED" w:rsidRPr="00C508ED">
        <w:t xml:space="preserve"> </w:t>
      </w:r>
      <w:r w:rsidR="00596796" w:rsidRPr="00C508ED">
        <w:t xml:space="preserve"> No. iii)</w:t>
      </w:r>
      <w:r w:rsidR="003C2F6D" w:rsidRPr="00C508ED">
        <w:t>.</w:t>
      </w:r>
      <w:r w:rsidR="003C2F6D" w:rsidRPr="00DA742E">
        <w:t xml:space="preserve"> </w:t>
      </w:r>
      <w:r w:rsidR="00596796">
        <w:t>The Capture Fishery Industry in Belize is largely managed within the context of ‘Sustainable Stewardship’. The added values that may accrue to fishery produce from ‘Certification’ and ‘Environmental Labelling’ schemes have not been explored in Belize.</w:t>
      </w:r>
    </w:p>
    <w:p w:rsidR="00E86464" w:rsidRDefault="00E86464" w:rsidP="00E86464">
      <w:pPr>
        <w:jc w:val="center"/>
      </w:pPr>
    </w:p>
    <w:p w:rsidR="00E86464" w:rsidRDefault="00E86464" w:rsidP="005105E5">
      <w:pPr>
        <w:jc w:val="both"/>
      </w:pPr>
    </w:p>
    <w:p w:rsidR="00EC7448" w:rsidRDefault="00EC7448" w:rsidP="005105E5">
      <w:pPr>
        <w:jc w:val="both"/>
        <w:rPr>
          <w:b/>
        </w:rPr>
      </w:pPr>
      <w:r>
        <w:rPr>
          <w:b/>
        </w:rPr>
        <w:t>5.1.</w:t>
      </w:r>
      <w:r w:rsidR="00950A3D">
        <w:rPr>
          <w:b/>
        </w:rPr>
        <w:t>4</w:t>
      </w:r>
      <w:r>
        <w:rPr>
          <w:b/>
        </w:rPr>
        <w:tab/>
      </w:r>
      <w:r w:rsidR="00792562" w:rsidRPr="00792562">
        <w:t>The n</w:t>
      </w:r>
      <w:r w:rsidRPr="00792562">
        <w:t xml:space="preserve">eed to </w:t>
      </w:r>
      <w:r w:rsidR="00792562" w:rsidRPr="00792562">
        <w:t xml:space="preserve">explore </w:t>
      </w:r>
      <w:r w:rsidR="00792562">
        <w:t xml:space="preserve">the </w:t>
      </w:r>
      <w:r w:rsidR="00792562" w:rsidRPr="00792562">
        <w:t xml:space="preserve">potential </w:t>
      </w:r>
      <w:r w:rsidR="00792562">
        <w:t xml:space="preserve">of </w:t>
      </w:r>
      <w:r w:rsidR="00792562" w:rsidRPr="00792562">
        <w:t>sourcin</w:t>
      </w:r>
      <w:r w:rsidR="00B81C18">
        <w:t>g seafood from Belizean producers</w:t>
      </w:r>
      <w:r w:rsidR="00792562" w:rsidRPr="00792562">
        <w:t xml:space="preserve"> by the Cruise </w:t>
      </w:r>
      <w:r w:rsidRPr="00792562">
        <w:t xml:space="preserve">Tourism </w:t>
      </w:r>
      <w:r w:rsidRPr="00C508ED">
        <w:t>Sector</w:t>
      </w:r>
      <w:r w:rsidR="00792562" w:rsidRPr="00C508ED">
        <w:t xml:space="preserve"> </w:t>
      </w:r>
      <w:r w:rsidR="00596796" w:rsidRPr="00C508ED">
        <w:t>(</w:t>
      </w:r>
      <w:r w:rsidR="00792562" w:rsidRPr="004A34D0">
        <w:t xml:space="preserve">See Table </w:t>
      </w:r>
      <w:r w:rsidR="004A34D0">
        <w:t>10</w:t>
      </w:r>
      <w:r w:rsidR="00C508ED" w:rsidRPr="00C508ED">
        <w:t xml:space="preserve"> </w:t>
      </w:r>
      <w:r w:rsidR="00596796" w:rsidRPr="00C508ED">
        <w:t xml:space="preserve"> No. v)</w:t>
      </w:r>
      <w:r w:rsidR="00CD7817" w:rsidRPr="00C508ED">
        <w:t>:</w:t>
      </w:r>
      <w:r w:rsidR="0010619D">
        <w:t xml:space="preserve"> </w:t>
      </w:r>
      <w:r w:rsidR="00792562">
        <w:t>Th</w:t>
      </w:r>
      <w:r w:rsidR="004451C5">
        <w:t>e Fishing Cooperatives are ideally</w:t>
      </w:r>
      <w:r w:rsidR="00792562">
        <w:t xml:space="preserve"> position</w:t>
      </w:r>
      <w:r w:rsidR="004451C5">
        <w:t>ed</w:t>
      </w:r>
      <w:r w:rsidR="00792562">
        <w:t xml:space="preserve"> to take advantage of such a market, if there is buy-in from the Cruise Tourism side.</w:t>
      </w:r>
    </w:p>
    <w:p w:rsidR="005916E7" w:rsidRDefault="005916E7" w:rsidP="005105E5">
      <w:pPr>
        <w:jc w:val="both"/>
      </w:pPr>
      <w:r>
        <w:rPr>
          <w:b/>
        </w:rPr>
        <w:t>5.1.</w:t>
      </w:r>
      <w:r w:rsidR="00950A3D">
        <w:rPr>
          <w:b/>
        </w:rPr>
        <w:t>5</w:t>
      </w:r>
      <w:r>
        <w:rPr>
          <w:b/>
        </w:rPr>
        <w:tab/>
      </w:r>
      <w:r w:rsidR="004451C5">
        <w:t xml:space="preserve">The </w:t>
      </w:r>
      <w:r w:rsidR="00BB41D3" w:rsidRPr="00BB41D3">
        <w:t>n</w:t>
      </w:r>
      <w:r w:rsidRPr="00BB41D3">
        <w:t xml:space="preserve">eed for value-added </w:t>
      </w:r>
      <w:r w:rsidR="003E7DA6">
        <w:t xml:space="preserve">product forms </w:t>
      </w:r>
      <w:r w:rsidRPr="00BB41D3">
        <w:t>in regards to pre-cooked and package-friendly presentations</w:t>
      </w:r>
      <w:r w:rsidR="00B54763">
        <w:t xml:space="preserve"> </w:t>
      </w:r>
      <w:r w:rsidR="009E2842" w:rsidRPr="000E4DA3">
        <w:t>(</w:t>
      </w:r>
      <w:r w:rsidR="00B54763" w:rsidRPr="004A34D0">
        <w:t xml:space="preserve">See </w:t>
      </w:r>
      <w:r w:rsidR="007450A4" w:rsidRPr="004A34D0">
        <w:t>T</w:t>
      </w:r>
      <w:r w:rsidR="00B54763" w:rsidRPr="004A34D0">
        <w:t xml:space="preserve">able </w:t>
      </w:r>
      <w:r w:rsidR="004A34D0">
        <w:t>10</w:t>
      </w:r>
      <w:r w:rsidR="000E4DA3" w:rsidRPr="000E4DA3">
        <w:t>, No. vi</w:t>
      </w:r>
      <w:r w:rsidR="009E2842" w:rsidRPr="000E4DA3">
        <w:t>)</w:t>
      </w:r>
      <w:r w:rsidR="00BB41D3" w:rsidRPr="000E4DA3">
        <w:t>.</w:t>
      </w:r>
      <w:r w:rsidR="009E2842">
        <w:t xml:space="preserve"> Much of Belizean</w:t>
      </w:r>
      <w:r w:rsidR="00BB41D3">
        <w:t xml:space="preserve"> seafood is retailed fresh, or fresh-frozen</w:t>
      </w:r>
      <w:r w:rsidR="00BB00B6">
        <w:t xml:space="preserve"> ( See PL 1,3,4,5,6,&amp;13)</w:t>
      </w:r>
      <w:r w:rsidR="004C1BBE">
        <w:t>.</w:t>
      </w:r>
      <w:r w:rsidR="00503DE9">
        <w:t xml:space="preserve"> </w:t>
      </w:r>
      <w:r w:rsidR="00BB41D3">
        <w:t>The intervention of ‘Easy to Prepare’ value-added preparations needs to be fully</w:t>
      </w:r>
      <w:r w:rsidR="00D66C22">
        <w:t xml:space="preserve"> investigated</w:t>
      </w:r>
      <w:r w:rsidR="009E2842">
        <w:t xml:space="preserve"> (</w:t>
      </w:r>
      <w:r w:rsidR="004451C5">
        <w:t xml:space="preserve">See Fig. </w:t>
      </w:r>
      <w:r w:rsidR="000E4DA3">
        <w:t>1</w:t>
      </w:r>
      <w:r w:rsidR="009E2842">
        <w:t>)</w:t>
      </w:r>
      <w:r w:rsidR="00BB41D3" w:rsidRPr="00831CB1">
        <w:t>.</w:t>
      </w:r>
      <w:r w:rsidR="00BB41D3">
        <w:t xml:space="preserve"> </w:t>
      </w:r>
    </w:p>
    <w:p w:rsidR="00D66C22" w:rsidRDefault="003E7DA6" w:rsidP="005105E5">
      <w:pPr>
        <w:jc w:val="both"/>
      </w:pPr>
      <w:r w:rsidRPr="003E7DA6">
        <w:rPr>
          <w:b/>
        </w:rPr>
        <w:t>5.1.</w:t>
      </w:r>
      <w:r w:rsidR="00950A3D">
        <w:rPr>
          <w:b/>
        </w:rPr>
        <w:t>6</w:t>
      </w:r>
      <w:r>
        <w:rPr>
          <w:b/>
        </w:rPr>
        <w:tab/>
      </w:r>
      <w:r w:rsidRPr="00060D8E">
        <w:t xml:space="preserve">Legislative amendment </w:t>
      </w:r>
      <w:r>
        <w:t>in regards to the</w:t>
      </w:r>
      <w:r w:rsidRPr="00060D8E">
        <w:t xml:space="preserve"> Fisheries Act and Regulations to accommodate Certification and Eco-labelling provisions</w:t>
      </w:r>
      <w:r w:rsidR="00B54763">
        <w:t xml:space="preserve"> </w:t>
      </w:r>
      <w:r w:rsidR="009E2842" w:rsidRPr="00BB00B6">
        <w:t>(</w:t>
      </w:r>
      <w:r w:rsidR="00B54763" w:rsidRPr="004A34D0">
        <w:t xml:space="preserve">See Table </w:t>
      </w:r>
      <w:r w:rsidR="004A34D0" w:rsidRPr="004A34D0">
        <w:t>10</w:t>
      </w:r>
      <w:r w:rsidR="00B54763" w:rsidRPr="00BB00B6">
        <w:t>,</w:t>
      </w:r>
      <w:r w:rsidR="00B54763" w:rsidRPr="00252053">
        <w:t xml:space="preserve"> No</w:t>
      </w:r>
      <w:r w:rsidR="009E2842">
        <w:t>. vii)</w:t>
      </w:r>
      <w:r w:rsidRPr="00831CB1">
        <w:t>.</w:t>
      </w:r>
      <w:r w:rsidR="0010619D">
        <w:t xml:space="preserve"> Any measure</w:t>
      </w:r>
      <w:r>
        <w:t xml:space="preserve"> </w:t>
      </w:r>
      <w:r w:rsidR="0010619D">
        <w:t>directed at</w:t>
      </w:r>
      <w:r>
        <w:t xml:space="preserve"> development and implementation of ‘Certification’ and ‘Eco-Labelling’ would need to be supported by appropriate legislation</w:t>
      </w:r>
      <w:r w:rsidR="00CB1CBF">
        <w:t xml:space="preserve">. </w:t>
      </w:r>
    </w:p>
    <w:p w:rsidR="00D66C22" w:rsidRDefault="00950A3D" w:rsidP="005105E5">
      <w:pPr>
        <w:jc w:val="both"/>
      </w:pPr>
      <w:r>
        <w:rPr>
          <w:b/>
        </w:rPr>
        <w:t>5.1.7</w:t>
      </w:r>
      <w:r w:rsidR="00B10025">
        <w:rPr>
          <w:b/>
        </w:rPr>
        <w:tab/>
      </w:r>
      <w:r w:rsidR="00B10025" w:rsidRPr="00B2191B">
        <w:t xml:space="preserve">Monitor </w:t>
      </w:r>
      <w:r w:rsidR="00B10025">
        <w:t xml:space="preserve">the </w:t>
      </w:r>
      <w:r w:rsidR="00B10025" w:rsidRPr="00B2191B">
        <w:t xml:space="preserve">effect of climate change on </w:t>
      </w:r>
      <w:r w:rsidR="00B10025">
        <w:t xml:space="preserve">the </w:t>
      </w:r>
      <w:r w:rsidR="00B10025" w:rsidRPr="00B2191B">
        <w:t>life history, distribution, behavior, abundance of snapper</w:t>
      </w:r>
      <w:r w:rsidR="009E2842">
        <w:t xml:space="preserve"> (Lutjanidae)</w:t>
      </w:r>
      <w:r w:rsidR="00B10025" w:rsidRPr="00B2191B">
        <w:t xml:space="preserve"> and grouper</w:t>
      </w:r>
      <w:r w:rsidR="009E2842">
        <w:t xml:space="preserve"> (Serranidae)</w:t>
      </w:r>
      <w:r w:rsidR="00B10025" w:rsidRPr="00B2191B">
        <w:t xml:space="preserve"> species</w:t>
      </w:r>
      <w:r w:rsidR="008F681B">
        <w:t xml:space="preserve"> </w:t>
      </w:r>
      <w:r w:rsidR="009E2842">
        <w:t>(</w:t>
      </w:r>
      <w:r w:rsidR="008F681B" w:rsidRPr="004A34D0">
        <w:t xml:space="preserve">See </w:t>
      </w:r>
      <w:r w:rsidR="007450A4" w:rsidRPr="004A34D0">
        <w:t>T</w:t>
      </w:r>
      <w:r w:rsidR="008F681B" w:rsidRPr="004A34D0">
        <w:t xml:space="preserve">able </w:t>
      </w:r>
      <w:r w:rsidR="004A34D0">
        <w:t>10</w:t>
      </w:r>
      <w:r w:rsidR="00BB00B6" w:rsidRPr="00BB00B6">
        <w:t xml:space="preserve">, </w:t>
      </w:r>
      <w:r w:rsidR="007450A4" w:rsidRPr="00BB00B6">
        <w:t>N</w:t>
      </w:r>
      <w:r w:rsidR="008F681B" w:rsidRPr="00BB00B6">
        <w:t>o</w:t>
      </w:r>
      <w:r w:rsidR="009E2842" w:rsidRPr="00BB00B6">
        <w:t>. viii)</w:t>
      </w:r>
      <w:r w:rsidR="00B54763" w:rsidRPr="00BB00B6">
        <w:t>:</w:t>
      </w:r>
      <w:r w:rsidR="00B54763">
        <w:t xml:space="preserve"> </w:t>
      </w:r>
      <w:r w:rsidR="00D66C22">
        <w:t>These are  prime</w:t>
      </w:r>
      <w:r w:rsidR="00B10025">
        <w:t xml:space="preserve"> finfish species </w:t>
      </w:r>
      <w:r w:rsidR="00B81C18">
        <w:t xml:space="preserve"> that are in high demand </w:t>
      </w:r>
      <w:r w:rsidR="00B10025">
        <w:t>by the touri</w:t>
      </w:r>
      <w:r w:rsidR="004F7CEB">
        <w:t>st market</w:t>
      </w:r>
      <w:r w:rsidR="00B10025">
        <w:t>.</w:t>
      </w:r>
    </w:p>
    <w:p w:rsidR="00A506D1" w:rsidRDefault="00B06ABB" w:rsidP="005105E5">
      <w:pPr>
        <w:jc w:val="both"/>
      </w:pPr>
      <w:r>
        <w:rPr>
          <w:b/>
        </w:rPr>
        <w:t>5.1.</w:t>
      </w:r>
      <w:r w:rsidR="00950A3D">
        <w:rPr>
          <w:b/>
        </w:rPr>
        <w:t>8</w:t>
      </w:r>
      <w:r>
        <w:rPr>
          <w:b/>
        </w:rPr>
        <w:tab/>
      </w:r>
      <w:r>
        <w:t xml:space="preserve">Assess </w:t>
      </w:r>
      <w:r w:rsidR="00A64F8F">
        <w:t xml:space="preserve"> the </w:t>
      </w:r>
      <w:r>
        <w:t xml:space="preserve">impacts </w:t>
      </w:r>
      <w:r w:rsidRPr="00952A70">
        <w:t xml:space="preserve">of hurricanes and extreme weather events on </w:t>
      </w:r>
      <w:r w:rsidR="00BC3A5D">
        <w:t xml:space="preserve">the </w:t>
      </w:r>
      <w:r w:rsidRPr="00952A70">
        <w:t>income and livelihood of fishers</w:t>
      </w:r>
      <w:r w:rsidR="00C8585D">
        <w:t xml:space="preserve"> </w:t>
      </w:r>
      <w:r w:rsidR="009443AA">
        <w:t>(</w:t>
      </w:r>
      <w:r w:rsidR="00C8585D" w:rsidRPr="00831CB1">
        <w:t xml:space="preserve">See </w:t>
      </w:r>
      <w:r w:rsidR="00C8585D" w:rsidRPr="00BB00B6">
        <w:t xml:space="preserve">Table </w:t>
      </w:r>
      <w:r w:rsidR="00D47D8B" w:rsidRPr="00BB00B6">
        <w:t>9</w:t>
      </w:r>
      <w:r w:rsidR="00BB00B6" w:rsidRPr="00BB00B6">
        <w:t>,</w:t>
      </w:r>
      <w:r w:rsidR="009443AA" w:rsidRPr="00BB00B6">
        <w:t xml:space="preserve"> No. ix)</w:t>
      </w:r>
      <w:r w:rsidR="00BC3A5D" w:rsidRPr="00BB00B6">
        <w:t>.</w:t>
      </w:r>
      <w:r w:rsidR="00BC3A5D">
        <w:t xml:space="preserve"> </w:t>
      </w:r>
      <w:r w:rsidR="009443AA">
        <w:t>Predictions are that as hurricanes and tropical cyclonic systems become more frequent and severe, fishers and fishery production are expected to be impacted. This relates to both the loss of fishing opportunity in terms of days or weeks worked, as well as to the loss of fishing tackle, boats and infrastructure such as fishing camp and piers.</w:t>
      </w:r>
    </w:p>
    <w:p w:rsidR="00A506D1" w:rsidRDefault="004B6947" w:rsidP="005105E5">
      <w:pPr>
        <w:jc w:val="both"/>
      </w:pPr>
      <w:r>
        <w:rPr>
          <w:b/>
        </w:rPr>
        <w:t>5.1.</w:t>
      </w:r>
      <w:r w:rsidR="00950A3D">
        <w:rPr>
          <w:b/>
        </w:rPr>
        <w:t>9</w:t>
      </w:r>
      <w:r>
        <w:rPr>
          <w:b/>
        </w:rPr>
        <w:tab/>
      </w:r>
      <w:r>
        <w:t>Build capacity among fishers to cope with the impacts of Climate Change and Climate Variability</w:t>
      </w:r>
      <w:r w:rsidR="00C8585D">
        <w:t xml:space="preserve"> </w:t>
      </w:r>
      <w:r w:rsidR="00AD01BD">
        <w:t>(</w:t>
      </w:r>
      <w:r w:rsidR="00C8585D" w:rsidRPr="00831CB1">
        <w:t xml:space="preserve">See </w:t>
      </w:r>
      <w:r w:rsidR="00C8585D" w:rsidRPr="004A34D0">
        <w:t xml:space="preserve">Table </w:t>
      </w:r>
      <w:r w:rsidR="004A34D0" w:rsidRPr="004A34D0">
        <w:t>10</w:t>
      </w:r>
      <w:r w:rsidR="00AD01BD" w:rsidRPr="004A34D0">
        <w:t>,</w:t>
      </w:r>
      <w:r w:rsidR="00AD01BD">
        <w:t xml:space="preserve"> No. </w:t>
      </w:r>
      <w:r w:rsidR="00C8585D" w:rsidRPr="00252053">
        <w:t>x</w:t>
      </w:r>
      <w:r w:rsidR="00AD01BD">
        <w:t>)</w:t>
      </w:r>
      <w:r w:rsidRPr="00831CB1">
        <w:t>.</w:t>
      </w:r>
      <w:r>
        <w:t xml:space="preserve"> Fishers are </w:t>
      </w:r>
      <w:r w:rsidR="00CB4B8B">
        <w:t>within that</w:t>
      </w:r>
      <w:r>
        <w:t xml:space="preserve"> strata of society that may be significantly impacted by Climate Change and Climate Variability</w:t>
      </w:r>
      <w:r w:rsidR="00503DE9">
        <w:t xml:space="preserve"> (CCCV)</w:t>
      </w:r>
      <w:r w:rsidR="00CB4B8B">
        <w:t xml:space="preserve">. </w:t>
      </w:r>
    </w:p>
    <w:p w:rsidR="00A506D1" w:rsidRDefault="00A506D1" w:rsidP="005105E5">
      <w:pPr>
        <w:jc w:val="both"/>
      </w:pPr>
    </w:p>
    <w:p w:rsidR="00FD5C64" w:rsidRPr="00CB4B8B" w:rsidRDefault="00FD5C64" w:rsidP="005105E5">
      <w:pPr>
        <w:jc w:val="both"/>
        <w:rPr>
          <w:b/>
        </w:rPr>
      </w:pPr>
      <w:r w:rsidRPr="00744661">
        <w:rPr>
          <w:b/>
        </w:rPr>
        <w:t>5.2 Sports Fishing</w:t>
      </w:r>
      <w:r w:rsidRPr="00CB4B8B">
        <w:rPr>
          <w:b/>
        </w:rPr>
        <w:t xml:space="preserve">  </w:t>
      </w:r>
    </w:p>
    <w:p w:rsidR="00FD5C64" w:rsidRPr="00CB4B8B" w:rsidRDefault="00FD5C64" w:rsidP="005105E5">
      <w:pPr>
        <w:jc w:val="both"/>
      </w:pPr>
      <w:r w:rsidRPr="00CB4B8B">
        <w:rPr>
          <w:b/>
        </w:rPr>
        <w:t>5.2.1</w:t>
      </w:r>
      <w:r w:rsidRPr="00CB4B8B">
        <w:rPr>
          <w:b/>
        </w:rPr>
        <w:tab/>
        <w:t>Strengthen coordination between Fisheries Department and CZMA to improve enforcement in regards to sports fishing</w:t>
      </w:r>
    </w:p>
    <w:p w:rsidR="00F95A53" w:rsidRDefault="00FD5C64" w:rsidP="005105E5">
      <w:pPr>
        <w:jc w:val="both"/>
      </w:pPr>
      <w:r w:rsidRPr="00CB4B8B">
        <w:rPr>
          <w:b/>
        </w:rPr>
        <w:tab/>
      </w:r>
      <w:r w:rsidR="005A5AA9">
        <w:t xml:space="preserve">Of </w:t>
      </w:r>
      <w:r w:rsidRPr="00CB4B8B">
        <w:t>the several action</w:t>
      </w:r>
      <w:r w:rsidR="00041726">
        <w:t>s</w:t>
      </w:r>
      <w:r w:rsidRPr="00CB4B8B">
        <w:t xml:space="preserve"> that can be taken, the most </w:t>
      </w:r>
      <w:r w:rsidR="007C1027" w:rsidRPr="00CB4B8B">
        <w:t>outstanding</w:t>
      </w:r>
      <w:r w:rsidRPr="00CB4B8B">
        <w:t xml:space="preserve"> is co-ordination of Fisheries Department'</w:t>
      </w:r>
      <w:r w:rsidR="00F4273F">
        <w:t xml:space="preserve">s and Coastal Zone Authority's </w:t>
      </w:r>
      <w:r w:rsidRPr="00CB4B8B">
        <w:t xml:space="preserve">surveillance and enforcement </w:t>
      </w:r>
      <w:r w:rsidR="007C1027">
        <w:t>programme</w:t>
      </w:r>
      <w:r w:rsidR="00A506D1">
        <w:t>s</w:t>
      </w:r>
      <w:r w:rsidR="00F4273F">
        <w:t xml:space="preserve">. </w:t>
      </w:r>
      <w:r w:rsidR="005A5AA9">
        <w:t xml:space="preserve">The </w:t>
      </w:r>
      <w:r w:rsidR="00F4273F">
        <w:t xml:space="preserve">coordination </w:t>
      </w:r>
      <w:r w:rsidR="00F95A53">
        <w:t xml:space="preserve"> of  compliance efforts</w:t>
      </w:r>
      <w:r w:rsidRPr="00CB4B8B">
        <w:t xml:space="preserve"> would result i</w:t>
      </w:r>
      <w:r w:rsidR="0010619D">
        <w:t>n reduced</w:t>
      </w:r>
      <w:r w:rsidR="003A544B">
        <w:t xml:space="preserve"> surveillance cost </w:t>
      </w:r>
      <w:r w:rsidRPr="00CB4B8B">
        <w:t>and</w:t>
      </w:r>
      <w:r w:rsidR="0010619D">
        <w:t>,</w:t>
      </w:r>
      <w:r w:rsidR="00041726">
        <w:t xml:space="preserve"> better compliance. </w:t>
      </w:r>
    </w:p>
    <w:p w:rsidR="004A34D0" w:rsidRDefault="004A34D0" w:rsidP="004A34D0">
      <w:pPr>
        <w:spacing w:after="0"/>
        <w:jc w:val="center"/>
      </w:pPr>
      <w:r>
        <w:rPr>
          <w:b/>
        </w:rPr>
        <w:t xml:space="preserve">Table </w:t>
      </w:r>
      <w:r w:rsidR="00B6136A">
        <w:rPr>
          <w:b/>
        </w:rPr>
        <w:t>11</w:t>
      </w:r>
      <w:r>
        <w:rPr>
          <w:b/>
        </w:rPr>
        <w:t xml:space="preserve">: </w:t>
      </w:r>
      <w:r w:rsidRPr="00692468">
        <w:rPr>
          <w:b/>
        </w:rPr>
        <w:t>Feasibility assessment of potential  project ideas – Sport Fishing</w:t>
      </w:r>
    </w:p>
    <w:tbl>
      <w:tblPr>
        <w:tblStyle w:val="TableGrid"/>
        <w:tblW w:w="0" w:type="auto"/>
        <w:tblLook w:val="04A0"/>
      </w:tblPr>
      <w:tblGrid>
        <w:gridCol w:w="3505"/>
        <w:gridCol w:w="773"/>
        <w:gridCol w:w="896"/>
        <w:gridCol w:w="1084"/>
        <w:gridCol w:w="1041"/>
        <w:gridCol w:w="1012"/>
        <w:gridCol w:w="1265"/>
      </w:tblGrid>
      <w:tr w:rsidR="00B6136A" w:rsidTr="00BA6372">
        <w:tc>
          <w:tcPr>
            <w:tcW w:w="3505" w:type="dxa"/>
            <w:vMerge w:val="restart"/>
          </w:tcPr>
          <w:p w:rsidR="00B6136A" w:rsidRDefault="00B6136A" w:rsidP="00BA6372">
            <w:pPr>
              <w:jc w:val="center"/>
            </w:pPr>
            <w:r w:rsidRPr="00A10838">
              <w:rPr>
                <w:b/>
              </w:rPr>
              <w:t>Project Ideas</w:t>
            </w:r>
          </w:p>
        </w:tc>
        <w:tc>
          <w:tcPr>
            <w:tcW w:w="4806" w:type="dxa"/>
            <w:gridSpan w:val="5"/>
          </w:tcPr>
          <w:p w:rsidR="00B6136A" w:rsidRPr="00A10838" w:rsidRDefault="00B6136A" w:rsidP="00BA6372">
            <w:pPr>
              <w:jc w:val="center"/>
              <w:rPr>
                <w:b/>
              </w:rPr>
            </w:pPr>
            <w:r>
              <w:rPr>
                <w:b/>
              </w:rPr>
              <w:t>Feasibility Criteria</w:t>
            </w:r>
          </w:p>
        </w:tc>
        <w:tc>
          <w:tcPr>
            <w:tcW w:w="1265" w:type="dxa"/>
            <w:vMerge w:val="restart"/>
          </w:tcPr>
          <w:p w:rsidR="00B6136A" w:rsidRDefault="00B6136A" w:rsidP="00BA6372">
            <w:r>
              <w:rPr>
                <w:b/>
              </w:rPr>
              <w:t>Cumulative Score</w:t>
            </w:r>
          </w:p>
        </w:tc>
      </w:tr>
      <w:tr w:rsidR="00B6136A" w:rsidTr="00BA6372">
        <w:tc>
          <w:tcPr>
            <w:tcW w:w="3505" w:type="dxa"/>
            <w:vMerge/>
          </w:tcPr>
          <w:p w:rsidR="00B6136A" w:rsidRDefault="00B6136A" w:rsidP="00BA6372"/>
        </w:tc>
        <w:tc>
          <w:tcPr>
            <w:tcW w:w="773" w:type="dxa"/>
          </w:tcPr>
          <w:p w:rsidR="00B6136A" w:rsidRPr="00A10838" w:rsidRDefault="00B6136A" w:rsidP="00BA6372">
            <w:pPr>
              <w:rPr>
                <w:b/>
              </w:rPr>
            </w:pPr>
            <w:r>
              <w:rPr>
                <w:b/>
              </w:rPr>
              <w:t>Cost</w:t>
            </w:r>
          </w:p>
        </w:tc>
        <w:tc>
          <w:tcPr>
            <w:tcW w:w="896" w:type="dxa"/>
          </w:tcPr>
          <w:p w:rsidR="00B6136A" w:rsidRPr="00A10838" w:rsidRDefault="00B6136A" w:rsidP="00BA6372">
            <w:pPr>
              <w:rPr>
                <w:b/>
              </w:rPr>
            </w:pPr>
            <w:r>
              <w:rPr>
                <w:b/>
              </w:rPr>
              <w:t>Time-frame</w:t>
            </w:r>
          </w:p>
        </w:tc>
        <w:tc>
          <w:tcPr>
            <w:tcW w:w="1084" w:type="dxa"/>
          </w:tcPr>
          <w:p w:rsidR="00B6136A" w:rsidRPr="00A10838" w:rsidRDefault="00B6136A" w:rsidP="00BA6372">
            <w:pPr>
              <w:rPr>
                <w:b/>
              </w:rPr>
            </w:pPr>
            <w:r>
              <w:rPr>
                <w:b/>
              </w:rPr>
              <w:t>Complxty</w:t>
            </w:r>
          </w:p>
        </w:tc>
        <w:tc>
          <w:tcPr>
            <w:tcW w:w="1041" w:type="dxa"/>
          </w:tcPr>
          <w:p w:rsidR="00B6136A" w:rsidRPr="00A10838" w:rsidRDefault="00B6136A" w:rsidP="00BA6372">
            <w:pPr>
              <w:rPr>
                <w:b/>
              </w:rPr>
            </w:pPr>
            <w:r>
              <w:rPr>
                <w:b/>
              </w:rPr>
              <w:t>Stkhldr Support</w:t>
            </w:r>
          </w:p>
        </w:tc>
        <w:tc>
          <w:tcPr>
            <w:tcW w:w="1012" w:type="dxa"/>
          </w:tcPr>
          <w:p w:rsidR="00B6136A" w:rsidRDefault="00B6136A" w:rsidP="00BA6372">
            <w:pPr>
              <w:rPr>
                <w:b/>
              </w:rPr>
            </w:pPr>
            <w:r>
              <w:rPr>
                <w:b/>
              </w:rPr>
              <w:t>Policy</w:t>
            </w:r>
          </w:p>
          <w:p w:rsidR="00B6136A" w:rsidRPr="00A10838" w:rsidRDefault="00B6136A" w:rsidP="00BA6372">
            <w:pPr>
              <w:rPr>
                <w:b/>
              </w:rPr>
            </w:pPr>
            <w:r>
              <w:rPr>
                <w:b/>
              </w:rPr>
              <w:t xml:space="preserve">Priority </w:t>
            </w:r>
          </w:p>
        </w:tc>
        <w:tc>
          <w:tcPr>
            <w:tcW w:w="1265" w:type="dxa"/>
            <w:vMerge/>
          </w:tcPr>
          <w:p w:rsidR="00B6136A" w:rsidRDefault="00B6136A" w:rsidP="00BA6372"/>
        </w:tc>
      </w:tr>
      <w:tr w:rsidR="00B6136A" w:rsidTr="00BA6372">
        <w:tc>
          <w:tcPr>
            <w:tcW w:w="3505" w:type="dxa"/>
          </w:tcPr>
          <w:p w:rsidR="00B6136A" w:rsidRPr="00E0699C" w:rsidRDefault="00B6136A" w:rsidP="00BA6372">
            <w:r w:rsidRPr="00E0699C">
              <w:t>Strengthen coordination between Fisheries Department and CZMA to improve enforcement in regards to sports fishing</w:t>
            </w:r>
          </w:p>
        </w:tc>
        <w:tc>
          <w:tcPr>
            <w:tcW w:w="773" w:type="dxa"/>
          </w:tcPr>
          <w:p w:rsidR="00B6136A" w:rsidRDefault="00B6136A" w:rsidP="00BA6372">
            <w:pPr>
              <w:jc w:val="center"/>
            </w:pPr>
            <w:r>
              <w:t>3</w:t>
            </w:r>
          </w:p>
        </w:tc>
        <w:tc>
          <w:tcPr>
            <w:tcW w:w="896" w:type="dxa"/>
          </w:tcPr>
          <w:p w:rsidR="00B6136A" w:rsidRDefault="00B6136A" w:rsidP="00BA6372">
            <w:pPr>
              <w:jc w:val="center"/>
            </w:pPr>
            <w:r>
              <w:t>3</w:t>
            </w:r>
          </w:p>
        </w:tc>
        <w:tc>
          <w:tcPr>
            <w:tcW w:w="1084" w:type="dxa"/>
          </w:tcPr>
          <w:p w:rsidR="00B6136A" w:rsidRDefault="00B6136A" w:rsidP="00BA6372">
            <w:pPr>
              <w:jc w:val="center"/>
            </w:pPr>
            <w:r>
              <w:t>3</w:t>
            </w:r>
          </w:p>
        </w:tc>
        <w:tc>
          <w:tcPr>
            <w:tcW w:w="1041" w:type="dxa"/>
          </w:tcPr>
          <w:p w:rsidR="00B6136A" w:rsidRDefault="00B6136A" w:rsidP="00BA6372">
            <w:pPr>
              <w:jc w:val="center"/>
            </w:pPr>
            <w:r>
              <w:t>1</w:t>
            </w:r>
          </w:p>
        </w:tc>
        <w:tc>
          <w:tcPr>
            <w:tcW w:w="1012" w:type="dxa"/>
          </w:tcPr>
          <w:p w:rsidR="00B6136A" w:rsidRDefault="00B6136A" w:rsidP="00BA6372">
            <w:pPr>
              <w:jc w:val="center"/>
            </w:pPr>
            <w:r>
              <w:t>1</w:t>
            </w:r>
          </w:p>
        </w:tc>
        <w:tc>
          <w:tcPr>
            <w:tcW w:w="1265" w:type="dxa"/>
          </w:tcPr>
          <w:p w:rsidR="00B6136A" w:rsidRPr="003D71E4" w:rsidRDefault="00B6136A" w:rsidP="00BA6372">
            <w:pPr>
              <w:jc w:val="center"/>
              <w:rPr>
                <w:b/>
              </w:rPr>
            </w:pPr>
            <w:r w:rsidRPr="003D71E4">
              <w:rPr>
                <w:b/>
              </w:rPr>
              <w:t>11</w:t>
            </w:r>
          </w:p>
        </w:tc>
      </w:tr>
      <w:tr w:rsidR="00B6136A" w:rsidTr="00BA6372">
        <w:tc>
          <w:tcPr>
            <w:tcW w:w="3505" w:type="dxa"/>
          </w:tcPr>
          <w:p w:rsidR="00B6136A" w:rsidRPr="00E0699C" w:rsidRDefault="00B6136A" w:rsidP="00BA6372">
            <w:r w:rsidRPr="00E0699C">
              <w:t>Scope for marketing campaign based on highlighting sustainable Fisheries management framework</w:t>
            </w:r>
          </w:p>
        </w:tc>
        <w:tc>
          <w:tcPr>
            <w:tcW w:w="773" w:type="dxa"/>
          </w:tcPr>
          <w:p w:rsidR="00B6136A" w:rsidRDefault="00B6136A" w:rsidP="00BA6372">
            <w:pPr>
              <w:jc w:val="center"/>
            </w:pPr>
            <w:r>
              <w:t>1</w:t>
            </w:r>
          </w:p>
        </w:tc>
        <w:tc>
          <w:tcPr>
            <w:tcW w:w="896" w:type="dxa"/>
          </w:tcPr>
          <w:p w:rsidR="00B6136A" w:rsidRDefault="00B6136A" w:rsidP="00BA6372">
            <w:pPr>
              <w:jc w:val="center"/>
            </w:pPr>
            <w:r>
              <w:t>1</w:t>
            </w:r>
          </w:p>
        </w:tc>
        <w:tc>
          <w:tcPr>
            <w:tcW w:w="1084" w:type="dxa"/>
          </w:tcPr>
          <w:p w:rsidR="00B6136A" w:rsidRDefault="00B6136A" w:rsidP="00BA6372">
            <w:pPr>
              <w:jc w:val="center"/>
            </w:pPr>
            <w:r>
              <w:t>2</w:t>
            </w:r>
          </w:p>
        </w:tc>
        <w:tc>
          <w:tcPr>
            <w:tcW w:w="1041" w:type="dxa"/>
          </w:tcPr>
          <w:p w:rsidR="00B6136A" w:rsidRDefault="00B6136A" w:rsidP="00BA6372">
            <w:pPr>
              <w:jc w:val="center"/>
            </w:pPr>
            <w:r>
              <w:t>1</w:t>
            </w:r>
          </w:p>
        </w:tc>
        <w:tc>
          <w:tcPr>
            <w:tcW w:w="1012" w:type="dxa"/>
          </w:tcPr>
          <w:p w:rsidR="00B6136A" w:rsidRDefault="00B6136A" w:rsidP="00BA6372">
            <w:pPr>
              <w:jc w:val="center"/>
            </w:pPr>
            <w:r>
              <w:t>3</w:t>
            </w:r>
          </w:p>
        </w:tc>
        <w:tc>
          <w:tcPr>
            <w:tcW w:w="1265" w:type="dxa"/>
          </w:tcPr>
          <w:p w:rsidR="00B6136A" w:rsidRPr="003D71E4" w:rsidRDefault="00B6136A" w:rsidP="00BA6372">
            <w:pPr>
              <w:jc w:val="center"/>
              <w:rPr>
                <w:b/>
              </w:rPr>
            </w:pPr>
            <w:r w:rsidRPr="003D71E4">
              <w:rPr>
                <w:b/>
              </w:rPr>
              <w:t>8</w:t>
            </w:r>
          </w:p>
        </w:tc>
      </w:tr>
      <w:tr w:rsidR="00B6136A" w:rsidTr="00BA6372">
        <w:tc>
          <w:tcPr>
            <w:tcW w:w="3505" w:type="dxa"/>
          </w:tcPr>
          <w:p w:rsidR="00B6136A" w:rsidRPr="00E0699C" w:rsidRDefault="00B6136A" w:rsidP="00BA6372">
            <w:r w:rsidRPr="00E0699C">
              <w:t xml:space="preserve">Assess and monitor effects of Climate Change on four main </w:t>
            </w:r>
            <w:r>
              <w:t>s</w:t>
            </w:r>
            <w:r w:rsidRPr="00E0699C">
              <w:t>pecies viz</w:t>
            </w:r>
            <w:r>
              <w:t xml:space="preserve">: </w:t>
            </w:r>
            <w:r w:rsidRPr="00E0699C">
              <w:t>Tarpon, Bonefish, Permit and Common Snook</w:t>
            </w:r>
          </w:p>
        </w:tc>
        <w:tc>
          <w:tcPr>
            <w:tcW w:w="773" w:type="dxa"/>
          </w:tcPr>
          <w:p w:rsidR="00B6136A" w:rsidRDefault="00B6136A" w:rsidP="00BA6372">
            <w:pPr>
              <w:jc w:val="center"/>
            </w:pPr>
            <w:r>
              <w:t>1</w:t>
            </w:r>
          </w:p>
        </w:tc>
        <w:tc>
          <w:tcPr>
            <w:tcW w:w="896" w:type="dxa"/>
          </w:tcPr>
          <w:p w:rsidR="00B6136A" w:rsidRDefault="00B6136A" w:rsidP="00BA6372">
            <w:pPr>
              <w:jc w:val="center"/>
            </w:pPr>
            <w:r>
              <w:t>1</w:t>
            </w:r>
          </w:p>
        </w:tc>
        <w:tc>
          <w:tcPr>
            <w:tcW w:w="1084" w:type="dxa"/>
          </w:tcPr>
          <w:p w:rsidR="00B6136A" w:rsidRDefault="00B6136A" w:rsidP="00BA6372">
            <w:pPr>
              <w:jc w:val="center"/>
            </w:pPr>
            <w:r>
              <w:t>1</w:t>
            </w:r>
          </w:p>
        </w:tc>
        <w:tc>
          <w:tcPr>
            <w:tcW w:w="1041" w:type="dxa"/>
          </w:tcPr>
          <w:p w:rsidR="00B6136A" w:rsidRDefault="00B6136A" w:rsidP="00BA6372">
            <w:pPr>
              <w:jc w:val="center"/>
            </w:pPr>
            <w:r>
              <w:t>1</w:t>
            </w:r>
          </w:p>
        </w:tc>
        <w:tc>
          <w:tcPr>
            <w:tcW w:w="1012" w:type="dxa"/>
          </w:tcPr>
          <w:p w:rsidR="00B6136A" w:rsidRDefault="00B6136A" w:rsidP="00BA6372">
            <w:pPr>
              <w:jc w:val="center"/>
            </w:pPr>
            <w:r>
              <w:t>2</w:t>
            </w:r>
          </w:p>
        </w:tc>
        <w:tc>
          <w:tcPr>
            <w:tcW w:w="1265" w:type="dxa"/>
          </w:tcPr>
          <w:p w:rsidR="00B6136A" w:rsidRPr="003D71E4" w:rsidRDefault="00B6136A" w:rsidP="00BA6372">
            <w:pPr>
              <w:jc w:val="center"/>
              <w:rPr>
                <w:b/>
              </w:rPr>
            </w:pPr>
            <w:r w:rsidRPr="003D71E4">
              <w:rPr>
                <w:b/>
              </w:rPr>
              <w:t>6</w:t>
            </w:r>
          </w:p>
        </w:tc>
      </w:tr>
      <w:tr w:rsidR="00B6136A" w:rsidTr="00BA6372">
        <w:tc>
          <w:tcPr>
            <w:tcW w:w="3505" w:type="dxa"/>
          </w:tcPr>
          <w:p w:rsidR="00B6136A" w:rsidRPr="007451C7" w:rsidRDefault="00B6136A" w:rsidP="00BA6372">
            <w:r>
              <w:t>M</w:t>
            </w:r>
            <w:r w:rsidRPr="007451C7">
              <w:t xml:space="preserve">onitor the effects of Hurricanes and other extreme weather events </w:t>
            </w:r>
            <w:r>
              <w:t>on income, livelihood of tour guides and fishing lodges</w:t>
            </w:r>
          </w:p>
        </w:tc>
        <w:tc>
          <w:tcPr>
            <w:tcW w:w="773" w:type="dxa"/>
          </w:tcPr>
          <w:p w:rsidR="00B6136A" w:rsidRDefault="00B6136A" w:rsidP="00BA6372">
            <w:pPr>
              <w:jc w:val="center"/>
            </w:pPr>
            <w:r>
              <w:t>1</w:t>
            </w:r>
          </w:p>
        </w:tc>
        <w:tc>
          <w:tcPr>
            <w:tcW w:w="896" w:type="dxa"/>
          </w:tcPr>
          <w:p w:rsidR="00B6136A" w:rsidRDefault="00B6136A" w:rsidP="00BA6372">
            <w:pPr>
              <w:jc w:val="center"/>
            </w:pPr>
            <w:r>
              <w:t>2</w:t>
            </w:r>
          </w:p>
        </w:tc>
        <w:tc>
          <w:tcPr>
            <w:tcW w:w="1084" w:type="dxa"/>
          </w:tcPr>
          <w:p w:rsidR="00B6136A" w:rsidRDefault="00B6136A" w:rsidP="00BA6372">
            <w:pPr>
              <w:jc w:val="center"/>
            </w:pPr>
            <w:r>
              <w:t>1</w:t>
            </w:r>
          </w:p>
        </w:tc>
        <w:tc>
          <w:tcPr>
            <w:tcW w:w="1041" w:type="dxa"/>
          </w:tcPr>
          <w:p w:rsidR="00B6136A" w:rsidRDefault="00B6136A" w:rsidP="00BA6372">
            <w:pPr>
              <w:jc w:val="center"/>
            </w:pPr>
            <w:r>
              <w:t>1</w:t>
            </w:r>
          </w:p>
        </w:tc>
        <w:tc>
          <w:tcPr>
            <w:tcW w:w="1012" w:type="dxa"/>
          </w:tcPr>
          <w:p w:rsidR="00B6136A" w:rsidRDefault="00B6136A" w:rsidP="00BA6372">
            <w:pPr>
              <w:jc w:val="center"/>
            </w:pPr>
            <w:r>
              <w:t>2</w:t>
            </w:r>
          </w:p>
        </w:tc>
        <w:tc>
          <w:tcPr>
            <w:tcW w:w="1265" w:type="dxa"/>
          </w:tcPr>
          <w:p w:rsidR="00B6136A" w:rsidRPr="003D71E4" w:rsidRDefault="00B6136A" w:rsidP="00BA6372">
            <w:pPr>
              <w:jc w:val="center"/>
              <w:rPr>
                <w:b/>
              </w:rPr>
            </w:pPr>
            <w:r>
              <w:rPr>
                <w:b/>
              </w:rPr>
              <w:t>7</w:t>
            </w:r>
          </w:p>
        </w:tc>
      </w:tr>
    </w:tbl>
    <w:p w:rsidR="00B6136A" w:rsidRDefault="00B6136A" w:rsidP="00B6136A">
      <w:r>
        <w:rPr>
          <w:b/>
        </w:rPr>
        <w:t xml:space="preserve">Key: </w:t>
      </w:r>
      <w:r>
        <w:t>1 = Least favorable;  2 = Moderately favorable; 3 = Most favorable.</w:t>
      </w:r>
      <w:r w:rsidRPr="009E0223">
        <w:rPr>
          <w:b/>
        </w:rPr>
        <w:t xml:space="preserve"> </w:t>
      </w:r>
      <w:r>
        <w:rPr>
          <w:b/>
        </w:rPr>
        <w:t xml:space="preserve"> </w:t>
      </w:r>
      <w:r w:rsidRPr="00453417">
        <w:rPr>
          <w:b/>
        </w:rPr>
        <w:t>n.b.</w:t>
      </w:r>
      <w:r>
        <w:t xml:space="preserve"> Complxty = Complexity;  Stkhldr = Stakeholder</w:t>
      </w:r>
    </w:p>
    <w:p w:rsidR="004A34D0" w:rsidRDefault="004A34D0" w:rsidP="004A34D0">
      <w:pPr>
        <w:jc w:val="center"/>
      </w:pPr>
    </w:p>
    <w:p w:rsidR="00C005BC" w:rsidRPr="00CB4B8B" w:rsidRDefault="00C005BC" w:rsidP="005105E5">
      <w:pPr>
        <w:jc w:val="both"/>
      </w:pPr>
      <w:r w:rsidRPr="00CB4B8B">
        <w:rPr>
          <w:b/>
        </w:rPr>
        <w:t>5.2.2</w:t>
      </w:r>
      <w:r w:rsidRPr="00CB4B8B">
        <w:rPr>
          <w:b/>
        </w:rPr>
        <w:tab/>
        <w:t xml:space="preserve">Scope </w:t>
      </w:r>
      <w:r w:rsidR="0010619D">
        <w:rPr>
          <w:b/>
        </w:rPr>
        <w:t xml:space="preserve">for marketing campaign </w:t>
      </w:r>
      <w:r w:rsidRPr="00CB4B8B">
        <w:rPr>
          <w:b/>
        </w:rPr>
        <w:t xml:space="preserve">highlighting </w:t>
      </w:r>
      <w:r w:rsidR="0010619D">
        <w:rPr>
          <w:b/>
        </w:rPr>
        <w:t xml:space="preserve">the </w:t>
      </w:r>
      <w:r w:rsidRPr="00CB4B8B">
        <w:rPr>
          <w:b/>
        </w:rPr>
        <w:t>sustainable Fisheries management framework</w:t>
      </w:r>
    </w:p>
    <w:p w:rsidR="00C005BC" w:rsidRPr="00DC48AC" w:rsidRDefault="00C005BC" w:rsidP="005105E5">
      <w:pPr>
        <w:autoSpaceDE w:val="0"/>
        <w:autoSpaceDN w:val="0"/>
        <w:adjustRightInd w:val="0"/>
        <w:spacing w:after="0" w:line="240" w:lineRule="auto"/>
        <w:jc w:val="both"/>
        <w:rPr>
          <w:rFonts w:cs="Calibri,Italic"/>
          <w:iCs/>
        </w:rPr>
      </w:pPr>
      <w:r w:rsidRPr="00C005BC">
        <w:rPr>
          <w:b/>
          <w:sz w:val="24"/>
          <w:szCs w:val="24"/>
        </w:rPr>
        <w:tab/>
      </w:r>
      <w:r w:rsidR="00F95A53">
        <w:t>Generally the fisheries sector</w:t>
      </w:r>
      <w:r w:rsidRPr="00DC48AC">
        <w:t xml:space="preserve">  operates within a succinct sustainable management framework. </w:t>
      </w:r>
      <w:r w:rsidR="00F4273F">
        <w:t xml:space="preserve">The </w:t>
      </w:r>
      <w:r w:rsidR="00F95A53">
        <w:rPr>
          <w:rFonts w:cs="Calibri,Italic"/>
          <w:iCs/>
        </w:rPr>
        <w:t xml:space="preserve">Coastal Zone Authority's </w:t>
      </w:r>
      <w:r w:rsidRPr="00DC48AC">
        <w:rPr>
          <w:rFonts w:cs="Calibri,Italic"/>
          <w:iCs/>
        </w:rPr>
        <w:t>managem</w:t>
      </w:r>
      <w:r w:rsidR="00FD31B2">
        <w:rPr>
          <w:rFonts w:cs="Calibri,Italic"/>
          <w:iCs/>
        </w:rPr>
        <w:t>ent is also conservation based</w:t>
      </w:r>
      <w:r w:rsidRPr="00DC48AC">
        <w:rPr>
          <w:rFonts w:cs="Calibri,Italic"/>
          <w:iCs/>
        </w:rPr>
        <w:t>. These are important policy statements which can be used to support a marketing campaign directed at enhancing and expanding the social and economic benefits of the  recreational-sport fishery.</w:t>
      </w:r>
    </w:p>
    <w:p w:rsidR="00C005BC" w:rsidRDefault="00C005BC" w:rsidP="005105E5">
      <w:pPr>
        <w:jc w:val="both"/>
        <w:rPr>
          <w:b/>
        </w:rPr>
      </w:pPr>
    </w:p>
    <w:p w:rsidR="009443AA" w:rsidRDefault="00C005BC" w:rsidP="005105E5">
      <w:pPr>
        <w:spacing w:after="0"/>
        <w:jc w:val="both"/>
        <w:rPr>
          <w:b/>
        </w:rPr>
      </w:pPr>
      <w:r w:rsidRPr="00DC48AC">
        <w:rPr>
          <w:b/>
        </w:rPr>
        <w:t>5.2.3</w:t>
      </w:r>
      <w:r w:rsidRPr="00DC48AC">
        <w:rPr>
          <w:b/>
        </w:rPr>
        <w:tab/>
        <w:t>Assess and monitor the effects of Climate Change</w:t>
      </w:r>
      <w:r w:rsidR="00DA742E">
        <w:rPr>
          <w:b/>
        </w:rPr>
        <w:t xml:space="preserve"> and Climate Variability on three</w:t>
      </w:r>
      <w:r w:rsidRPr="00DC48AC">
        <w:rPr>
          <w:b/>
        </w:rPr>
        <w:t xml:space="preserve"> main Sports Fishing Species viz</w:t>
      </w:r>
      <w:r w:rsidRPr="00DC48AC">
        <w:t>.</w:t>
      </w:r>
      <w:r w:rsidR="00DA742E">
        <w:rPr>
          <w:b/>
        </w:rPr>
        <w:t xml:space="preserve">, Tarpon, Bonefish, </w:t>
      </w:r>
      <w:r w:rsidR="009443AA">
        <w:rPr>
          <w:b/>
        </w:rPr>
        <w:t xml:space="preserve">Permit </w:t>
      </w:r>
      <w:r w:rsidR="00DA742E">
        <w:rPr>
          <w:b/>
        </w:rPr>
        <w:t xml:space="preserve">and </w:t>
      </w:r>
      <w:r w:rsidR="009443AA">
        <w:rPr>
          <w:b/>
        </w:rPr>
        <w:t>Common Snook</w:t>
      </w:r>
    </w:p>
    <w:p w:rsidR="009443AA" w:rsidRPr="00DC48AC" w:rsidRDefault="009443AA" w:rsidP="005105E5">
      <w:pPr>
        <w:spacing w:after="0"/>
        <w:jc w:val="both"/>
        <w:rPr>
          <w:b/>
        </w:rPr>
      </w:pPr>
    </w:p>
    <w:p w:rsidR="009443AA" w:rsidRPr="00DC48AC" w:rsidRDefault="009443AA" w:rsidP="009443AA">
      <w:pPr>
        <w:autoSpaceDE w:val="0"/>
        <w:autoSpaceDN w:val="0"/>
        <w:adjustRightInd w:val="0"/>
        <w:spacing w:after="0" w:line="240" w:lineRule="auto"/>
        <w:jc w:val="both"/>
        <w:rPr>
          <w:rFonts w:cs="Times New Roman"/>
        </w:rPr>
      </w:pPr>
      <w:r>
        <w:tab/>
      </w:r>
      <w:r w:rsidRPr="00DC48AC">
        <w:t xml:space="preserve">Given that sport fishers, particularly </w:t>
      </w:r>
      <w:r>
        <w:t>"</w:t>
      </w:r>
      <w:r w:rsidRPr="00DC48AC">
        <w:t>angler</w:t>
      </w:r>
      <w:r>
        <w:t>s"</w:t>
      </w:r>
      <w:r w:rsidRPr="00DC48AC">
        <w:t xml:space="preserve"> targ</w:t>
      </w:r>
      <w:r>
        <w:t>et the Tarpon (</w:t>
      </w:r>
      <w:r w:rsidRPr="0062262F">
        <w:rPr>
          <w:i/>
        </w:rPr>
        <w:t xml:space="preserve">Megalops </w:t>
      </w:r>
      <w:r>
        <w:rPr>
          <w:i/>
        </w:rPr>
        <w:t xml:space="preserve"> </w:t>
      </w:r>
      <w:r w:rsidRPr="0062262F">
        <w:rPr>
          <w:i/>
        </w:rPr>
        <w:t>atlanticus</w:t>
      </w:r>
      <w:r>
        <w:t>), Bonefish (</w:t>
      </w:r>
      <w:r w:rsidRPr="0062262F">
        <w:rPr>
          <w:i/>
        </w:rPr>
        <w:t>Albula vulpes</w:t>
      </w:r>
      <w:r>
        <w:t>)and Permit (</w:t>
      </w:r>
      <w:r w:rsidRPr="0062262F">
        <w:rPr>
          <w:i/>
        </w:rPr>
        <w:t>Trachinotus falcatus</w:t>
      </w:r>
      <w:r>
        <w:t>) and to a lesser though increasing extent the Snook (Centropomus spp.)</w:t>
      </w:r>
      <w:r w:rsidRPr="00DC48AC">
        <w:t xml:space="preserve"> and, given that these fish species frequent, at various stages of their development critical habitats that are considerably vulnerable to climate change and climate va</w:t>
      </w:r>
      <w:r>
        <w:t xml:space="preserve">riability and, </w:t>
      </w:r>
      <w:r w:rsidRPr="00DC48AC">
        <w:t xml:space="preserve"> given the economic value of the fishery and the number of Belizeans who are dependent upon </w:t>
      </w:r>
      <w:r>
        <w:t>it</w:t>
      </w:r>
      <w:r w:rsidRPr="00DC48AC">
        <w:t xml:space="preserve"> for their livelihood, priority efforts should be directed at assessing an</w:t>
      </w:r>
      <w:r>
        <w:t>d</w:t>
      </w:r>
      <w:r w:rsidRPr="00DC48AC">
        <w:t xml:space="preserve"> monitoring the effect of climate change and climate variability on these four species such that relevant adaptation or mitigation measures could be considered.</w:t>
      </w:r>
      <w:r w:rsidRPr="00DC48AC">
        <w:rPr>
          <w:rFonts w:cs="Times New Roman"/>
        </w:rPr>
        <w:t xml:space="preserve"> Furthermore, an assessment of  the economic vulnerability of the fishery should  be undertaken  to consider the exposure of the tourism system to the hazards of climate change as well as the adaptive capacity of communities to overcome them.</w:t>
      </w:r>
    </w:p>
    <w:p w:rsidR="00C005BC" w:rsidRPr="00DC48AC" w:rsidRDefault="00C005BC" w:rsidP="005105E5">
      <w:pPr>
        <w:spacing w:after="0"/>
        <w:jc w:val="both"/>
        <w:rPr>
          <w:highlight w:val="yellow"/>
        </w:rPr>
      </w:pPr>
    </w:p>
    <w:p w:rsidR="00C005BC" w:rsidRPr="00C005BC" w:rsidRDefault="00C005BC" w:rsidP="005105E5">
      <w:pPr>
        <w:autoSpaceDE w:val="0"/>
        <w:autoSpaceDN w:val="0"/>
        <w:adjustRightInd w:val="0"/>
        <w:spacing w:after="0" w:line="240" w:lineRule="auto"/>
        <w:jc w:val="both"/>
        <w:rPr>
          <w:rFonts w:cs="Times New Roman"/>
          <w:sz w:val="24"/>
          <w:szCs w:val="24"/>
        </w:rPr>
      </w:pPr>
      <w:r w:rsidRPr="00DC48AC">
        <w:rPr>
          <w:b/>
        </w:rPr>
        <w:tab/>
      </w:r>
    </w:p>
    <w:p w:rsidR="00C005BC" w:rsidRPr="00DC48AC" w:rsidRDefault="00C005BC" w:rsidP="005105E5">
      <w:pPr>
        <w:jc w:val="both"/>
      </w:pPr>
      <w:r w:rsidRPr="00DC48AC">
        <w:rPr>
          <w:b/>
        </w:rPr>
        <w:t>5.2.4</w:t>
      </w:r>
      <w:r w:rsidRPr="00DC48AC">
        <w:rPr>
          <w:b/>
        </w:rPr>
        <w:tab/>
        <w:t>Assess and monitor the effects of Hurricanes and other extreme weather events associated with Climate Change and Climate Variability</w:t>
      </w:r>
    </w:p>
    <w:p w:rsidR="00C005BC" w:rsidRDefault="003A544B" w:rsidP="005105E5">
      <w:pPr>
        <w:jc w:val="both"/>
      </w:pPr>
      <w:r>
        <w:t xml:space="preserve">These are long term and </w:t>
      </w:r>
      <w:r w:rsidR="00F95A53">
        <w:t xml:space="preserve">probably continuous </w:t>
      </w:r>
      <w:r w:rsidR="00C005BC" w:rsidRPr="00DC48AC">
        <w:t>pro</w:t>
      </w:r>
      <w:r w:rsidR="00F95A53">
        <w:t>grams</w:t>
      </w:r>
      <w:r w:rsidR="00A64F8F">
        <w:t>. I</w:t>
      </w:r>
      <w:r w:rsidR="00C005BC" w:rsidRPr="00DC48AC">
        <w:t>deally however, they may be undertaken under the country's National Tourism Vulnerability and Capacity Assessment Programme or Coastal Zone's  National Integrated Coastal Management Plan</w:t>
      </w:r>
      <w:r w:rsidR="00FD31B2">
        <w:t>.</w:t>
      </w:r>
      <w:r w:rsidR="00C005BC" w:rsidRPr="00DC48AC">
        <w:t xml:space="preserve"> </w:t>
      </w:r>
    </w:p>
    <w:p w:rsidR="005916E7" w:rsidRDefault="005916E7" w:rsidP="005105E5">
      <w:pPr>
        <w:jc w:val="both"/>
        <w:rPr>
          <w:b/>
        </w:rPr>
      </w:pPr>
      <w:r w:rsidRPr="00744661">
        <w:rPr>
          <w:b/>
        </w:rPr>
        <w:t>5.3 Aquaculture</w:t>
      </w:r>
      <w:r w:rsidR="00501515">
        <w:rPr>
          <w:b/>
        </w:rPr>
        <w:t xml:space="preserve"> </w:t>
      </w:r>
    </w:p>
    <w:p w:rsidR="005279EF" w:rsidRPr="005279EF" w:rsidRDefault="005279EF" w:rsidP="005105E5">
      <w:pPr>
        <w:jc w:val="both"/>
      </w:pPr>
      <w:r>
        <w:t>There are a number of project ideas that are pertinent to the Aquaculture Sub-Sector in the context of the TOR currently being attended. These are as follows:</w:t>
      </w:r>
    </w:p>
    <w:p w:rsidR="005279EF" w:rsidRDefault="00804B4F" w:rsidP="005105E5">
      <w:pPr>
        <w:jc w:val="both"/>
      </w:pPr>
      <w:r w:rsidRPr="002D593D">
        <w:rPr>
          <w:b/>
        </w:rPr>
        <w:t>5.3.1</w:t>
      </w:r>
      <w:r>
        <w:tab/>
      </w:r>
      <w:r w:rsidRPr="001A302D">
        <w:t xml:space="preserve">Development of National Policy and legislation to guide </w:t>
      </w:r>
      <w:r w:rsidR="00614A56">
        <w:t xml:space="preserve">the </w:t>
      </w:r>
      <w:r w:rsidRPr="001A302D">
        <w:t>course of development of the industry</w:t>
      </w:r>
      <w:r w:rsidR="008A3113">
        <w:t xml:space="preserve"> </w:t>
      </w:r>
      <w:r w:rsidR="00296207">
        <w:t>(</w:t>
      </w:r>
      <w:r w:rsidR="008A3113" w:rsidRPr="007210AE">
        <w:t xml:space="preserve">See </w:t>
      </w:r>
      <w:r w:rsidR="00774724" w:rsidRPr="007210AE">
        <w:t>T</w:t>
      </w:r>
      <w:r w:rsidR="008A3113" w:rsidRPr="007210AE">
        <w:t xml:space="preserve">able </w:t>
      </w:r>
      <w:r w:rsidR="00B6136A">
        <w:t>12</w:t>
      </w:r>
      <w:r w:rsidR="007210AE" w:rsidRPr="007210AE">
        <w:t>, No. i</w:t>
      </w:r>
      <w:r w:rsidR="00296207" w:rsidRPr="007210AE">
        <w:t>)</w:t>
      </w:r>
      <w:r w:rsidR="008A3113" w:rsidRPr="007210AE">
        <w:t>.</w:t>
      </w:r>
      <w:r w:rsidR="008A3113">
        <w:t xml:space="preserve"> There i</w:t>
      </w:r>
      <w:r w:rsidR="003A544B">
        <w:t xml:space="preserve">s no overarching </w:t>
      </w:r>
      <w:r w:rsidR="003A544B" w:rsidRPr="00614A56">
        <w:rPr>
          <w:u w:val="single"/>
        </w:rPr>
        <w:t>policy</w:t>
      </w:r>
      <w:r w:rsidR="003A544B">
        <w:t xml:space="preserve">  guiding</w:t>
      </w:r>
      <w:r w:rsidR="008A3113">
        <w:t xml:space="preserve"> the development of aquaculture in Belize. </w:t>
      </w:r>
      <w:r w:rsidR="00614A56">
        <w:t>F</w:t>
      </w:r>
      <w:r w:rsidR="003A544B">
        <w:t>urthermore, no l</w:t>
      </w:r>
      <w:r w:rsidR="003A544B" w:rsidRPr="00614A56">
        <w:rPr>
          <w:u w:val="single"/>
        </w:rPr>
        <w:t>egislation</w:t>
      </w:r>
      <w:r w:rsidR="003A544B">
        <w:t xml:space="preserve"> </w:t>
      </w:r>
      <w:r w:rsidR="008A3113">
        <w:t>guide</w:t>
      </w:r>
      <w:r w:rsidR="003A544B">
        <w:t>s</w:t>
      </w:r>
      <w:r w:rsidR="008A3113">
        <w:t xml:space="preserve"> the development of</w:t>
      </w:r>
      <w:r w:rsidR="000545A2">
        <w:t xml:space="preserve"> the industry. An </w:t>
      </w:r>
      <w:r w:rsidR="008A3113">
        <w:t>aquaculture</w:t>
      </w:r>
      <w:r w:rsidR="000545A2">
        <w:t xml:space="preserve"> policy  should now</w:t>
      </w:r>
      <w:r w:rsidR="008A3113">
        <w:t xml:space="preserve"> identify the opportunities present</w:t>
      </w:r>
      <w:r w:rsidR="00A64F8F">
        <w:t xml:space="preserve">ed by the significant </w:t>
      </w:r>
      <w:r w:rsidR="008A3113">
        <w:t xml:space="preserve">tourists </w:t>
      </w:r>
      <w:r w:rsidR="00A64F8F">
        <w:t>inflows to</w:t>
      </w:r>
      <w:r w:rsidR="00041726">
        <w:t xml:space="preserve">  Belize.</w:t>
      </w:r>
    </w:p>
    <w:p w:rsidR="00424EE1" w:rsidRPr="007210AE" w:rsidRDefault="007210AE" w:rsidP="007210AE">
      <w:pPr>
        <w:jc w:val="center"/>
        <w:rPr>
          <w:b/>
        </w:rPr>
      </w:pPr>
      <w:r w:rsidRPr="00744661">
        <w:rPr>
          <w:b/>
        </w:rPr>
        <w:t xml:space="preserve">Table </w:t>
      </w:r>
      <w:r w:rsidR="00B6136A" w:rsidRPr="00744661">
        <w:rPr>
          <w:b/>
        </w:rPr>
        <w:t>12</w:t>
      </w:r>
      <w:r w:rsidRPr="00744661">
        <w:rPr>
          <w:b/>
        </w:rPr>
        <w:t>:</w:t>
      </w:r>
      <w:r>
        <w:rPr>
          <w:b/>
        </w:rPr>
        <w:t xml:space="preserve"> </w:t>
      </w:r>
      <w:r w:rsidRPr="00692468">
        <w:rPr>
          <w:b/>
        </w:rPr>
        <w:t>Feasibility assessment of potential project ideas – Aquaculture production consumption</w:t>
      </w:r>
    </w:p>
    <w:tbl>
      <w:tblPr>
        <w:tblStyle w:val="TableGrid"/>
        <w:tblW w:w="0" w:type="auto"/>
        <w:tblLook w:val="04A0"/>
      </w:tblPr>
      <w:tblGrid>
        <w:gridCol w:w="3576"/>
        <w:gridCol w:w="763"/>
        <w:gridCol w:w="882"/>
        <w:gridCol w:w="1084"/>
        <w:gridCol w:w="1021"/>
        <w:gridCol w:w="994"/>
        <w:gridCol w:w="1256"/>
      </w:tblGrid>
      <w:tr w:rsidR="00424EE1" w:rsidTr="00BA6372">
        <w:trPr>
          <w:trHeight w:val="191"/>
        </w:trPr>
        <w:tc>
          <w:tcPr>
            <w:tcW w:w="3576" w:type="dxa"/>
            <w:vMerge w:val="restart"/>
          </w:tcPr>
          <w:p w:rsidR="00424EE1" w:rsidRDefault="00424EE1" w:rsidP="00BA6372">
            <w:pPr>
              <w:jc w:val="center"/>
              <w:rPr>
                <w:b/>
              </w:rPr>
            </w:pPr>
            <w:r w:rsidRPr="00A10838">
              <w:rPr>
                <w:b/>
              </w:rPr>
              <w:t>Project Ideas</w:t>
            </w:r>
          </w:p>
        </w:tc>
        <w:tc>
          <w:tcPr>
            <w:tcW w:w="4744" w:type="dxa"/>
            <w:gridSpan w:val="5"/>
          </w:tcPr>
          <w:p w:rsidR="00424EE1" w:rsidRPr="00A10838" w:rsidRDefault="00424EE1" w:rsidP="00BA6372">
            <w:pPr>
              <w:jc w:val="center"/>
              <w:rPr>
                <w:b/>
              </w:rPr>
            </w:pPr>
            <w:r>
              <w:rPr>
                <w:b/>
              </w:rPr>
              <w:t>Feasibility Criteria</w:t>
            </w:r>
          </w:p>
        </w:tc>
        <w:tc>
          <w:tcPr>
            <w:tcW w:w="1256" w:type="dxa"/>
            <w:vMerge w:val="restart"/>
          </w:tcPr>
          <w:p w:rsidR="00424EE1" w:rsidRPr="00A10838" w:rsidRDefault="00424EE1" w:rsidP="00BA6372">
            <w:pPr>
              <w:jc w:val="center"/>
              <w:rPr>
                <w:b/>
              </w:rPr>
            </w:pPr>
            <w:r>
              <w:rPr>
                <w:b/>
              </w:rPr>
              <w:t>Cumulative Score</w:t>
            </w:r>
          </w:p>
        </w:tc>
      </w:tr>
      <w:tr w:rsidR="00424EE1" w:rsidTr="00BA6372">
        <w:trPr>
          <w:trHeight w:val="100"/>
        </w:trPr>
        <w:tc>
          <w:tcPr>
            <w:tcW w:w="3576" w:type="dxa"/>
            <w:vMerge/>
          </w:tcPr>
          <w:p w:rsidR="00424EE1" w:rsidRDefault="00424EE1" w:rsidP="00BA6372">
            <w:pPr>
              <w:rPr>
                <w:b/>
              </w:rPr>
            </w:pPr>
          </w:p>
        </w:tc>
        <w:tc>
          <w:tcPr>
            <w:tcW w:w="763" w:type="dxa"/>
          </w:tcPr>
          <w:p w:rsidR="00424EE1" w:rsidRPr="00A10838" w:rsidRDefault="00424EE1" w:rsidP="00BA6372">
            <w:pPr>
              <w:rPr>
                <w:b/>
              </w:rPr>
            </w:pPr>
            <w:r>
              <w:rPr>
                <w:b/>
              </w:rPr>
              <w:t>Cost</w:t>
            </w:r>
          </w:p>
        </w:tc>
        <w:tc>
          <w:tcPr>
            <w:tcW w:w="882" w:type="dxa"/>
          </w:tcPr>
          <w:p w:rsidR="00424EE1" w:rsidRPr="00A10838" w:rsidRDefault="00424EE1" w:rsidP="00BA6372">
            <w:pPr>
              <w:rPr>
                <w:b/>
              </w:rPr>
            </w:pPr>
            <w:r>
              <w:rPr>
                <w:b/>
              </w:rPr>
              <w:t>Time-frame</w:t>
            </w:r>
          </w:p>
        </w:tc>
        <w:tc>
          <w:tcPr>
            <w:tcW w:w="1084" w:type="dxa"/>
          </w:tcPr>
          <w:p w:rsidR="00424EE1" w:rsidRPr="00A10838" w:rsidRDefault="00424EE1" w:rsidP="00BA6372">
            <w:pPr>
              <w:rPr>
                <w:b/>
              </w:rPr>
            </w:pPr>
            <w:r>
              <w:rPr>
                <w:b/>
              </w:rPr>
              <w:t>Complxty</w:t>
            </w:r>
          </w:p>
        </w:tc>
        <w:tc>
          <w:tcPr>
            <w:tcW w:w="1021" w:type="dxa"/>
          </w:tcPr>
          <w:p w:rsidR="00424EE1" w:rsidRPr="00A10838" w:rsidRDefault="00424EE1" w:rsidP="00BA6372">
            <w:pPr>
              <w:rPr>
                <w:b/>
              </w:rPr>
            </w:pPr>
            <w:r>
              <w:rPr>
                <w:b/>
              </w:rPr>
              <w:t>Stkhldr Support</w:t>
            </w:r>
          </w:p>
        </w:tc>
        <w:tc>
          <w:tcPr>
            <w:tcW w:w="994" w:type="dxa"/>
          </w:tcPr>
          <w:p w:rsidR="00424EE1" w:rsidRDefault="00424EE1" w:rsidP="00BA6372">
            <w:pPr>
              <w:rPr>
                <w:b/>
              </w:rPr>
            </w:pPr>
            <w:r>
              <w:rPr>
                <w:b/>
              </w:rPr>
              <w:t>Policy</w:t>
            </w:r>
          </w:p>
          <w:p w:rsidR="00424EE1" w:rsidRPr="00A10838" w:rsidRDefault="00424EE1" w:rsidP="00BA6372">
            <w:pPr>
              <w:rPr>
                <w:b/>
              </w:rPr>
            </w:pPr>
            <w:r>
              <w:rPr>
                <w:b/>
              </w:rPr>
              <w:t xml:space="preserve">Priority </w:t>
            </w:r>
          </w:p>
        </w:tc>
        <w:tc>
          <w:tcPr>
            <w:tcW w:w="1256" w:type="dxa"/>
            <w:vMerge/>
          </w:tcPr>
          <w:p w:rsidR="00424EE1" w:rsidRPr="00A10838" w:rsidRDefault="00424EE1" w:rsidP="00BA6372">
            <w:pPr>
              <w:rPr>
                <w:b/>
              </w:rPr>
            </w:pPr>
          </w:p>
        </w:tc>
      </w:tr>
      <w:tr w:rsidR="00424EE1" w:rsidTr="00BA6372">
        <w:trPr>
          <w:trHeight w:val="374"/>
        </w:trPr>
        <w:tc>
          <w:tcPr>
            <w:tcW w:w="3576" w:type="dxa"/>
          </w:tcPr>
          <w:p w:rsidR="00424EE1" w:rsidRPr="001A302D" w:rsidRDefault="00424EE1" w:rsidP="00BA6372">
            <w:r>
              <w:t xml:space="preserve">(i) </w:t>
            </w:r>
            <w:r w:rsidRPr="001A302D">
              <w:t>Development of National Policy and legislation to guide course of development of the industry</w:t>
            </w:r>
          </w:p>
        </w:tc>
        <w:tc>
          <w:tcPr>
            <w:tcW w:w="763" w:type="dxa"/>
          </w:tcPr>
          <w:p w:rsidR="00424EE1" w:rsidRPr="00D80AD8" w:rsidRDefault="00424EE1" w:rsidP="00BA6372">
            <w:pPr>
              <w:jc w:val="center"/>
            </w:pPr>
            <w:r w:rsidRPr="00D80AD8">
              <w:t>1</w:t>
            </w:r>
          </w:p>
        </w:tc>
        <w:tc>
          <w:tcPr>
            <w:tcW w:w="882" w:type="dxa"/>
          </w:tcPr>
          <w:p w:rsidR="00424EE1" w:rsidRPr="00D80AD8" w:rsidRDefault="00424EE1" w:rsidP="00BA6372">
            <w:pPr>
              <w:jc w:val="center"/>
            </w:pPr>
            <w:r w:rsidRPr="00D80AD8">
              <w:t>1</w:t>
            </w:r>
          </w:p>
        </w:tc>
        <w:tc>
          <w:tcPr>
            <w:tcW w:w="1084" w:type="dxa"/>
          </w:tcPr>
          <w:p w:rsidR="00424EE1" w:rsidRPr="00D80AD8" w:rsidRDefault="00424EE1" w:rsidP="00BA6372">
            <w:pPr>
              <w:jc w:val="center"/>
            </w:pPr>
            <w:r w:rsidRPr="00D80AD8">
              <w:t>2</w:t>
            </w:r>
          </w:p>
        </w:tc>
        <w:tc>
          <w:tcPr>
            <w:tcW w:w="1021" w:type="dxa"/>
          </w:tcPr>
          <w:p w:rsidR="00424EE1" w:rsidRPr="00D80AD8" w:rsidRDefault="00424EE1" w:rsidP="00BA6372">
            <w:pPr>
              <w:jc w:val="center"/>
            </w:pPr>
            <w:r w:rsidRPr="00D80AD8">
              <w:t>1</w:t>
            </w:r>
          </w:p>
        </w:tc>
        <w:tc>
          <w:tcPr>
            <w:tcW w:w="994" w:type="dxa"/>
          </w:tcPr>
          <w:p w:rsidR="00424EE1" w:rsidRPr="00D80AD8" w:rsidRDefault="00424EE1" w:rsidP="00BA6372">
            <w:pPr>
              <w:jc w:val="center"/>
            </w:pPr>
            <w:r w:rsidRPr="00D80AD8">
              <w:t>3</w:t>
            </w:r>
          </w:p>
        </w:tc>
        <w:tc>
          <w:tcPr>
            <w:tcW w:w="1256" w:type="dxa"/>
          </w:tcPr>
          <w:p w:rsidR="00424EE1" w:rsidRPr="00D80AD8" w:rsidRDefault="00424EE1" w:rsidP="00BA6372">
            <w:pPr>
              <w:jc w:val="center"/>
              <w:rPr>
                <w:b/>
              </w:rPr>
            </w:pPr>
            <w:r w:rsidRPr="00D80AD8">
              <w:rPr>
                <w:b/>
              </w:rPr>
              <w:t>8</w:t>
            </w:r>
          </w:p>
        </w:tc>
      </w:tr>
      <w:tr w:rsidR="00424EE1" w:rsidTr="00BA6372">
        <w:trPr>
          <w:trHeight w:val="183"/>
        </w:trPr>
        <w:tc>
          <w:tcPr>
            <w:tcW w:w="3576" w:type="dxa"/>
          </w:tcPr>
          <w:p w:rsidR="00424EE1" w:rsidRPr="0046454F" w:rsidRDefault="00424EE1" w:rsidP="00BA6372">
            <w:r>
              <w:t>(ii) Evaluating s</w:t>
            </w:r>
            <w:r w:rsidRPr="0046454F">
              <w:t>cope for eco-labeling of aquaculture produce</w:t>
            </w:r>
          </w:p>
        </w:tc>
        <w:tc>
          <w:tcPr>
            <w:tcW w:w="763" w:type="dxa"/>
          </w:tcPr>
          <w:p w:rsidR="00424EE1" w:rsidRPr="00D80AD8" w:rsidRDefault="00424EE1" w:rsidP="00BA6372">
            <w:pPr>
              <w:jc w:val="center"/>
            </w:pPr>
            <w:r w:rsidRPr="00D80AD8">
              <w:t>2</w:t>
            </w:r>
          </w:p>
        </w:tc>
        <w:tc>
          <w:tcPr>
            <w:tcW w:w="882" w:type="dxa"/>
          </w:tcPr>
          <w:p w:rsidR="00424EE1" w:rsidRPr="00D80AD8" w:rsidRDefault="00424EE1" w:rsidP="00BA6372">
            <w:pPr>
              <w:jc w:val="center"/>
            </w:pPr>
            <w:r w:rsidRPr="00D80AD8">
              <w:t>2</w:t>
            </w:r>
          </w:p>
        </w:tc>
        <w:tc>
          <w:tcPr>
            <w:tcW w:w="1084" w:type="dxa"/>
          </w:tcPr>
          <w:p w:rsidR="00424EE1" w:rsidRPr="00D80AD8" w:rsidRDefault="00424EE1" w:rsidP="00BA6372">
            <w:pPr>
              <w:jc w:val="center"/>
            </w:pPr>
            <w:r w:rsidRPr="00D80AD8">
              <w:t>2</w:t>
            </w:r>
          </w:p>
        </w:tc>
        <w:tc>
          <w:tcPr>
            <w:tcW w:w="1021" w:type="dxa"/>
          </w:tcPr>
          <w:p w:rsidR="00424EE1" w:rsidRPr="00D80AD8" w:rsidRDefault="00424EE1" w:rsidP="00BA6372">
            <w:pPr>
              <w:jc w:val="center"/>
            </w:pPr>
            <w:r w:rsidRPr="00D80AD8">
              <w:t>1</w:t>
            </w:r>
          </w:p>
        </w:tc>
        <w:tc>
          <w:tcPr>
            <w:tcW w:w="994" w:type="dxa"/>
          </w:tcPr>
          <w:p w:rsidR="00424EE1" w:rsidRPr="00D80AD8" w:rsidRDefault="00424EE1" w:rsidP="00BA6372">
            <w:pPr>
              <w:jc w:val="center"/>
            </w:pPr>
            <w:r w:rsidRPr="00D80AD8">
              <w:t>2</w:t>
            </w:r>
          </w:p>
        </w:tc>
        <w:tc>
          <w:tcPr>
            <w:tcW w:w="1256" w:type="dxa"/>
          </w:tcPr>
          <w:p w:rsidR="00424EE1" w:rsidRPr="00D80AD8" w:rsidRDefault="00424EE1" w:rsidP="00BA6372">
            <w:pPr>
              <w:jc w:val="center"/>
              <w:rPr>
                <w:b/>
              </w:rPr>
            </w:pPr>
            <w:r w:rsidRPr="00D80AD8">
              <w:rPr>
                <w:b/>
              </w:rPr>
              <w:t>9</w:t>
            </w:r>
          </w:p>
        </w:tc>
      </w:tr>
      <w:tr w:rsidR="00424EE1" w:rsidTr="00BA6372">
        <w:trPr>
          <w:trHeight w:val="374"/>
        </w:trPr>
        <w:tc>
          <w:tcPr>
            <w:tcW w:w="3576" w:type="dxa"/>
          </w:tcPr>
          <w:p w:rsidR="00424EE1" w:rsidRPr="0046454F" w:rsidRDefault="00424EE1" w:rsidP="00BA6372">
            <w:r>
              <w:t xml:space="preserve">(iii) </w:t>
            </w:r>
            <w:r w:rsidRPr="0046454F">
              <w:t>Feasibility study on expanding aquaculture certification from a few production locations to all the shrimp farms and  fish farms</w:t>
            </w:r>
          </w:p>
        </w:tc>
        <w:tc>
          <w:tcPr>
            <w:tcW w:w="763" w:type="dxa"/>
          </w:tcPr>
          <w:p w:rsidR="00424EE1" w:rsidRPr="00D80AD8" w:rsidRDefault="00424EE1" w:rsidP="00BA6372">
            <w:pPr>
              <w:jc w:val="center"/>
            </w:pPr>
            <w:r w:rsidRPr="00D80AD8">
              <w:t>3</w:t>
            </w:r>
          </w:p>
        </w:tc>
        <w:tc>
          <w:tcPr>
            <w:tcW w:w="882" w:type="dxa"/>
          </w:tcPr>
          <w:p w:rsidR="00424EE1" w:rsidRPr="00D80AD8" w:rsidRDefault="00424EE1" w:rsidP="00BA6372">
            <w:pPr>
              <w:jc w:val="center"/>
            </w:pPr>
            <w:r w:rsidRPr="00D80AD8">
              <w:t>3</w:t>
            </w:r>
          </w:p>
        </w:tc>
        <w:tc>
          <w:tcPr>
            <w:tcW w:w="1084" w:type="dxa"/>
          </w:tcPr>
          <w:p w:rsidR="00424EE1" w:rsidRPr="00D80AD8" w:rsidRDefault="00424EE1" w:rsidP="00BA6372">
            <w:pPr>
              <w:jc w:val="center"/>
            </w:pPr>
            <w:r w:rsidRPr="00D80AD8">
              <w:t>3</w:t>
            </w:r>
          </w:p>
        </w:tc>
        <w:tc>
          <w:tcPr>
            <w:tcW w:w="1021" w:type="dxa"/>
          </w:tcPr>
          <w:p w:rsidR="00424EE1" w:rsidRPr="00D80AD8" w:rsidRDefault="00424EE1" w:rsidP="00BA6372">
            <w:pPr>
              <w:jc w:val="center"/>
            </w:pPr>
            <w:r w:rsidRPr="00D80AD8">
              <w:t>1</w:t>
            </w:r>
          </w:p>
        </w:tc>
        <w:tc>
          <w:tcPr>
            <w:tcW w:w="994" w:type="dxa"/>
          </w:tcPr>
          <w:p w:rsidR="00424EE1" w:rsidRPr="00D80AD8" w:rsidRDefault="00424EE1" w:rsidP="00BA6372">
            <w:pPr>
              <w:jc w:val="center"/>
            </w:pPr>
            <w:r w:rsidRPr="00D80AD8">
              <w:t>2</w:t>
            </w:r>
          </w:p>
        </w:tc>
        <w:tc>
          <w:tcPr>
            <w:tcW w:w="1256" w:type="dxa"/>
          </w:tcPr>
          <w:p w:rsidR="00424EE1" w:rsidRPr="00D80AD8" w:rsidRDefault="00424EE1" w:rsidP="00BA6372">
            <w:pPr>
              <w:jc w:val="center"/>
              <w:rPr>
                <w:b/>
              </w:rPr>
            </w:pPr>
            <w:r w:rsidRPr="00D80AD8">
              <w:rPr>
                <w:b/>
              </w:rPr>
              <w:t>12</w:t>
            </w:r>
          </w:p>
        </w:tc>
      </w:tr>
      <w:tr w:rsidR="00424EE1" w:rsidTr="00BA6372">
        <w:trPr>
          <w:trHeight w:val="366"/>
        </w:trPr>
        <w:tc>
          <w:tcPr>
            <w:tcW w:w="3576" w:type="dxa"/>
          </w:tcPr>
          <w:p w:rsidR="00424EE1" w:rsidRPr="00CF72B8" w:rsidRDefault="00424EE1" w:rsidP="00BA6372">
            <w:r>
              <w:t xml:space="preserve">(iv) </w:t>
            </w:r>
            <w:r w:rsidRPr="00CF72B8">
              <w:t>Strengthening data collection systems specific to aquaculture production information</w:t>
            </w:r>
          </w:p>
        </w:tc>
        <w:tc>
          <w:tcPr>
            <w:tcW w:w="763" w:type="dxa"/>
          </w:tcPr>
          <w:p w:rsidR="00424EE1" w:rsidRPr="00D80AD8" w:rsidRDefault="00424EE1" w:rsidP="00BA6372">
            <w:pPr>
              <w:jc w:val="center"/>
            </w:pPr>
            <w:r w:rsidRPr="00D80AD8">
              <w:t>2</w:t>
            </w:r>
          </w:p>
        </w:tc>
        <w:tc>
          <w:tcPr>
            <w:tcW w:w="882" w:type="dxa"/>
          </w:tcPr>
          <w:p w:rsidR="00424EE1" w:rsidRPr="00D80AD8" w:rsidRDefault="00424EE1" w:rsidP="00BA6372">
            <w:pPr>
              <w:jc w:val="center"/>
            </w:pPr>
            <w:r w:rsidRPr="00D80AD8">
              <w:t>2</w:t>
            </w:r>
          </w:p>
        </w:tc>
        <w:tc>
          <w:tcPr>
            <w:tcW w:w="1084" w:type="dxa"/>
          </w:tcPr>
          <w:p w:rsidR="00424EE1" w:rsidRPr="00D80AD8" w:rsidRDefault="00424EE1" w:rsidP="00BA6372">
            <w:pPr>
              <w:jc w:val="center"/>
            </w:pPr>
            <w:r w:rsidRPr="00D80AD8">
              <w:t>2</w:t>
            </w:r>
          </w:p>
        </w:tc>
        <w:tc>
          <w:tcPr>
            <w:tcW w:w="1021" w:type="dxa"/>
          </w:tcPr>
          <w:p w:rsidR="00424EE1" w:rsidRPr="00D80AD8" w:rsidRDefault="00424EE1" w:rsidP="00BA6372">
            <w:pPr>
              <w:jc w:val="center"/>
            </w:pPr>
            <w:r w:rsidRPr="00D80AD8">
              <w:t>2</w:t>
            </w:r>
          </w:p>
        </w:tc>
        <w:tc>
          <w:tcPr>
            <w:tcW w:w="994" w:type="dxa"/>
          </w:tcPr>
          <w:p w:rsidR="00424EE1" w:rsidRPr="00D80AD8" w:rsidRDefault="00424EE1" w:rsidP="00BA6372">
            <w:pPr>
              <w:jc w:val="center"/>
            </w:pPr>
            <w:r w:rsidRPr="00D80AD8">
              <w:t>3</w:t>
            </w:r>
          </w:p>
        </w:tc>
        <w:tc>
          <w:tcPr>
            <w:tcW w:w="1256" w:type="dxa"/>
          </w:tcPr>
          <w:p w:rsidR="00424EE1" w:rsidRPr="00D80AD8" w:rsidRDefault="00424EE1" w:rsidP="00BA6372">
            <w:pPr>
              <w:jc w:val="center"/>
              <w:rPr>
                <w:b/>
              </w:rPr>
            </w:pPr>
            <w:r w:rsidRPr="00D80AD8">
              <w:rPr>
                <w:b/>
              </w:rPr>
              <w:t>11</w:t>
            </w:r>
          </w:p>
        </w:tc>
      </w:tr>
      <w:tr w:rsidR="00424EE1" w:rsidTr="00BA6372">
        <w:trPr>
          <w:trHeight w:val="374"/>
        </w:trPr>
        <w:tc>
          <w:tcPr>
            <w:tcW w:w="3576" w:type="dxa"/>
          </w:tcPr>
          <w:p w:rsidR="00424EE1" w:rsidRPr="003B5D1D" w:rsidRDefault="00424EE1" w:rsidP="00BA6372">
            <w:r>
              <w:t xml:space="preserve">(v) </w:t>
            </w:r>
            <w:r w:rsidRPr="003B5D1D">
              <w:t xml:space="preserve">Aquaculture suitability survey to identify sites for small scale aquaculture production for the local market  </w:t>
            </w:r>
          </w:p>
        </w:tc>
        <w:tc>
          <w:tcPr>
            <w:tcW w:w="763" w:type="dxa"/>
          </w:tcPr>
          <w:p w:rsidR="00424EE1" w:rsidRPr="00D80AD8" w:rsidRDefault="00424EE1" w:rsidP="00BA6372">
            <w:pPr>
              <w:jc w:val="center"/>
            </w:pPr>
            <w:r w:rsidRPr="00D80AD8">
              <w:t>1</w:t>
            </w:r>
          </w:p>
        </w:tc>
        <w:tc>
          <w:tcPr>
            <w:tcW w:w="882" w:type="dxa"/>
          </w:tcPr>
          <w:p w:rsidR="00424EE1" w:rsidRPr="00D80AD8" w:rsidRDefault="00424EE1" w:rsidP="00BA6372">
            <w:pPr>
              <w:jc w:val="center"/>
            </w:pPr>
            <w:r w:rsidRPr="00D80AD8">
              <w:t>1</w:t>
            </w:r>
          </w:p>
        </w:tc>
        <w:tc>
          <w:tcPr>
            <w:tcW w:w="1084" w:type="dxa"/>
          </w:tcPr>
          <w:p w:rsidR="00424EE1" w:rsidRPr="00D80AD8" w:rsidRDefault="00424EE1" w:rsidP="00BA6372">
            <w:pPr>
              <w:jc w:val="center"/>
            </w:pPr>
            <w:r w:rsidRPr="00D80AD8">
              <w:t>1</w:t>
            </w:r>
          </w:p>
        </w:tc>
        <w:tc>
          <w:tcPr>
            <w:tcW w:w="1021" w:type="dxa"/>
          </w:tcPr>
          <w:p w:rsidR="00424EE1" w:rsidRPr="00D80AD8" w:rsidRDefault="00424EE1" w:rsidP="00BA6372">
            <w:pPr>
              <w:jc w:val="center"/>
            </w:pPr>
            <w:r w:rsidRPr="00D80AD8">
              <w:t>2</w:t>
            </w:r>
          </w:p>
        </w:tc>
        <w:tc>
          <w:tcPr>
            <w:tcW w:w="994" w:type="dxa"/>
          </w:tcPr>
          <w:p w:rsidR="00424EE1" w:rsidRPr="00D80AD8" w:rsidRDefault="00424EE1" w:rsidP="00BA6372">
            <w:pPr>
              <w:jc w:val="center"/>
            </w:pPr>
            <w:r w:rsidRPr="00D80AD8">
              <w:t>1</w:t>
            </w:r>
          </w:p>
        </w:tc>
        <w:tc>
          <w:tcPr>
            <w:tcW w:w="1256" w:type="dxa"/>
          </w:tcPr>
          <w:p w:rsidR="00424EE1" w:rsidRPr="00D80AD8" w:rsidRDefault="00424EE1" w:rsidP="00BA6372">
            <w:pPr>
              <w:jc w:val="center"/>
              <w:rPr>
                <w:b/>
              </w:rPr>
            </w:pPr>
            <w:r w:rsidRPr="00D80AD8">
              <w:rPr>
                <w:b/>
              </w:rPr>
              <w:t>6</w:t>
            </w:r>
          </w:p>
        </w:tc>
      </w:tr>
      <w:tr w:rsidR="00424EE1" w:rsidTr="00BA6372">
        <w:trPr>
          <w:trHeight w:val="366"/>
        </w:trPr>
        <w:tc>
          <w:tcPr>
            <w:tcW w:w="3576" w:type="dxa"/>
          </w:tcPr>
          <w:p w:rsidR="00424EE1" w:rsidRPr="007E0676" w:rsidRDefault="00424EE1" w:rsidP="00BA6372">
            <w:r>
              <w:t xml:space="preserve">(vi) </w:t>
            </w:r>
            <w:r w:rsidRPr="007E0676">
              <w:t xml:space="preserve">Disaster Preparedness Plan for the sector  as a proactive measure to cope with the impacts of Climate Change </w:t>
            </w:r>
          </w:p>
        </w:tc>
        <w:tc>
          <w:tcPr>
            <w:tcW w:w="763" w:type="dxa"/>
          </w:tcPr>
          <w:p w:rsidR="00424EE1" w:rsidRPr="00D80AD8" w:rsidRDefault="00424EE1" w:rsidP="00BA6372">
            <w:pPr>
              <w:jc w:val="center"/>
            </w:pPr>
            <w:r w:rsidRPr="00D80AD8">
              <w:t>2</w:t>
            </w:r>
          </w:p>
        </w:tc>
        <w:tc>
          <w:tcPr>
            <w:tcW w:w="882" w:type="dxa"/>
          </w:tcPr>
          <w:p w:rsidR="00424EE1" w:rsidRPr="00D80AD8" w:rsidRDefault="00424EE1" w:rsidP="00BA6372">
            <w:pPr>
              <w:jc w:val="center"/>
            </w:pPr>
            <w:r w:rsidRPr="00D80AD8">
              <w:t>2</w:t>
            </w:r>
          </w:p>
        </w:tc>
        <w:tc>
          <w:tcPr>
            <w:tcW w:w="1084" w:type="dxa"/>
          </w:tcPr>
          <w:p w:rsidR="00424EE1" w:rsidRPr="00D80AD8" w:rsidRDefault="00424EE1" w:rsidP="00BA6372">
            <w:pPr>
              <w:jc w:val="center"/>
            </w:pPr>
            <w:r w:rsidRPr="00D80AD8">
              <w:t>3</w:t>
            </w:r>
          </w:p>
        </w:tc>
        <w:tc>
          <w:tcPr>
            <w:tcW w:w="1021" w:type="dxa"/>
          </w:tcPr>
          <w:p w:rsidR="00424EE1" w:rsidRPr="00D80AD8" w:rsidRDefault="00424EE1" w:rsidP="00BA6372">
            <w:pPr>
              <w:jc w:val="center"/>
            </w:pPr>
            <w:r w:rsidRPr="00D80AD8">
              <w:t>1</w:t>
            </w:r>
          </w:p>
        </w:tc>
        <w:tc>
          <w:tcPr>
            <w:tcW w:w="994" w:type="dxa"/>
          </w:tcPr>
          <w:p w:rsidR="00424EE1" w:rsidRPr="00D80AD8" w:rsidRDefault="00424EE1" w:rsidP="00BA6372">
            <w:pPr>
              <w:jc w:val="center"/>
            </w:pPr>
            <w:r w:rsidRPr="00D80AD8">
              <w:t>2</w:t>
            </w:r>
          </w:p>
        </w:tc>
        <w:tc>
          <w:tcPr>
            <w:tcW w:w="1256" w:type="dxa"/>
          </w:tcPr>
          <w:p w:rsidR="00424EE1" w:rsidRPr="00D80AD8" w:rsidRDefault="00424EE1" w:rsidP="00BA6372">
            <w:pPr>
              <w:jc w:val="center"/>
              <w:rPr>
                <w:b/>
              </w:rPr>
            </w:pPr>
            <w:r w:rsidRPr="00D80AD8">
              <w:rPr>
                <w:b/>
              </w:rPr>
              <w:t>10</w:t>
            </w:r>
          </w:p>
        </w:tc>
      </w:tr>
      <w:tr w:rsidR="00424EE1" w:rsidTr="00BA6372">
        <w:trPr>
          <w:trHeight w:val="382"/>
        </w:trPr>
        <w:tc>
          <w:tcPr>
            <w:tcW w:w="3576" w:type="dxa"/>
          </w:tcPr>
          <w:p w:rsidR="00424EE1" w:rsidRPr="007E0676" w:rsidRDefault="00424EE1" w:rsidP="00BA6372">
            <w:r>
              <w:t xml:space="preserve">(vii) </w:t>
            </w:r>
            <w:r w:rsidRPr="007E0676">
              <w:t>Industry research on local feed ingredients to lower feed costs fo</w:t>
            </w:r>
            <w:r>
              <w:t>r</w:t>
            </w:r>
            <w:r w:rsidRPr="007E0676">
              <w:t xml:space="preserve"> small scale fish farmers</w:t>
            </w:r>
          </w:p>
        </w:tc>
        <w:tc>
          <w:tcPr>
            <w:tcW w:w="763" w:type="dxa"/>
          </w:tcPr>
          <w:p w:rsidR="00424EE1" w:rsidRPr="00D80AD8" w:rsidRDefault="00424EE1" w:rsidP="00BA6372">
            <w:pPr>
              <w:jc w:val="center"/>
            </w:pPr>
            <w:r w:rsidRPr="00D80AD8">
              <w:t>1</w:t>
            </w:r>
          </w:p>
        </w:tc>
        <w:tc>
          <w:tcPr>
            <w:tcW w:w="882" w:type="dxa"/>
          </w:tcPr>
          <w:p w:rsidR="00424EE1" w:rsidRPr="00D80AD8" w:rsidRDefault="00424EE1" w:rsidP="00BA6372">
            <w:pPr>
              <w:jc w:val="center"/>
            </w:pPr>
            <w:r w:rsidRPr="00D80AD8">
              <w:t>1</w:t>
            </w:r>
          </w:p>
        </w:tc>
        <w:tc>
          <w:tcPr>
            <w:tcW w:w="1084" w:type="dxa"/>
          </w:tcPr>
          <w:p w:rsidR="00424EE1" w:rsidRPr="00D80AD8" w:rsidRDefault="00424EE1" w:rsidP="00BA6372">
            <w:pPr>
              <w:jc w:val="center"/>
            </w:pPr>
            <w:r w:rsidRPr="00D80AD8">
              <w:t>1</w:t>
            </w:r>
          </w:p>
        </w:tc>
        <w:tc>
          <w:tcPr>
            <w:tcW w:w="1021" w:type="dxa"/>
          </w:tcPr>
          <w:p w:rsidR="00424EE1" w:rsidRPr="00D80AD8" w:rsidRDefault="00424EE1" w:rsidP="00BA6372">
            <w:pPr>
              <w:jc w:val="center"/>
            </w:pPr>
            <w:r w:rsidRPr="00D80AD8">
              <w:t>3</w:t>
            </w:r>
          </w:p>
        </w:tc>
        <w:tc>
          <w:tcPr>
            <w:tcW w:w="994" w:type="dxa"/>
          </w:tcPr>
          <w:p w:rsidR="00424EE1" w:rsidRPr="00D80AD8" w:rsidRDefault="00424EE1" w:rsidP="00BA6372">
            <w:pPr>
              <w:jc w:val="center"/>
            </w:pPr>
            <w:r w:rsidRPr="00D80AD8">
              <w:t>3</w:t>
            </w:r>
          </w:p>
        </w:tc>
        <w:tc>
          <w:tcPr>
            <w:tcW w:w="1256" w:type="dxa"/>
          </w:tcPr>
          <w:p w:rsidR="00424EE1" w:rsidRPr="00D80AD8" w:rsidRDefault="00424EE1" w:rsidP="00BA6372">
            <w:pPr>
              <w:jc w:val="center"/>
              <w:rPr>
                <w:b/>
              </w:rPr>
            </w:pPr>
            <w:r w:rsidRPr="00D80AD8">
              <w:rPr>
                <w:b/>
              </w:rPr>
              <w:t>9</w:t>
            </w:r>
          </w:p>
        </w:tc>
      </w:tr>
    </w:tbl>
    <w:p w:rsidR="00424EE1" w:rsidRPr="005279EF" w:rsidRDefault="00424EE1" w:rsidP="00424EE1">
      <w:pPr>
        <w:jc w:val="center"/>
      </w:pPr>
    </w:p>
    <w:p w:rsidR="00E36E13" w:rsidRDefault="002F29C2" w:rsidP="005105E5">
      <w:pPr>
        <w:jc w:val="both"/>
      </w:pPr>
      <w:r>
        <w:rPr>
          <w:b/>
        </w:rPr>
        <w:t>5.3.2</w:t>
      </w:r>
      <w:r w:rsidR="00E36E13">
        <w:rPr>
          <w:b/>
        </w:rPr>
        <w:tab/>
      </w:r>
      <w:r w:rsidR="00E36E13">
        <w:t xml:space="preserve">Evaluating </w:t>
      </w:r>
      <w:r w:rsidR="00823994">
        <w:t xml:space="preserve">the </w:t>
      </w:r>
      <w:r w:rsidR="00E36E13">
        <w:t>s</w:t>
      </w:r>
      <w:r w:rsidR="00E36E13" w:rsidRPr="0046454F">
        <w:t xml:space="preserve">cope for </w:t>
      </w:r>
      <w:r w:rsidR="007450A4">
        <w:t>Green L</w:t>
      </w:r>
      <w:r w:rsidR="00E36E13" w:rsidRPr="0046454F">
        <w:t>abelling of aquaculture produce</w:t>
      </w:r>
      <w:r w:rsidR="00823994">
        <w:t xml:space="preserve"> </w:t>
      </w:r>
      <w:r w:rsidR="00296207" w:rsidRPr="007210AE">
        <w:t>(</w:t>
      </w:r>
      <w:r w:rsidR="00823994" w:rsidRPr="007210AE">
        <w:t xml:space="preserve">See </w:t>
      </w:r>
      <w:r w:rsidR="00774724" w:rsidRPr="007210AE">
        <w:t>T</w:t>
      </w:r>
      <w:r w:rsidR="00823994" w:rsidRPr="007210AE">
        <w:t xml:space="preserve">able </w:t>
      </w:r>
      <w:r w:rsidR="007210AE" w:rsidRPr="007210AE">
        <w:t>1</w:t>
      </w:r>
      <w:r w:rsidR="00B6136A">
        <w:t>2</w:t>
      </w:r>
      <w:r w:rsidR="00823994" w:rsidRPr="007210AE">
        <w:t>,</w:t>
      </w:r>
      <w:r w:rsidR="00296207" w:rsidRPr="007210AE">
        <w:t xml:space="preserve"> No. ii)</w:t>
      </w:r>
      <w:r w:rsidR="00823994" w:rsidRPr="007210AE">
        <w:t>.</w:t>
      </w:r>
      <w:r w:rsidR="00823994">
        <w:t xml:space="preserve"> </w:t>
      </w:r>
      <w:r w:rsidR="000545A2">
        <w:t>Generally</w:t>
      </w:r>
      <w:r w:rsidR="00823994">
        <w:t>, the</w:t>
      </w:r>
      <w:r w:rsidR="00614A56">
        <w:t xml:space="preserve"> production systems employed </w:t>
      </w:r>
      <w:r w:rsidR="00823994">
        <w:t>tend towards the ‘greener’ end of the production spectrum. This is so for both penaeid shrimp culture as well as Tilapia husbandry.</w:t>
      </w:r>
    </w:p>
    <w:p w:rsidR="00A64F8F" w:rsidRDefault="00E36E13" w:rsidP="005105E5">
      <w:pPr>
        <w:jc w:val="both"/>
      </w:pPr>
      <w:r>
        <w:rPr>
          <w:b/>
        </w:rPr>
        <w:t>5.3.3</w:t>
      </w:r>
      <w:r>
        <w:rPr>
          <w:b/>
        </w:rPr>
        <w:tab/>
      </w:r>
      <w:r w:rsidRPr="0046454F">
        <w:t xml:space="preserve">Feasibility study on expanding aquaculture certification from a few </w:t>
      </w:r>
      <w:r w:rsidR="00614A56">
        <w:t xml:space="preserve">production locations to all </w:t>
      </w:r>
      <w:r w:rsidRPr="0046454F">
        <w:t>shrimp farms and fish farms</w:t>
      </w:r>
      <w:r w:rsidR="00395882">
        <w:t xml:space="preserve"> </w:t>
      </w:r>
      <w:r w:rsidR="00296207" w:rsidRPr="007210AE">
        <w:t>(</w:t>
      </w:r>
      <w:r w:rsidR="00F524B2" w:rsidRPr="007210AE">
        <w:t>See Table</w:t>
      </w:r>
      <w:r w:rsidR="004C3DA2" w:rsidRPr="007210AE">
        <w:t xml:space="preserve"> </w:t>
      </w:r>
      <w:r w:rsidR="007210AE" w:rsidRPr="007210AE">
        <w:t>1</w:t>
      </w:r>
      <w:r w:rsidR="00B6136A">
        <w:t>2</w:t>
      </w:r>
      <w:r w:rsidR="00F524B2" w:rsidRPr="007210AE">
        <w:t>,</w:t>
      </w:r>
      <w:r w:rsidR="00296207" w:rsidRPr="007210AE">
        <w:t xml:space="preserve"> No. iii)</w:t>
      </w:r>
      <w:r w:rsidR="00346AA3" w:rsidRPr="007210AE">
        <w:t>.</w:t>
      </w:r>
      <w:r w:rsidR="00346AA3">
        <w:t xml:space="preserve">  </w:t>
      </w:r>
      <w:r w:rsidR="00346AA3" w:rsidRPr="00F20F5C">
        <w:t>This would</w:t>
      </w:r>
      <w:r w:rsidR="00F20F5C">
        <w:t xml:space="preserve"> </w:t>
      </w:r>
      <w:r w:rsidR="00346AA3">
        <w:t xml:space="preserve"> entail the expansion of </w:t>
      </w:r>
      <w:r w:rsidR="00F20F5C">
        <w:t>the Aquaculture Certification Council (ACC) and</w:t>
      </w:r>
      <w:r w:rsidR="000545A2">
        <w:t xml:space="preserve"> the World Wildlife Fund (WWF) </w:t>
      </w:r>
      <w:r w:rsidR="00346AA3">
        <w:t>Eco-Certification</w:t>
      </w:r>
      <w:r w:rsidR="00614A56">
        <w:t xml:space="preserve"> programme</w:t>
      </w:r>
      <w:r w:rsidR="00346AA3">
        <w:t xml:space="preserve"> from </w:t>
      </w:r>
      <w:r w:rsidR="000545A2">
        <w:t>the current eight</w:t>
      </w:r>
      <w:r w:rsidR="007450A4">
        <w:t xml:space="preserve"> </w:t>
      </w:r>
      <w:r w:rsidR="00346AA3">
        <w:t xml:space="preserve">shrimp farms to the </w:t>
      </w:r>
      <w:r w:rsidR="007450A4">
        <w:t xml:space="preserve">remaining </w:t>
      </w:r>
      <w:r w:rsidR="000545A2">
        <w:t xml:space="preserve">five </w:t>
      </w:r>
      <w:r w:rsidR="003A1A3B">
        <w:t xml:space="preserve"> operations</w:t>
      </w:r>
      <w:r w:rsidR="00271399">
        <w:t xml:space="preserve"> </w:t>
      </w:r>
      <w:r w:rsidR="00296207" w:rsidRPr="002A0B9A">
        <w:t>(</w:t>
      </w:r>
      <w:r w:rsidR="002A0B9A" w:rsidRPr="002A0B9A">
        <w:t>See Table 1</w:t>
      </w:r>
      <w:r w:rsidR="00B6136A">
        <w:t>3</w:t>
      </w:r>
      <w:r w:rsidR="00296207" w:rsidRPr="002A0B9A">
        <w:t>)</w:t>
      </w:r>
      <w:r w:rsidR="00346AA3" w:rsidRPr="002A0B9A">
        <w:t>.</w:t>
      </w:r>
      <w:r w:rsidR="00346AA3">
        <w:t xml:space="preserve"> </w:t>
      </w:r>
    </w:p>
    <w:p w:rsidR="00B6136A" w:rsidRDefault="00B6136A" w:rsidP="005105E5">
      <w:pPr>
        <w:jc w:val="both"/>
      </w:pPr>
    </w:p>
    <w:p w:rsidR="00B6136A" w:rsidRDefault="00B6136A" w:rsidP="005105E5">
      <w:pPr>
        <w:jc w:val="both"/>
      </w:pPr>
    </w:p>
    <w:p w:rsidR="002A0B9A" w:rsidRDefault="002A0B9A" w:rsidP="002A0B9A">
      <w:pPr>
        <w:jc w:val="center"/>
      </w:pPr>
      <w:r w:rsidRPr="00B6136A">
        <w:rPr>
          <w:b/>
        </w:rPr>
        <w:t>Table 1</w:t>
      </w:r>
      <w:r w:rsidR="00B6136A" w:rsidRPr="00B6136A">
        <w:rPr>
          <w:b/>
        </w:rPr>
        <w:t>3</w:t>
      </w:r>
      <w:r w:rsidRPr="00B6136A">
        <w:rPr>
          <w:b/>
        </w:rPr>
        <w:t>: Status</w:t>
      </w:r>
      <w:r w:rsidRPr="00692468">
        <w:rPr>
          <w:b/>
        </w:rPr>
        <w:t xml:space="preserve"> of Shrimp Farm Certification</w:t>
      </w:r>
    </w:p>
    <w:tbl>
      <w:tblPr>
        <w:tblStyle w:val="TableGrid"/>
        <w:tblW w:w="0" w:type="auto"/>
        <w:tblLook w:val="04A0"/>
      </w:tblPr>
      <w:tblGrid>
        <w:gridCol w:w="5020"/>
        <w:gridCol w:w="2485"/>
        <w:gridCol w:w="2071"/>
      </w:tblGrid>
      <w:tr w:rsidR="002A0B9A" w:rsidTr="00BA6372">
        <w:tc>
          <w:tcPr>
            <w:tcW w:w="7398" w:type="dxa"/>
          </w:tcPr>
          <w:p w:rsidR="002A0B9A" w:rsidRPr="00022EBC" w:rsidRDefault="002A0B9A" w:rsidP="00BA6372">
            <w:pPr>
              <w:jc w:val="center"/>
              <w:rPr>
                <w:b/>
              </w:rPr>
            </w:pPr>
            <w:r w:rsidRPr="00022EBC">
              <w:rPr>
                <w:b/>
              </w:rPr>
              <w:t>Farm</w:t>
            </w:r>
          </w:p>
        </w:tc>
        <w:tc>
          <w:tcPr>
            <w:tcW w:w="3240" w:type="dxa"/>
          </w:tcPr>
          <w:p w:rsidR="002A0B9A" w:rsidRDefault="002A0B9A" w:rsidP="00BA6372">
            <w:pPr>
              <w:jc w:val="center"/>
              <w:rPr>
                <w:b/>
              </w:rPr>
            </w:pPr>
            <w:r>
              <w:rPr>
                <w:b/>
              </w:rPr>
              <w:t>Operational Status</w:t>
            </w:r>
          </w:p>
          <w:p w:rsidR="002A0B9A" w:rsidRPr="00022EBC" w:rsidRDefault="002A0B9A" w:rsidP="00BA6372">
            <w:pPr>
              <w:jc w:val="center"/>
            </w:pPr>
            <w:r w:rsidRPr="00022EBC">
              <w:t>(As of Dec.</w:t>
            </w:r>
            <w:r>
              <w:t xml:space="preserve">31, </w:t>
            </w:r>
            <w:r w:rsidRPr="00022EBC">
              <w:t>2014)</w:t>
            </w:r>
          </w:p>
        </w:tc>
        <w:tc>
          <w:tcPr>
            <w:tcW w:w="2538" w:type="dxa"/>
          </w:tcPr>
          <w:p w:rsidR="002A0B9A" w:rsidRDefault="002A0B9A" w:rsidP="00BA6372">
            <w:pPr>
              <w:jc w:val="center"/>
              <w:rPr>
                <w:b/>
              </w:rPr>
            </w:pPr>
            <w:r w:rsidRPr="00022EBC">
              <w:rPr>
                <w:b/>
              </w:rPr>
              <w:t>ASC Certification</w:t>
            </w:r>
          </w:p>
          <w:p w:rsidR="002A0B9A" w:rsidRPr="00022EBC" w:rsidRDefault="002A0B9A" w:rsidP="00BA6372">
            <w:pPr>
              <w:jc w:val="center"/>
            </w:pPr>
            <w:r w:rsidRPr="00022EBC">
              <w:t>(As of Dec. 31, 2015)</w:t>
            </w:r>
          </w:p>
        </w:tc>
      </w:tr>
      <w:tr w:rsidR="002A0B9A" w:rsidTr="00BA6372">
        <w:tc>
          <w:tcPr>
            <w:tcW w:w="7398" w:type="dxa"/>
          </w:tcPr>
          <w:p w:rsidR="002A0B9A" w:rsidRDefault="002A0B9A" w:rsidP="00BA6372">
            <w:r>
              <w:t>Aqua-Mar Shrimp Farm</w:t>
            </w:r>
          </w:p>
        </w:tc>
        <w:tc>
          <w:tcPr>
            <w:tcW w:w="3240" w:type="dxa"/>
          </w:tcPr>
          <w:p w:rsidR="002A0B9A" w:rsidRDefault="002A0B9A" w:rsidP="00BA6372">
            <w:pPr>
              <w:jc w:val="center"/>
            </w:pPr>
            <w:r>
              <w:t>√</w:t>
            </w:r>
          </w:p>
        </w:tc>
        <w:tc>
          <w:tcPr>
            <w:tcW w:w="2538" w:type="dxa"/>
          </w:tcPr>
          <w:p w:rsidR="002A0B9A" w:rsidRDefault="002A0B9A" w:rsidP="00BA6372">
            <w:pPr>
              <w:jc w:val="center"/>
            </w:pPr>
            <w:r>
              <w:t>√</w:t>
            </w:r>
          </w:p>
        </w:tc>
      </w:tr>
      <w:tr w:rsidR="002A0B9A" w:rsidTr="00BA6372">
        <w:tc>
          <w:tcPr>
            <w:tcW w:w="7398" w:type="dxa"/>
          </w:tcPr>
          <w:p w:rsidR="002A0B9A" w:rsidRDefault="002A0B9A" w:rsidP="00BA6372">
            <w:r>
              <w:t>Aqua-Sur</w:t>
            </w:r>
          </w:p>
        </w:tc>
        <w:tc>
          <w:tcPr>
            <w:tcW w:w="3240" w:type="dxa"/>
          </w:tcPr>
          <w:p w:rsidR="002A0B9A" w:rsidRDefault="002A0B9A" w:rsidP="00BA6372">
            <w:pPr>
              <w:jc w:val="center"/>
            </w:pPr>
            <w:r>
              <w:t>√</w:t>
            </w:r>
          </w:p>
        </w:tc>
        <w:tc>
          <w:tcPr>
            <w:tcW w:w="2538" w:type="dxa"/>
          </w:tcPr>
          <w:p w:rsidR="002A0B9A" w:rsidRDefault="002A0B9A" w:rsidP="00BA6372">
            <w:pPr>
              <w:jc w:val="center"/>
            </w:pPr>
          </w:p>
        </w:tc>
      </w:tr>
      <w:tr w:rsidR="002A0B9A" w:rsidTr="00BA6372">
        <w:tc>
          <w:tcPr>
            <w:tcW w:w="7398" w:type="dxa"/>
          </w:tcPr>
          <w:p w:rsidR="002A0B9A" w:rsidRDefault="002A0B9A" w:rsidP="00BA6372">
            <w:r>
              <w:t>Bel-Euro Aquaculture Ltd</w:t>
            </w:r>
          </w:p>
        </w:tc>
        <w:tc>
          <w:tcPr>
            <w:tcW w:w="3240" w:type="dxa"/>
          </w:tcPr>
          <w:p w:rsidR="002A0B9A" w:rsidRDefault="002A0B9A" w:rsidP="00BA6372">
            <w:pPr>
              <w:jc w:val="center"/>
            </w:pPr>
            <w:r>
              <w:t>√</w:t>
            </w:r>
          </w:p>
        </w:tc>
        <w:tc>
          <w:tcPr>
            <w:tcW w:w="2538" w:type="dxa"/>
          </w:tcPr>
          <w:p w:rsidR="002A0B9A" w:rsidRDefault="002A0B9A" w:rsidP="00BA6372">
            <w:pPr>
              <w:jc w:val="center"/>
            </w:pPr>
            <w:r>
              <w:t>√</w:t>
            </w:r>
          </w:p>
        </w:tc>
      </w:tr>
      <w:tr w:rsidR="002A0B9A" w:rsidTr="00BA6372">
        <w:tc>
          <w:tcPr>
            <w:tcW w:w="7398" w:type="dxa"/>
          </w:tcPr>
          <w:p w:rsidR="002A0B9A" w:rsidRDefault="002A0B9A" w:rsidP="00BA6372">
            <w:r>
              <w:t>Belize Aquaculture Ltd</w:t>
            </w:r>
          </w:p>
        </w:tc>
        <w:tc>
          <w:tcPr>
            <w:tcW w:w="3240" w:type="dxa"/>
          </w:tcPr>
          <w:p w:rsidR="002A0B9A" w:rsidRDefault="002A0B9A" w:rsidP="00BA6372">
            <w:pPr>
              <w:jc w:val="center"/>
            </w:pPr>
            <w:r>
              <w:t>√</w:t>
            </w:r>
          </w:p>
        </w:tc>
        <w:tc>
          <w:tcPr>
            <w:tcW w:w="2538" w:type="dxa"/>
          </w:tcPr>
          <w:p w:rsidR="002A0B9A" w:rsidRDefault="002A0B9A" w:rsidP="00BA6372">
            <w:pPr>
              <w:jc w:val="center"/>
            </w:pPr>
            <w:r>
              <w:t>√</w:t>
            </w:r>
          </w:p>
        </w:tc>
      </w:tr>
      <w:tr w:rsidR="002A0B9A" w:rsidTr="00BA6372">
        <w:tc>
          <w:tcPr>
            <w:tcW w:w="7398" w:type="dxa"/>
          </w:tcPr>
          <w:p w:rsidR="002A0B9A" w:rsidRDefault="002A0B9A" w:rsidP="00BA6372">
            <w:r>
              <w:t>Cardelli Farms Ltd</w:t>
            </w:r>
          </w:p>
        </w:tc>
        <w:tc>
          <w:tcPr>
            <w:tcW w:w="3240" w:type="dxa"/>
          </w:tcPr>
          <w:p w:rsidR="002A0B9A" w:rsidRDefault="002A0B9A" w:rsidP="00BA6372">
            <w:pPr>
              <w:jc w:val="center"/>
            </w:pPr>
            <w:r>
              <w:t>√</w:t>
            </w:r>
          </w:p>
        </w:tc>
        <w:tc>
          <w:tcPr>
            <w:tcW w:w="2538" w:type="dxa"/>
          </w:tcPr>
          <w:p w:rsidR="002A0B9A" w:rsidRDefault="002A0B9A" w:rsidP="00BA6372">
            <w:pPr>
              <w:jc w:val="center"/>
            </w:pPr>
            <w:r>
              <w:t>√</w:t>
            </w:r>
          </w:p>
        </w:tc>
      </w:tr>
      <w:tr w:rsidR="002A0B9A" w:rsidTr="00BA6372">
        <w:tc>
          <w:tcPr>
            <w:tcW w:w="7398" w:type="dxa"/>
          </w:tcPr>
          <w:p w:rsidR="002A0B9A" w:rsidRDefault="002A0B9A" w:rsidP="00BA6372">
            <w:r>
              <w:t>Destiny Aquaculture Ltd</w:t>
            </w:r>
          </w:p>
        </w:tc>
        <w:tc>
          <w:tcPr>
            <w:tcW w:w="3240" w:type="dxa"/>
          </w:tcPr>
          <w:p w:rsidR="002A0B9A" w:rsidRDefault="002A0B9A" w:rsidP="00BA6372">
            <w:pPr>
              <w:jc w:val="center"/>
            </w:pPr>
            <w:r>
              <w:t>√</w:t>
            </w:r>
          </w:p>
        </w:tc>
        <w:tc>
          <w:tcPr>
            <w:tcW w:w="2538" w:type="dxa"/>
          </w:tcPr>
          <w:p w:rsidR="002A0B9A" w:rsidRDefault="002A0B9A" w:rsidP="00BA6372">
            <w:pPr>
              <w:jc w:val="center"/>
            </w:pPr>
          </w:p>
        </w:tc>
      </w:tr>
      <w:tr w:rsidR="002A0B9A" w:rsidTr="00BA6372">
        <w:tc>
          <w:tcPr>
            <w:tcW w:w="7398" w:type="dxa"/>
          </w:tcPr>
          <w:p w:rsidR="002A0B9A" w:rsidRDefault="002A0B9A" w:rsidP="00BA6372">
            <w:r>
              <w:t>Four Hands Aquaculture Ltd</w:t>
            </w:r>
          </w:p>
        </w:tc>
        <w:tc>
          <w:tcPr>
            <w:tcW w:w="3240" w:type="dxa"/>
          </w:tcPr>
          <w:p w:rsidR="002A0B9A" w:rsidRDefault="002A0B9A" w:rsidP="00BA6372">
            <w:pPr>
              <w:jc w:val="center"/>
            </w:pPr>
            <w:r>
              <w:t>√</w:t>
            </w:r>
          </w:p>
        </w:tc>
        <w:tc>
          <w:tcPr>
            <w:tcW w:w="2538" w:type="dxa"/>
          </w:tcPr>
          <w:p w:rsidR="002A0B9A" w:rsidRDefault="002A0B9A" w:rsidP="00BA6372">
            <w:pPr>
              <w:jc w:val="center"/>
            </w:pPr>
          </w:p>
        </w:tc>
      </w:tr>
      <w:tr w:rsidR="002A0B9A" w:rsidTr="00BA6372">
        <w:tc>
          <w:tcPr>
            <w:tcW w:w="7398" w:type="dxa"/>
          </w:tcPr>
          <w:p w:rsidR="002A0B9A" w:rsidRDefault="002A0B9A" w:rsidP="00BA6372">
            <w:r>
              <w:t>Haney Farm</w:t>
            </w:r>
          </w:p>
        </w:tc>
        <w:tc>
          <w:tcPr>
            <w:tcW w:w="3240" w:type="dxa"/>
          </w:tcPr>
          <w:p w:rsidR="002A0B9A" w:rsidRDefault="002A0B9A" w:rsidP="00BA6372">
            <w:pPr>
              <w:jc w:val="center"/>
            </w:pPr>
            <w:r>
              <w:t>√</w:t>
            </w:r>
          </w:p>
        </w:tc>
        <w:tc>
          <w:tcPr>
            <w:tcW w:w="2538" w:type="dxa"/>
          </w:tcPr>
          <w:p w:rsidR="002A0B9A" w:rsidRDefault="002A0B9A" w:rsidP="00BA6372">
            <w:pPr>
              <w:jc w:val="center"/>
            </w:pPr>
          </w:p>
        </w:tc>
      </w:tr>
      <w:tr w:rsidR="002A0B9A" w:rsidTr="00BA6372">
        <w:tc>
          <w:tcPr>
            <w:tcW w:w="7398" w:type="dxa"/>
          </w:tcPr>
          <w:p w:rsidR="002A0B9A" w:rsidRDefault="002A0B9A" w:rsidP="00BA6372">
            <w:r>
              <w:t>Paradise Shrimp Farm Ltd</w:t>
            </w:r>
          </w:p>
        </w:tc>
        <w:tc>
          <w:tcPr>
            <w:tcW w:w="3240" w:type="dxa"/>
          </w:tcPr>
          <w:p w:rsidR="002A0B9A" w:rsidRDefault="002A0B9A" w:rsidP="00BA6372">
            <w:pPr>
              <w:jc w:val="center"/>
            </w:pPr>
            <w:r>
              <w:t>√</w:t>
            </w:r>
          </w:p>
        </w:tc>
        <w:tc>
          <w:tcPr>
            <w:tcW w:w="2538" w:type="dxa"/>
          </w:tcPr>
          <w:p w:rsidR="002A0B9A" w:rsidRDefault="002A0B9A" w:rsidP="00BA6372">
            <w:pPr>
              <w:jc w:val="center"/>
            </w:pPr>
            <w:r>
              <w:t>√</w:t>
            </w:r>
          </w:p>
        </w:tc>
      </w:tr>
      <w:tr w:rsidR="002A0B9A" w:rsidTr="00BA6372">
        <w:tc>
          <w:tcPr>
            <w:tcW w:w="7398" w:type="dxa"/>
          </w:tcPr>
          <w:p w:rsidR="002A0B9A" w:rsidRDefault="002A0B9A" w:rsidP="00BA6372">
            <w:r>
              <w:t>Royal Mayan Shrimp Farm Ltd</w:t>
            </w:r>
          </w:p>
        </w:tc>
        <w:tc>
          <w:tcPr>
            <w:tcW w:w="3240" w:type="dxa"/>
          </w:tcPr>
          <w:p w:rsidR="002A0B9A" w:rsidRDefault="002A0B9A" w:rsidP="00BA6372">
            <w:pPr>
              <w:jc w:val="center"/>
            </w:pPr>
            <w:r>
              <w:t>√</w:t>
            </w:r>
          </w:p>
        </w:tc>
        <w:tc>
          <w:tcPr>
            <w:tcW w:w="2538" w:type="dxa"/>
          </w:tcPr>
          <w:p w:rsidR="002A0B9A" w:rsidRDefault="002A0B9A" w:rsidP="00BA6372">
            <w:pPr>
              <w:jc w:val="center"/>
            </w:pPr>
            <w:r>
              <w:t>√</w:t>
            </w:r>
          </w:p>
        </w:tc>
      </w:tr>
      <w:tr w:rsidR="002A0B9A" w:rsidTr="00BA6372">
        <w:tc>
          <w:tcPr>
            <w:tcW w:w="7398" w:type="dxa"/>
          </w:tcPr>
          <w:p w:rsidR="002A0B9A" w:rsidRDefault="002A0B9A" w:rsidP="00BA6372">
            <w:r>
              <w:t>Tex-Mar Shrimp Farm Ltd (North)</w:t>
            </w:r>
          </w:p>
        </w:tc>
        <w:tc>
          <w:tcPr>
            <w:tcW w:w="3240" w:type="dxa"/>
          </w:tcPr>
          <w:p w:rsidR="002A0B9A" w:rsidRDefault="002A0B9A" w:rsidP="00BA6372">
            <w:pPr>
              <w:jc w:val="center"/>
            </w:pPr>
            <w:r>
              <w:t>√</w:t>
            </w:r>
          </w:p>
        </w:tc>
        <w:tc>
          <w:tcPr>
            <w:tcW w:w="2538" w:type="dxa"/>
          </w:tcPr>
          <w:p w:rsidR="002A0B9A" w:rsidRDefault="002A0B9A" w:rsidP="00BA6372">
            <w:pPr>
              <w:jc w:val="center"/>
            </w:pPr>
            <w:r>
              <w:t>√</w:t>
            </w:r>
          </w:p>
        </w:tc>
      </w:tr>
      <w:tr w:rsidR="002A0B9A" w:rsidTr="00BA6372">
        <w:tc>
          <w:tcPr>
            <w:tcW w:w="7398" w:type="dxa"/>
          </w:tcPr>
          <w:p w:rsidR="002A0B9A" w:rsidRDefault="002A0B9A" w:rsidP="00BA6372">
            <w:r>
              <w:t>Tex-Mar Shrimp Farm Ltd (South)</w:t>
            </w:r>
          </w:p>
        </w:tc>
        <w:tc>
          <w:tcPr>
            <w:tcW w:w="3240" w:type="dxa"/>
          </w:tcPr>
          <w:p w:rsidR="002A0B9A" w:rsidRDefault="002A0B9A" w:rsidP="00BA6372">
            <w:pPr>
              <w:jc w:val="center"/>
            </w:pPr>
            <w:r>
              <w:t>√</w:t>
            </w:r>
          </w:p>
        </w:tc>
        <w:tc>
          <w:tcPr>
            <w:tcW w:w="2538" w:type="dxa"/>
          </w:tcPr>
          <w:p w:rsidR="002A0B9A" w:rsidRDefault="002A0B9A" w:rsidP="00BA6372">
            <w:pPr>
              <w:jc w:val="center"/>
            </w:pPr>
            <w:r>
              <w:t>√</w:t>
            </w:r>
          </w:p>
        </w:tc>
      </w:tr>
      <w:tr w:rsidR="002A0B9A" w:rsidTr="00BA6372">
        <w:tc>
          <w:tcPr>
            <w:tcW w:w="7398" w:type="dxa"/>
          </w:tcPr>
          <w:p w:rsidR="002A0B9A" w:rsidRDefault="002A0B9A" w:rsidP="00BA6372">
            <w:r>
              <w:t>Tropical Aquaculture Investment Ltd (TAIL)</w:t>
            </w:r>
          </w:p>
        </w:tc>
        <w:tc>
          <w:tcPr>
            <w:tcW w:w="3240" w:type="dxa"/>
          </w:tcPr>
          <w:p w:rsidR="002A0B9A" w:rsidRDefault="002A0B9A" w:rsidP="00BA6372">
            <w:pPr>
              <w:jc w:val="center"/>
            </w:pPr>
            <w:r>
              <w:t>√</w:t>
            </w:r>
          </w:p>
        </w:tc>
        <w:tc>
          <w:tcPr>
            <w:tcW w:w="2538" w:type="dxa"/>
          </w:tcPr>
          <w:p w:rsidR="002A0B9A" w:rsidRDefault="002A0B9A" w:rsidP="00BA6372">
            <w:pPr>
              <w:jc w:val="center"/>
            </w:pPr>
          </w:p>
        </w:tc>
      </w:tr>
    </w:tbl>
    <w:p w:rsidR="007210AE" w:rsidRDefault="007210AE" w:rsidP="00B6136A"/>
    <w:p w:rsidR="002F29C2" w:rsidRPr="00E36E13" w:rsidRDefault="00E36E13" w:rsidP="005105E5">
      <w:pPr>
        <w:jc w:val="both"/>
        <w:rPr>
          <w:b/>
        </w:rPr>
      </w:pPr>
      <w:r w:rsidRPr="00E36E13">
        <w:rPr>
          <w:b/>
        </w:rPr>
        <w:t>5.3.4</w:t>
      </w:r>
      <w:r>
        <w:rPr>
          <w:b/>
        </w:rPr>
        <w:tab/>
      </w:r>
      <w:r w:rsidRPr="00CF72B8">
        <w:t>Strengthening data collection systems specific to aquaculture production information</w:t>
      </w:r>
      <w:r w:rsidR="00774724">
        <w:t xml:space="preserve"> </w:t>
      </w:r>
      <w:r w:rsidR="00296207" w:rsidRPr="00435788">
        <w:t>(</w:t>
      </w:r>
      <w:r w:rsidR="00774724" w:rsidRPr="00435788">
        <w:t xml:space="preserve">See Table </w:t>
      </w:r>
      <w:r w:rsidR="00435788" w:rsidRPr="00435788">
        <w:t>1</w:t>
      </w:r>
      <w:r w:rsidR="00B6136A">
        <w:t>2</w:t>
      </w:r>
      <w:r w:rsidR="00774724" w:rsidRPr="00435788">
        <w:t>, No.</w:t>
      </w:r>
      <w:r w:rsidR="00296207" w:rsidRPr="00435788">
        <w:t xml:space="preserve"> iv)</w:t>
      </w:r>
      <w:r w:rsidR="00774724" w:rsidRPr="00435788">
        <w:t>.</w:t>
      </w:r>
      <w:r w:rsidR="00CF4B61">
        <w:t xml:space="preserve"> </w:t>
      </w:r>
      <w:r w:rsidR="00A64F8F">
        <w:t>Data</w:t>
      </w:r>
      <w:r w:rsidR="00CF4B61">
        <w:t xml:space="preserve"> is invaluable in provid</w:t>
      </w:r>
      <w:r w:rsidR="002C3778">
        <w:t>ing the information necessary to inform and guide</w:t>
      </w:r>
      <w:r w:rsidR="00CF4B61">
        <w:t xml:space="preserve"> policy</w:t>
      </w:r>
      <w:r w:rsidR="002C3778">
        <w:t xml:space="preserve"> formulation</w:t>
      </w:r>
      <w:r w:rsidR="00CF4B61">
        <w:t xml:space="preserve"> and legislation</w:t>
      </w:r>
      <w:r w:rsidR="00454A4D">
        <w:t xml:space="preserve"> in </w:t>
      </w:r>
      <w:r w:rsidR="00A64F8F">
        <w:t xml:space="preserve">identifying a </w:t>
      </w:r>
      <w:r w:rsidR="002C3778">
        <w:t xml:space="preserve"> </w:t>
      </w:r>
      <w:r w:rsidR="00454A4D">
        <w:t xml:space="preserve">path </w:t>
      </w:r>
      <w:r w:rsidR="00A64F8F">
        <w:t>linkin</w:t>
      </w:r>
      <w:r w:rsidR="004E5499">
        <w:t xml:space="preserve">g the fisheries and </w:t>
      </w:r>
      <w:r w:rsidR="002C3778">
        <w:t xml:space="preserve">tourism sub-sector.  </w:t>
      </w:r>
      <w:r w:rsidR="002F29C2" w:rsidRPr="00E36E13">
        <w:rPr>
          <w:b/>
        </w:rPr>
        <w:tab/>
      </w:r>
    </w:p>
    <w:p w:rsidR="00E70FCE" w:rsidRDefault="00E36E13" w:rsidP="005105E5">
      <w:pPr>
        <w:jc w:val="both"/>
      </w:pPr>
      <w:r>
        <w:rPr>
          <w:b/>
        </w:rPr>
        <w:t>5.3.5</w:t>
      </w:r>
      <w:r>
        <w:rPr>
          <w:b/>
        </w:rPr>
        <w:tab/>
      </w:r>
      <w:r w:rsidRPr="003B5D1D">
        <w:t>Aquaculture suitability survey to identify sites for small scale aquaculture production for the local market</w:t>
      </w:r>
      <w:r w:rsidR="00454A4D">
        <w:t xml:space="preserve"> </w:t>
      </w:r>
      <w:r w:rsidR="00296207" w:rsidRPr="00435788">
        <w:t>(</w:t>
      </w:r>
      <w:r w:rsidR="00454A4D" w:rsidRPr="00435788">
        <w:t xml:space="preserve">See Table </w:t>
      </w:r>
      <w:r w:rsidR="00435788" w:rsidRPr="00435788">
        <w:t>1</w:t>
      </w:r>
      <w:r w:rsidR="00B6136A">
        <w:t>2</w:t>
      </w:r>
      <w:r w:rsidR="00296207" w:rsidRPr="00435788">
        <w:t>, No. v)</w:t>
      </w:r>
      <w:r w:rsidR="00454A4D" w:rsidRPr="00435788">
        <w:t>.</w:t>
      </w:r>
      <w:r w:rsidR="00454A4D">
        <w:t xml:space="preserve"> This would </w:t>
      </w:r>
      <w:r w:rsidR="00E2314C">
        <w:t>impact positively</w:t>
      </w:r>
      <w:r w:rsidR="005C0E3C">
        <w:t xml:space="preserve"> on the volume and range of species being farmed and, </w:t>
      </w:r>
      <w:r w:rsidR="00F153F2">
        <w:t xml:space="preserve"> the </w:t>
      </w:r>
      <w:r w:rsidR="005C0E3C">
        <w:t>working class  Be</w:t>
      </w:r>
      <w:r w:rsidR="00F153F2">
        <w:t>lizean</w:t>
      </w:r>
      <w:r w:rsidR="005C0E3C">
        <w:t xml:space="preserve">  in terms of employment and income generation.</w:t>
      </w:r>
    </w:p>
    <w:p w:rsidR="00296207" w:rsidRDefault="00E36E13" w:rsidP="00296207">
      <w:pPr>
        <w:jc w:val="both"/>
      </w:pPr>
      <w:r>
        <w:rPr>
          <w:b/>
        </w:rPr>
        <w:t>5.3.6</w:t>
      </w:r>
      <w:r>
        <w:rPr>
          <w:b/>
        </w:rPr>
        <w:tab/>
      </w:r>
      <w:r w:rsidR="00296207" w:rsidRPr="007E0676">
        <w:t xml:space="preserve">Disaster Preparedness Plan for the sector as a proactive measure to </w:t>
      </w:r>
      <w:r w:rsidR="00296207">
        <w:t xml:space="preserve">improve resilience </w:t>
      </w:r>
      <w:r w:rsidR="00296207" w:rsidRPr="007E0676">
        <w:t xml:space="preserve"> </w:t>
      </w:r>
      <w:r w:rsidR="00296207">
        <w:t xml:space="preserve">in regards to </w:t>
      </w:r>
      <w:r w:rsidR="00296207" w:rsidRPr="007E0676">
        <w:t>the impacts of Climate Change</w:t>
      </w:r>
      <w:r w:rsidR="00296207">
        <w:t xml:space="preserve"> </w:t>
      </w:r>
      <w:r w:rsidR="00C8727F" w:rsidRPr="00435788">
        <w:t>(</w:t>
      </w:r>
      <w:r w:rsidR="00B6136A">
        <w:t>See Table 12</w:t>
      </w:r>
      <w:r w:rsidR="00296207" w:rsidRPr="00435788">
        <w:t>, No.</w:t>
      </w:r>
      <w:r w:rsidR="00C8727F" w:rsidRPr="00435788">
        <w:t xml:space="preserve"> vi)</w:t>
      </w:r>
      <w:r w:rsidR="00296207" w:rsidRPr="00435788">
        <w:t>.</w:t>
      </w:r>
      <w:r w:rsidR="00296207">
        <w:t xml:space="preserve"> This would relate to the standing infrastructure which supports the aquaculture production process and, the potential loss of farmed stocks in low-lying flood prone areas.</w:t>
      </w:r>
    </w:p>
    <w:p w:rsidR="00F153F2" w:rsidRPr="005C0E3C" w:rsidRDefault="00E36E13" w:rsidP="005105E5">
      <w:pPr>
        <w:jc w:val="both"/>
      </w:pPr>
      <w:r>
        <w:rPr>
          <w:b/>
        </w:rPr>
        <w:t>5.3.7</w:t>
      </w:r>
      <w:r>
        <w:rPr>
          <w:b/>
        </w:rPr>
        <w:tab/>
      </w:r>
      <w:r w:rsidRPr="007E0676">
        <w:t>Industry research on local feed ingredients to lower feed costs fo</w:t>
      </w:r>
      <w:r>
        <w:t>r</w:t>
      </w:r>
      <w:r w:rsidRPr="007E0676">
        <w:t xml:space="preserve"> small scale fish farmers</w:t>
      </w:r>
      <w:r w:rsidR="00CD5726">
        <w:t xml:space="preserve"> </w:t>
      </w:r>
      <w:r w:rsidR="00CD5726" w:rsidRPr="00207070">
        <w:t>[</w:t>
      </w:r>
      <w:r w:rsidR="00CD5726" w:rsidRPr="00395882">
        <w:t>See</w:t>
      </w:r>
      <w:r w:rsidR="00CD5726" w:rsidRPr="004C3DA2">
        <w:rPr>
          <w:highlight w:val="cyan"/>
        </w:rPr>
        <w:t xml:space="preserve"> </w:t>
      </w:r>
      <w:r w:rsidR="00CD5726" w:rsidRPr="00395882">
        <w:t xml:space="preserve">Table </w:t>
      </w:r>
      <w:r w:rsidR="00435788">
        <w:t>1</w:t>
      </w:r>
      <w:r w:rsidR="00B6136A">
        <w:t>2</w:t>
      </w:r>
      <w:r w:rsidR="00CD5726" w:rsidRPr="00395882">
        <w:t>, No</w:t>
      </w:r>
      <w:r w:rsidR="00CD5726" w:rsidRPr="00207070">
        <w:t>. (vii)]</w:t>
      </w:r>
      <w:r w:rsidR="00DA60F8" w:rsidRPr="00207070">
        <w:t>:</w:t>
      </w:r>
      <w:r w:rsidR="00CD5726">
        <w:t xml:space="preserve"> This is an imperative if small-scale producers are to become relevant servicing the Tourism Market for aquaculture produce.</w:t>
      </w:r>
      <w:r w:rsidR="00DA60F8">
        <w:t xml:space="preserve"> </w:t>
      </w:r>
    </w:p>
    <w:p w:rsidR="00E94590" w:rsidRPr="00A364EA" w:rsidRDefault="00E94590" w:rsidP="005105E5">
      <w:pPr>
        <w:jc w:val="both"/>
        <w:rPr>
          <w:b/>
          <w:color w:val="FF0000"/>
        </w:rPr>
      </w:pPr>
      <w:r w:rsidRPr="000A35FE">
        <w:rPr>
          <w:b/>
        </w:rPr>
        <w:t>5.4</w:t>
      </w:r>
      <w:r w:rsidRPr="000A35FE">
        <w:rPr>
          <w:b/>
        </w:rPr>
        <w:tab/>
        <w:t>Tourism</w:t>
      </w:r>
      <w:r w:rsidR="00501515" w:rsidRPr="00A364EA">
        <w:rPr>
          <w:b/>
        </w:rPr>
        <w:t xml:space="preserve"> </w:t>
      </w:r>
    </w:p>
    <w:p w:rsidR="0007283C" w:rsidRPr="00A364EA" w:rsidRDefault="0007283C" w:rsidP="005105E5">
      <w:pPr>
        <w:jc w:val="both"/>
      </w:pPr>
      <w:r w:rsidRPr="00A364EA">
        <w:rPr>
          <w:b/>
        </w:rPr>
        <w:t>5.4.1</w:t>
      </w:r>
      <w:r w:rsidRPr="00A364EA">
        <w:rPr>
          <w:b/>
        </w:rPr>
        <w:tab/>
        <w:t>Coordinate promotional efforts with the BTB and Ministry of Tourism to ‘Buy in Belize’, including Belizean seafood that are eco</w:t>
      </w:r>
      <w:r w:rsidRPr="008A1752">
        <w:rPr>
          <w:b/>
        </w:rPr>
        <w:t>-labeled</w:t>
      </w:r>
      <w:r w:rsidRPr="00A364EA">
        <w:rPr>
          <w:b/>
        </w:rPr>
        <w:t xml:space="preserve"> </w:t>
      </w:r>
    </w:p>
    <w:p w:rsidR="00744661" w:rsidRDefault="0007283C" w:rsidP="005105E5">
      <w:pPr>
        <w:autoSpaceDE w:val="0"/>
        <w:autoSpaceDN w:val="0"/>
        <w:adjustRightInd w:val="0"/>
        <w:spacing w:after="0" w:line="240" w:lineRule="auto"/>
        <w:jc w:val="both"/>
        <w:rPr>
          <w:rFonts w:cs="Times New Roman"/>
        </w:rPr>
      </w:pPr>
      <w:r w:rsidRPr="00A364EA">
        <w:rPr>
          <w:rFonts w:cs="Times New Roman"/>
          <w:b/>
        </w:rPr>
        <w:tab/>
      </w:r>
      <w:r w:rsidR="004E5499">
        <w:rPr>
          <w:rFonts w:cs="Times New Roman"/>
        </w:rPr>
        <w:t>The Fisheries sector could</w:t>
      </w:r>
      <w:r w:rsidRPr="00A364EA">
        <w:rPr>
          <w:rFonts w:cs="Times New Roman"/>
        </w:rPr>
        <w:t xml:space="preserve"> buy into the vast experiences of the BTB to collaborate on and develop </w:t>
      </w:r>
      <w:r w:rsidR="008402EE" w:rsidRPr="00A364EA">
        <w:rPr>
          <w:rFonts w:cs="Times New Roman"/>
        </w:rPr>
        <w:t xml:space="preserve"> a project to  "Brand"  Belize </w:t>
      </w:r>
      <w:r w:rsidR="00A74EA1">
        <w:rPr>
          <w:rFonts w:cs="Times New Roman"/>
        </w:rPr>
        <w:t xml:space="preserve"> as a  recreational-</w:t>
      </w:r>
      <w:r w:rsidRPr="00A364EA">
        <w:rPr>
          <w:rFonts w:cs="Times New Roman"/>
        </w:rPr>
        <w:t>sport fishing destination</w:t>
      </w:r>
      <w:r w:rsidR="00A74EA1">
        <w:rPr>
          <w:rFonts w:cs="Times New Roman"/>
        </w:rPr>
        <w:t>.</w:t>
      </w:r>
      <w:r w:rsidRPr="00A364EA">
        <w:rPr>
          <w:rFonts w:cs="Times New Roman"/>
        </w:rPr>
        <w:t xml:space="preserve"> A sub-component of such a proposal would include  a "Buy in Belize"  </w:t>
      </w:r>
      <w:r w:rsidR="004E5499" w:rsidRPr="00A364EA">
        <w:rPr>
          <w:rFonts w:cs="Times New Roman"/>
        </w:rPr>
        <w:t>element</w:t>
      </w:r>
      <w:r w:rsidR="008402EE" w:rsidRPr="00A364EA">
        <w:rPr>
          <w:rFonts w:cs="Times New Roman"/>
        </w:rPr>
        <w:t xml:space="preserve"> </w:t>
      </w:r>
      <w:r w:rsidR="00A74EA1">
        <w:rPr>
          <w:rFonts w:cs="Times New Roman"/>
        </w:rPr>
        <w:t xml:space="preserve">that would </w:t>
      </w:r>
      <w:r w:rsidR="004E5499">
        <w:rPr>
          <w:rFonts w:cs="Times New Roman"/>
        </w:rPr>
        <w:t>promote  and encourage</w:t>
      </w:r>
      <w:r w:rsidRPr="00A364EA">
        <w:rPr>
          <w:rFonts w:cs="Times New Roman"/>
        </w:rPr>
        <w:t xml:space="preserve"> tourist</w:t>
      </w:r>
      <w:r w:rsidR="008402EE" w:rsidRPr="00A364EA">
        <w:rPr>
          <w:rFonts w:cs="Times New Roman"/>
        </w:rPr>
        <w:t>s</w:t>
      </w:r>
      <w:r w:rsidRPr="00A364EA">
        <w:rPr>
          <w:rFonts w:cs="Times New Roman"/>
        </w:rPr>
        <w:t xml:space="preserve"> to purchase "eco-labeled"  Belizean seafood.   </w:t>
      </w:r>
    </w:p>
    <w:p w:rsidR="00744661" w:rsidRDefault="00744661" w:rsidP="005105E5">
      <w:pPr>
        <w:autoSpaceDE w:val="0"/>
        <w:autoSpaceDN w:val="0"/>
        <w:adjustRightInd w:val="0"/>
        <w:spacing w:after="0" w:line="240" w:lineRule="auto"/>
        <w:jc w:val="both"/>
        <w:rPr>
          <w:rFonts w:cs="Times New Roman"/>
        </w:rPr>
      </w:pPr>
    </w:p>
    <w:p w:rsidR="00744661" w:rsidRPr="00A364EA" w:rsidRDefault="00744661" w:rsidP="00744661">
      <w:pPr>
        <w:autoSpaceDE w:val="0"/>
        <w:autoSpaceDN w:val="0"/>
        <w:adjustRightInd w:val="0"/>
        <w:spacing w:after="0" w:line="240" w:lineRule="auto"/>
        <w:jc w:val="center"/>
        <w:rPr>
          <w:rFonts w:cs="Times New Roman"/>
        </w:rPr>
      </w:pPr>
    </w:p>
    <w:p w:rsidR="00744661" w:rsidRDefault="00744661" w:rsidP="00744661">
      <w:pPr>
        <w:jc w:val="center"/>
        <w:rPr>
          <w:b/>
        </w:rPr>
      </w:pPr>
      <w:r>
        <w:rPr>
          <w:b/>
        </w:rPr>
        <w:t xml:space="preserve">Table </w:t>
      </w:r>
      <w:r w:rsidR="00CB0947">
        <w:rPr>
          <w:b/>
        </w:rPr>
        <w:t>14</w:t>
      </w:r>
      <w:r>
        <w:rPr>
          <w:b/>
        </w:rPr>
        <w:t xml:space="preserve">: </w:t>
      </w:r>
      <w:r w:rsidRPr="00692468">
        <w:rPr>
          <w:b/>
        </w:rPr>
        <w:t>Feasibility assessment of potential  project ideas – Tourism</w:t>
      </w:r>
    </w:p>
    <w:tbl>
      <w:tblPr>
        <w:tblStyle w:val="TableGrid"/>
        <w:tblW w:w="0" w:type="auto"/>
        <w:tblLook w:val="04A0"/>
      </w:tblPr>
      <w:tblGrid>
        <w:gridCol w:w="3503"/>
        <w:gridCol w:w="774"/>
        <w:gridCol w:w="897"/>
        <w:gridCol w:w="1084"/>
        <w:gridCol w:w="1041"/>
        <w:gridCol w:w="1012"/>
        <w:gridCol w:w="1265"/>
      </w:tblGrid>
      <w:tr w:rsidR="00744661" w:rsidTr="00BA6372">
        <w:tc>
          <w:tcPr>
            <w:tcW w:w="3503" w:type="dxa"/>
            <w:vMerge w:val="restart"/>
          </w:tcPr>
          <w:p w:rsidR="00744661" w:rsidRDefault="00744661" w:rsidP="00BA6372">
            <w:pPr>
              <w:jc w:val="center"/>
            </w:pPr>
            <w:r w:rsidRPr="00A10838">
              <w:rPr>
                <w:b/>
              </w:rPr>
              <w:t>Project Ideas</w:t>
            </w:r>
          </w:p>
        </w:tc>
        <w:tc>
          <w:tcPr>
            <w:tcW w:w="4808" w:type="dxa"/>
            <w:gridSpan w:val="5"/>
          </w:tcPr>
          <w:p w:rsidR="00744661" w:rsidRPr="00A10838" w:rsidRDefault="00744661" w:rsidP="00BA6372">
            <w:pPr>
              <w:jc w:val="center"/>
              <w:rPr>
                <w:b/>
              </w:rPr>
            </w:pPr>
            <w:r>
              <w:rPr>
                <w:b/>
              </w:rPr>
              <w:t>Feasibility Criteria</w:t>
            </w:r>
          </w:p>
        </w:tc>
        <w:tc>
          <w:tcPr>
            <w:tcW w:w="1265" w:type="dxa"/>
            <w:vMerge w:val="restart"/>
          </w:tcPr>
          <w:p w:rsidR="00744661" w:rsidRDefault="00744661" w:rsidP="00BA6372">
            <w:r>
              <w:rPr>
                <w:b/>
              </w:rPr>
              <w:t>Cumulative Score</w:t>
            </w:r>
          </w:p>
        </w:tc>
      </w:tr>
      <w:tr w:rsidR="00744661" w:rsidTr="00BA6372">
        <w:tc>
          <w:tcPr>
            <w:tcW w:w="3503" w:type="dxa"/>
            <w:vMerge/>
          </w:tcPr>
          <w:p w:rsidR="00744661" w:rsidRDefault="00744661" w:rsidP="00BA6372"/>
        </w:tc>
        <w:tc>
          <w:tcPr>
            <w:tcW w:w="774" w:type="dxa"/>
          </w:tcPr>
          <w:p w:rsidR="00744661" w:rsidRPr="00A10838" w:rsidRDefault="00744661" w:rsidP="00BA6372">
            <w:pPr>
              <w:rPr>
                <w:b/>
              </w:rPr>
            </w:pPr>
            <w:r>
              <w:rPr>
                <w:b/>
              </w:rPr>
              <w:t>Cost</w:t>
            </w:r>
          </w:p>
        </w:tc>
        <w:tc>
          <w:tcPr>
            <w:tcW w:w="897" w:type="dxa"/>
          </w:tcPr>
          <w:p w:rsidR="00744661" w:rsidRPr="00A10838" w:rsidRDefault="00744661" w:rsidP="00BA6372">
            <w:pPr>
              <w:rPr>
                <w:b/>
              </w:rPr>
            </w:pPr>
            <w:r>
              <w:rPr>
                <w:b/>
              </w:rPr>
              <w:t>Time-frame</w:t>
            </w:r>
          </w:p>
        </w:tc>
        <w:tc>
          <w:tcPr>
            <w:tcW w:w="1084" w:type="dxa"/>
          </w:tcPr>
          <w:p w:rsidR="00744661" w:rsidRPr="00A10838" w:rsidRDefault="00744661" w:rsidP="00BA6372">
            <w:pPr>
              <w:rPr>
                <w:b/>
              </w:rPr>
            </w:pPr>
            <w:r>
              <w:rPr>
                <w:b/>
              </w:rPr>
              <w:t>Complxty</w:t>
            </w:r>
          </w:p>
        </w:tc>
        <w:tc>
          <w:tcPr>
            <w:tcW w:w="1041" w:type="dxa"/>
          </w:tcPr>
          <w:p w:rsidR="00744661" w:rsidRPr="00A10838" w:rsidRDefault="00744661" w:rsidP="00BA6372">
            <w:pPr>
              <w:rPr>
                <w:b/>
              </w:rPr>
            </w:pPr>
            <w:r>
              <w:rPr>
                <w:b/>
              </w:rPr>
              <w:t>Stkhldr Support</w:t>
            </w:r>
          </w:p>
        </w:tc>
        <w:tc>
          <w:tcPr>
            <w:tcW w:w="1012" w:type="dxa"/>
          </w:tcPr>
          <w:p w:rsidR="00744661" w:rsidRDefault="00744661" w:rsidP="00BA6372">
            <w:pPr>
              <w:rPr>
                <w:b/>
              </w:rPr>
            </w:pPr>
            <w:r>
              <w:rPr>
                <w:b/>
              </w:rPr>
              <w:t>Policy</w:t>
            </w:r>
          </w:p>
          <w:p w:rsidR="00744661" w:rsidRPr="00A10838" w:rsidRDefault="00744661" w:rsidP="00BA6372">
            <w:pPr>
              <w:rPr>
                <w:b/>
              </w:rPr>
            </w:pPr>
            <w:r>
              <w:rPr>
                <w:b/>
              </w:rPr>
              <w:t xml:space="preserve">Priority </w:t>
            </w:r>
          </w:p>
        </w:tc>
        <w:tc>
          <w:tcPr>
            <w:tcW w:w="1265" w:type="dxa"/>
            <w:vMerge/>
          </w:tcPr>
          <w:p w:rsidR="00744661" w:rsidRDefault="00744661" w:rsidP="00BA6372"/>
        </w:tc>
      </w:tr>
      <w:tr w:rsidR="00744661" w:rsidTr="00BA6372">
        <w:tc>
          <w:tcPr>
            <w:tcW w:w="3503" w:type="dxa"/>
          </w:tcPr>
          <w:p w:rsidR="00744661" w:rsidRPr="007D5A68" w:rsidRDefault="00744661" w:rsidP="00BA6372">
            <w:r>
              <w:t>Develop and implement c</w:t>
            </w:r>
            <w:r w:rsidRPr="007D5A68">
              <w:t>oordinate</w:t>
            </w:r>
            <w:r>
              <w:t>d</w:t>
            </w:r>
            <w:r w:rsidRPr="007D5A68">
              <w:t xml:space="preserve"> promotional efforts </w:t>
            </w:r>
            <w:r>
              <w:t xml:space="preserve">between </w:t>
            </w:r>
            <w:r w:rsidRPr="007D5A68">
              <w:t xml:space="preserve">the BTB and </w:t>
            </w:r>
            <w:r>
              <w:t xml:space="preserve">Fisheries Dept. </w:t>
            </w:r>
            <w:r w:rsidRPr="007D5A68">
              <w:t>to ‘Buy in Belize’</w:t>
            </w:r>
            <w:r>
              <w:t xml:space="preserve"> for fishery products</w:t>
            </w:r>
          </w:p>
        </w:tc>
        <w:tc>
          <w:tcPr>
            <w:tcW w:w="774" w:type="dxa"/>
          </w:tcPr>
          <w:p w:rsidR="00744661" w:rsidRDefault="00744661" w:rsidP="00BA6372">
            <w:pPr>
              <w:jc w:val="center"/>
            </w:pPr>
            <w:r>
              <w:t>1</w:t>
            </w:r>
          </w:p>
        </w:tc>
        <w:tc>
          <w:tcPr>
            <w:tcW w:w="897" w:type="dxa"/>
          </w:tcPr>
          <w:p w:rsidR="00744661" w:rsidRDefault="00744661" w:rsidP="00BA6372">
            <w:pPr>
              <w:jc w:val="center"/>
            </w:pPr>
            <w:r>
              <w:t>2</w:t>
            </w:r>
          </w:p>
        </w:tc>
        <w:tc>
          <w:tcPr>
            <w:tcW w:w="1084" w:type="dxa"/>
          </w:tcPr>
          <w:p w:rsidR="00744661" w:rsidRDefault="00744661" w:rsidP="00BA6372">
            <w:pPr>
              <w:jc w:val="center"/>
            </w:pPr>
            <w:r>
              <w:t>2</w:t>
            </w:r>
          </w:p>
        </w:tc>
        <w:tc>
          <w:tcPr>
            <w:tcW w:w="1041" w:type="dxa"/>
          </w:tcPr>
          <w:p w:rsidR="00744661" w:rsidRDefault="00744661" w:rsidP="00BA6372">
            <w:pPr>
              <w:jc w:val="center"/>
            </w:pPr>
            <w:r>
              <w:t>2</w:t>
            </w:r>
          </w:p>
        </w:tc>
        <w:tc>
          <w:tcPr>
            <w:tcW w:w="1012" w:type="dxa"/>
          </w:tcPr>
          <w:p w:rsidR="00744661" w:rsidRDefault="00744661" w:rsidP="00BA6372">
            <w:pPr>
              <w:jc w:val="center"/>
            </w:pPr>
            <w:r>
              <w:t>2</w:t>
            </w:r>
          </w:p>
        </w:tc>
        <w:tc>
          <w:tcPr>
            <w:tcW w:w="1265" w:type="dxa"/>
          </w:tcPr>
          <w:p w:rsidR="00744661" w:rsidRPr="003D71E4" w:rsidRDefault="00744661" w:rsidP="00BA6372">
            <w:pPr>
              <w:jc w:val="center"/>
              <w:rPr>
                <w:b/>
              </w:rPr>
            </w:pPr>
            <w:r w:rsidRPr="003D71E4">
              <w:rPr>
                <w:b/>
              </w:rPr>
              <w:t>9</w:t>
            </w:r>
          </w:p>
        </w:tc>
      </w:tr>
      <w:tr w:rsidR="00744661" w:rsidTr="00BA6372">
        <w:tc>
          <w:tcPr>
            <w:tcW w:w="3503" w:type="dxa"/>
          </w:tcPr>
          <w:p w:rsidR="00744661" w:rsidRPr="0059371E" w:rsidRDefault="00744661" w:rsidP="00BA6372">
            <w:r w:rsidRPr="0059371E">
              <w:t>Develop Certification Programme for Catch-and-Release species</w:t>
            </w:r>
            <w:r>
              <w:t>, viz: Tarpon, Bonefish and Permit</w:t>
            </w:r>
          </w:p>
        </w:tc>
        <w:tc>
          <w:tcPr>
            <w:tcW w:w="774" w:type="dxa"/>
          </w:tcPr>
          <w:p w:rsidR="00744661" w:rsidRDefault="00744661" w:rsidP="00BA6372">
            <w:pPr>
              <w:jc w:val="center"/>
            </w:pPr>
            <w:r>
              <w:t>2</w:t>
            </w:r>
          </w:p>
        </w:tc>
        <w:tc>
          <w:tcPr>
            <w:tcW w:w="897" w:type="dxa"/>
          </w:tcPr>
          <w:p w:rsidR="00744661" w:rsidRDefault="00744661" w:rsidP="00BA6372">
            <w:pPr>
              <w:jc w:val="center"/>
            </w:pPr>
            <w:r>
              <w:t>1</w:t>
            </w:r>
          </w:p>
        </w:tc>
        <w:tc>
          <w:tcPr>
            <w:tcW w:w="1084" w:type="dxa"/>
          </w:tcPr>
          <w:p w:rsidR="00744661" w:rsidRDefault="00744661" w:rsidP="00BA6372">
            <w:pPr>
              <w:jc w:val="center"/>
            </w:pPr>
            <w:r>
              <w:t>2</w:t>
            </w:r>
          </w:p>
        </w:tc>
        <w:tc>
          <w:tcPr>
            <w:tcW w:w="1041" w:type="dxa"/>
          </w:tcPr>
          <w:p w:rsidR="00744661" w:rsidRDefault="00744661" w:rsidP="00BA6372">
            <w:pPr>
              <w:jc w:val="center"/>
            </w:pPr>
            <w:r>
              <w:t>1</w:t>
            </w:r>
          </w:p>
        </w:tc>
        <w:tc>
          <w:tcPr>
            <w:tcW w:w="1012" w:type="dxa"/>
          </w:tcPr>
          <w:p w:rsidR="00744661" w:rsidRDefault="00744661" w:rsidP="00BA6372">
            <w:pPr>
              <w:jc w:val="center"/>
            </w:pPr>
            <w:r>
              <w:t>2</w:t>
            </w:r>
          </w:p>
        </w:tc>
        <w:tc>
          <w:tcPr>
            <w:tcW w:w="1265" w:type="dxa"/>
          </w:tcPr>
          <w:p w:rsidR="00744661" w:rsidRPr="003D71E4" w:rsidRDefault="00744661" w:rsidP="00BA6372">
            <w:pPr>
              <w:jc w:val="center"/>
              <w:rPr>
                <w:b/>
              </w:rPr>
            </w:pPr>
            <w:r w:rsidRPr="003D71E4">
              <w:rPr>
                <w:b/>
              </w:rPr>
              <w:t>8</w:t>
            </w:r>
          </w:p>
        </w:tc>
      </w:tr>
      <w:tr w:rsidR="00744661" w:rsidTr="00BA6372">
        <w:tc>
          <w:tcPr>
            <w:tcW w:w="3503" w:type="dxa"/>
          </w:tcPr>
          <w:p w:rsidR="00744661" w:rsidRDefault="00744661" w:rsidP="00BA6372">
            <w:r w:rsidRPr="00F35F8E">
              <w:t>Develop project for data sharing between BTB and Fisheries Dept. in regards to the quantum and range of seafood consumed by tourists</w:t>
            </w:r>
          </w:p>
        </w:tc>
        <w:tc>
          <w:tcPr>
            <w:tcW w:w="774" w:type="dxa"/>
          </w:tcPr>
          <w:p w:rsidR="00744661" w:rsidRDefault="00744661" w:rsidP="00BA6372">
            <w:pPr>
              <w:jc w:val="center"/>
            </w:pPr>
            <w:r>
              <w:t>3</w:t>
            </w:r>
          </w:p>
        </w:tc>
        <w:tc>
          <w:tcPr>
            <w:tcW w:w="897" w:type="dxa"/>
          </w:tcPr>
          <w:p w:rsidR="00744661" w:rsidRDefault="00744661" w:rsidP="00BA6372">
            <w:pPr>
              <w:jc w:val="center"/>
            </w:pPr>
            <w:r>
              <w:t>3</w:t>
            </w:r>
          </w:p>
        </w:tc>
        <w:tc>
          <w:tcPr>
            <w:tcW w:w="1084" w:type="dxa"/>
          </w:tcPr>
          <w:p w:rsidR="00744661" w:rsidRDefault="00744661" w:rsidP="00BA6372">
            <w:pPr>
              <w:jc w:val="center"/>
            </w:pPr>
            <w:r>
              <w:t>3</w:t>
            </w:r>
          </w:p>
        </w:tc>
        <w:tc>
          <w:tcPr>
            <w:tcW w:w="1041" w:type="dxa"/>
          </w:tcPr>
          <w:p w:rsidR="00744661" w:rsidRDefault="00744661" w:rsidP="00BA6372">
            <w:pPr>
              <w:jc w:val="center"/>
            </w:pPr>
            <w:r>
              <w:t>1</w:t>
            </w:r>
          </w:p>
        </w:tc>
        <w:tc>
          <w:tcPr>
            <w:tcW w:w="1012" w:type="dxa"/>
          </w:tcPr>
          <w:p w:rsidR="00744661" w:rsidRDefault="00744661" w:rsidP="00BA6372">
            <w:pPr>
              <w:jc w:val="center"/>
            </w:pPr>
            <w:r>
              <w:t>2</w:t>
            </w:r>
          </w:p>
        </w:tc>
        <w:tc>
          <w:tcPr>
            <w:tcW w:w="1265" w:type="dxa"/>
          </w:tcPr>
          <w:p w:rsidR="00744661" w:rsidRPr="003D71E4" w:rsidRDefault="00744661" w:rsidP="00BA6372">
            <w:pPr>
              <w:jc w:val="center"/>
              <w:rPr>
                <w:b/>
              </w:rPr>
            </w:pPr>
            <w:r w:rsidRPr="003D71E4">
              <w:rPr>
                <w:b/>
              </w:rPr>
              <w:t>12</w:t>
            </w:r>
          </w:p>
        </w:tc>
      </w:tr>
      <w:tr w:rsidR="00744661" w:rsidTr="00BA6372">
        <w:tc>
          <w:tcPr>
            <w:tcW w:w="3503" w:type="dxa"/>
          </w:tcPr>
          <w:p w:rsidR="00744661" w:rsidRDefault="00744661" w:rsidP="00BA6372">
            <w:r>
              <w:t>Build capacity among tour guides, tour operators and hoteliers in regards to the linkages between Fisheries and Tourism</w:t>
            </w:r>
          </w:p>
        </w:tc>
        <w:tc>
          <w:tcPr>
            <w:tcW w:w="774" w:type="dxa"/>
          </w:tcPr>
          <w:p w:rsidR="00744661" w:rsidRDefault="00744661" w:rsidP="00BA6372">
            <w:pPr>
              <w:jc w:val="center"/>
            </w:pPr>
            <w:r>
              <w:t>2</w:t>
            </w:r>
          </w:p>
        </w:tc>
        <w:tc>
          <w:tcPr>
            <w:tcW w:w="897" w:type="dxa"/>
          </w:tcPr>
          <w:p w:rsidR="00744661" w:rsidRDefault="00744661" w:rsidP="00BA6372">
            <w:pPr>
              <w:jc w:val="center"/>
            </w:pPr>
            <w:r>
              <w:t>2</w:t>
            </w:r>
          </w:p>
        </w:tc>
        <w:tc>
          <w:tcPr>
            <w:tcW w:w="1084" w:type="dxa"/>
          </w:tcPr>
          <w:p w:rsidR="00744661" w:rsidRDefault="00744661" w:rsidP="00BA6372">
            <w:pPr>
              <w:jc w:val="center"/>
            </w:pPr>
            <w:r>
              <w:t>2</w:t>
            </w:r>
          </w:p>
        </w:tc>
        <w:tc>
          <w:tcPr>
            <w:tcW w:w="1041" w:type="dxa"/>
          </w:tcPr>
          <w:p w:rsidR="00744661" w:rsidRDefault="00744661" w:rsidP="00BA6372">
            <w:pPr>
              <w:jc w:val="center"/>
            </w:pPr>
            <w:r>
              <w:t>2</w:t>
            </w:r>
          </w:p>
        </w:tc>
        <w:tc>
          <w:tcPr>
            <w:tcW w:w="1012" w:type="dxa"/>
          </w:tcPr>
          <w:p w:rsidR="00744661" w:rsidRDefault="00744661" w:rsidP="00BA6372">
            <w:pPr>
              <w:jc w:val="center"/>
            </w:pPr>
            <w:r>
              <w:t>2</w:t>
            </w:r>
          </w:p>
        </w:tc>
        <w:tc>
          <w:tcPr>
            <w:tcW w:w="1265" w:type="dxa"/>
          </w:tcPr>
          <w:p w:rsidR="00744661" w:rsidRPr="003D71E4" w:rsidRDefault="00744661" w:rsidP="00BA6372">
            <w:pPr>
              <w:jc w:val="center"/>
              <w:rPr>
                <w:b/>
              </w:rPr>
            </w:pPr>
            <w:r w:rsidRPr="003D71E4">
              <w:rPr>
                <w:b/>
              </w:rPr>
              <w:t>10</w:t>
            </w:r>
          </w:p>
        </w:tc>
      </w:tr>
      <w:tr w:rsidR="00744661" w:rsidTr="00BA6372">
        <w:tc>
          <w:tcPr>
            <w:tcW w:w="3503" w:type="dxa"/>
          </w:tcPr>
          <w:p w:rsidR="00744661" w:rsidRDefault="00744661" w:rsidP="00BA6372">
            <w:r>
              <w:t>Develop and implement public awareness programme in regards to linkages between conservation of biodiversity and tourism</w:t>
            </w:r>
          </w:p>
        </w:tc>
        <w:tc>
          <w:tcPr>
            <w:tcW w:w="774" w:type="dxa"/>
          </w:tcPr>
          <w:p w:rsidR="00744661" w:rsidRDefault="00744661" w:rsidP="00BA6372">
            <w:pPr>
              <w:jc w:val="center"/>
            </w:pPr>
            <w:r>
              <w:t>2</w:t>
            </w:r>
          </w:p>
        </w:tc>
        <w:tc>
          <w:tcPr>
            <w:tcW w:w="897" w:type="dxa"/>
          </w:tcPr>
          <w:p w:rsidR="00744661" w:rsidRDefault="00744661" w:rsidP="00BA6372">
            <w:pPr>
              <w:jc w:val="center"/>
            </w:pPr>
            <w:r>
              <w:t>2</w:t>
            </w:r>
          </w:p>
        </w:tc>
        <w:tc>
          <w:tcPr>
            <w:tcW w:w="1084" w:type="dxa"/>
          </w:tcPr>
          <w:p w:rsidR="00744661" w:rsidRDefault="00744661" w:rsidP="00BA6372">
            <w:pPr>
              <w:jc w:val="center"/>
            </w:pPr>
            <w:r>
              <w:t>2</w:t>
            </w:r>
          </w:p>
        </w:tc>
        <w:tc>
          <w:tcPr>
            <w:tcW w:w="1041" w:type="dxa"/>
          </w:tcPr>
          <w:p w:rsidR="00744661" w:rsidRDefault="00744661" w:rsidP="00BA6372">
            <w:pPr>
              <w:jc w:val="center"/>
            </w:pPr>
            <w:r>
              <w:t>1</w:t>
            </w:r>
          </w:p>
        </w:tc>
        <w:tc>
          <w:tcPr>
            <w:tcW w:w="1012" w:type="dxa"/>
          </w:tcPr>
          <w:p w:rsidR="00744661" w:rsidRDefault="00744661" w:rsidP="00BA6372">
            <w:pPr>
              <w:jc w:val="center"/>
            </w:pPr>
            <w:r>
              <w:t>2</w:t>
            </w:r>
          </w:p>
        </w:tc>
        <w:tc>
          <w:tcPr>
            <w:tcW w:w="1265" w:type="dxa"/>
          </w:tcPr>
          <w:p w:rsidR="00744661" w:rsidRPr="003D71E4" w:rsidRDefault="00744661" w:rsidP="00BA6372">
            <w:pPr>
              <w:jc w:val="center"/>
              <w:rPr>
                <w:b/>
              </w:rPr>
            </w:pPr>
            <w:r w:rsidRPr="003D71E4">
              <w:rPr>
                <w:b/>
              </w:rPr>
              <w:t>9</w:t>
            </w:r>
          </w:p>
        </w:tc>
      </w:tr>
    </w:tbl>
    <w:p w:rsidR="0007283C" w:rsidRPr="00744661" w:rsidRDefault="00744661" w:rsidP="00744661">
      <w:r>
        <w:rPr>
          <w:b/>
        </w:rPr>
        <w:t xml:space="preserve">Key: </w:t>
      </w:r>
      <w:r>
        <w:t xml:space="preserve"> 1 = Least favorable; 2 = Moderately favorable; 3 = Most favorable. </w:t>
      </w:r>
      <w:r w:rsidRPr="0092561D">
        <w:rPr>
          <w:b/>
        </w:rPr>
        <w:t xml:space="preserve"> </w:t>
      </w:r>
      <w:r w:rsidRPr="00453417">
        <w:rPr>
          <w:b/>
        </w:rPr>
        <w:t>n.b.</w:t>
      </w:r>
      <w:r>
        <w:tab/>
        <w:t>Complxty = Complexity; Stkhldr = Stakeholder.</w:t>
      </w:r>
    </w:p>
    <w:p w:rsidR="0007283C" w:rsidRPr="00A364EA" w:rsidRDefault="0007283C" w:rsidP="005105E5">
      <w:pPr>
        <w:jc w:val="both"/>
        <w:rPr>
          <w:color w:val="FF0000"/>
        </w:rPr>
      </w:pPr>
      <w:r w:rsidRPr="008A1752">
        <w:rPr>
          <w:b/>
        </w:rPr>
        <w:t>5.4.2</w:t>
      </w:r>
      <w:r w:rsidRPr="00A364EA">
        <w:rPr>
          <w:b/>
        </w:rPr>
        <w:tab/>
        <w:t xml:space="preserve">Develop Certification Programme for Catch-and-Release species focused on Tour Guides </w:t>
      </w:r>
    </w:p>
    <w:p w:rsidR="0007283C" w:rsidRPr="00A364EA" w:rsidRDefault="0007283C" w:rsidP="005105E5">
      <w:pPr>
        <w:spacing w:after="0"/>
        <w:jc w:val="both"/>
        <w:rPr>
          <w:rFonts w:cs="Times New Roman"/>
        </w:rPr>
      </w:pPr>
      <w:r w:rsidRPr="00A364EA">
        <w:rPr>
          <w:b/>
        </w:rPr>
        <w:tab/>
      </w:r>
      <w:r w:rsidRPr="00A364EA">
        <w:t>Service providers in the sport</w:t>
      </w:r>
      <w:r w:rsidR="00B847FB">
        <w:t>-recreational</w:t>
      </w:r>
      <w:r w:rsidRPr="00A364EA">
        <w:t xml:space="preserve"> fishery </w:t>
      </w:r>
      <w:r w:rsidRPr="00A364EA">
        <w:rPr>
          <w:rFonts w:cs="Times New Roman"/>
        </w:rPr>
        <w:t>have bought into the conservation principles driving</w:t>
      </w:r>
      <w:r w:rsidR="00B847FB">
        <w:rPr>
          <w:rFonts w:cs="Times New Roman"/>
        </w:rPr>
        <w:t xml:space="preserve"> the catch and release practice</w:t>
      </w:r>
      <w:r w:rsidRPr="00A364EA">
        <w:rPr>
          <w:rFonts w:cs="Times New Roman"/>
        </w:rPr>
        <w:t xml:space="preserve"> </w:t>
      </w:r>
      <w:r w:rsidR="00540534">
        <w:rPr>
          <w:rFonts w:cs="Times New Roman"/>
        </w:rPr>
        <w:t xml:space="preserve">legislated. </w:t>
      </w:r>
      <w:r w:rsidRPr="00A364EA">
        <w:rPr>
          <w:rFonts w:cs="Times New Roman"/>
        </w:rPr>
        <w:t xml:space="preserve">The economics of this practice </w:t>
      </w:r>
      <w:r w:rsidR="00B847FB">
        <w:rPr>
          <w:rFonts w:cs="Times New Roman"/>
        </w:rPr>
        <w:t>is</w:t>
      </w:r>
      <w:r w:rsidR="00F153F2">
        <w:rPr>
          <w:rFonts w:cs="Times New Roman"/>
        </w:rPr>
        <w:t xml:space="preserve"> also</w:t>
      </w:r>
      <w:r w:rsidR="00B847FB">
        <w:rPr>
          <w:rFonts w:cs="Times New Roman"/>
        </w:rPr>
        <w:t xml:space="preserve"> largely  understood</w:t>
      </w:r>
      <w:r w:rsidRPr="00A364EA">
        <w:rPr>
          <w:rFonts w:cs="Times New Roman"/>
        </w:rPr>
        <w:t xml:space="preserve">. </w:t>
      </w:r>
      <w:r w:rsidR="00540534">
        <w:rPr>
          <w:rFonts w:cs="Times New Roman"/>
        </w:rPr>
        <w:t xml:space="preserve">These principles </w:t>
      </w:r>
      <w:r w:rsidRPr="00A364EA">
        <w:rPr>
          <w:rFonts w:cs="Times New Roman"/>
        </w:rPr>
        <w:t>can be  further enhanced through the developmen</w:t>
      </w:r>
      <w:r w:rsidR="00B847FB">
        <w:rPr>
          <w:rFonts w:cs="Times New Roman"/>
        </w:rPr>
        <w:t xml:space="preserve">t of a certification programme </w:t>
      </w:r>
      <w:r w:rsidRPr="00A364EA">
        <w:rPr>
          <w:rFonts w:cs="Times New Roman"/>
        </w:rPr>
        <w:t xml:space="preserve">for </w:t>
      </w:r>
      <w:r w:rsidR="00F77913">
        <w:rPr>
          <w:rFonts w:cs="Times New Roman"/>
        </w:rPr>
        <w:t xml:space="preserve"> the fishing lodge operator, tour operator and tour guide</w:t>
      </w:r>
      <w:r w:rsidR="00E16978">
        <w:rPr>
          <w:rFonts w:cs="Times New Roman"/>
        </w:rPr>
        <w:t xml:space="preserve"> who is</w:t>
      </w:r>
      <w:r w:rsidRPr="00A364EA">
        <w:rPr>
          <w:rFonts w:cs="Times New Roman"/>
        </w:rPr>
        <w:t xml:space="preserve"> exceptional in promoting and enforcing the catch-and -release</w:t>
      </w:r>
      <w:r w:rsidR="00B847FB">
        <w:rPr>
          <w:rFonts w:cs="Times New Roman"/>
        </w:rPr>
        <w:t>-fishing practice</w:t>
      </w:r>
      <w:r w:rsidRPr="00A364EA">
        <w:rPr>
          <w:rFonts w:cs="Times New Roman"/>
        </w:rPr>
        <w:t xml:space="preserve">. </w:t>
      </w:r>
    </w:p>
    <w:p w:rsidR="0007283C" w:rsidRPr="00A364EA" w:rsidRDefault="0007283C" w:rsidP="005105E5">
      <w:pPr>
        <w:spacing w:after="0"/>
        <w:jc w:val="both"/>
        <w:rPr>
          <w:rFonts w:cs="Times New Roman"/>
        </w:rPr>
      </w:pPr>
    </w:p>
    <w:p w:rsidR="00F77913" w:rsidRDefault="0007283C" w:rsidP="005105E5">
      <w:pPr>
        <w:spacing w:after="0"/>
        <w:jc w:val="both"/>
        <w:rPr>
          <w:b/>
        </w:rPr>
      </w:pPr>
      <w:r w:rsidRPr="00A364EA">
        <w:rPr>
          <w:b/>
        </w:rPr>
        <w:t>5.4.3</w:t>
      </w:r>
      <w:r w:rsidRPr="00A364EA">
        <w:rPr>
          <w:b/>
        </w:rPr>
        <w:tab/>
        <w:t xml:space="preserve">Develop project to assess the viability of supplying the Cruise Tourism Sub-Sector with locally produced food </w:t>
      </w:r>
    </w:p>
    <w:p w:rsidR="00F77913" w:rsidRDefault="00F77913" w:rsidP="00F77913">
      <w:pPr>
        <w:spacing w:after="0" w:line="240" w:lineRule="auto"/>
        <w:jc w:val="both"/>
        <w:rPr>
          <w:b/>
        </w:rPr>
      </w:pPr>
    </w:p>
    <w:p w:rsidR="0007283C" w:rsidRDefault="00F77913" w:rsidP="005105E5">
      <w:pPr>
        <w:spacing w:after="0"/>
        <w:jc w:val="both"/>
      </w:pPr>
      <w:r>
        <w:rPr>
          <w:b/>
        </w:rPr>
        <w:tab/>
      </w:r>
      <w:r w:rsidR="0007283C" w:rsidRPr="00A364EA">
        <w:t>Cruise ship companies are anxious to  enter into partnership with local suppliers p</w:t>
      </w:r>
      <w:r w:rsidR="00183FD1">
        <w:t xml:space="preserve">roviding that they </w:t>
      </w:r>
      <w:r>
        <w:t xml:space="preserve"> </w:t>
      </w:r>
      <w:r w:rsidR="0007283C" w:rsidRPr="00A364EA">
        <w:t xml:space="preserve">are able to meet </w:t>
      </w:r>
      <w:r w:rsidR="00540534">
        <w:t xml:space="preserve"> market </w:t>
      </w:r>
      <w:r w:rsidR="00183FD1">
        <w:t xml:space="preserve">demands </w:t>
      </w:r>
      <w:r w:rsidR="00540534">
        <w:t>and produc</w:t>
      </w:r>
      <w:r>
        <w:t>e</w:t>
      </w:r>
      <w:r w:rsidR="0007283C" w:rsidRPr="00A364EA">
        <w:t xml:space="preserve"> products of high</w:t>
      </w:r>
      <w:r w:rsidR="00BF35DE">
        <w:t xml:space="preserve"> quality. The fisheries sector </w:t>
      </w:r>
      <w:r w:rsidR="0007283C" w:rsidRPr="00A364EA">
        <w:t xml:space="preserve">working </w:t>
      </w:r>
      <w:r w:rsidR="00BF35DE">
        <w:t xml:space="preserve">with </w:t>
      </w:r>
      <w:r w:rsidR="0007283C" w:rsidRPr="00A364EA">
        <w:t>t</w:t>
      </w:r>
      <w:r w:rsidR="00BF35DE">
        <w:t xml:space="preserve">he Ministry of Tourism, </w:t>
      </w:r>
      <w:r w:rsidR="0007283C" w:rsidRPr="00A364EA">
        <w:t xml:space="preserve">the  BTB </w:t>
      </w:r>
      <w:r>
        <w:t xml:space="preserve">and the  Fishing Cooperatives, </w:t>
      </w:r>
      <w:r w:rsidR="0007283C" w:rsidRPr="00A364EA">
        <w:t xml:space="preserve">should develop a project to assess the viability of supplying the cruise ship companies with locally produced </w:t>
      </w:r>
      <w:r>
        <w:t xml:space="preserve">seafood. </w:t>
      </w:r>
    </w:p>
    <w:p w:rsidR="00183FD1" w:rsidRPr="00A364EA" w:rsidRDefault="00183FD1" w:rsidP="005105E5">
      <w:pPr>
        <w:spacing w:after="0"/>
        <w:jc w:val="both"/>
      </w:pPr>
    </w:p>
    <w:p w:rsidR="00183FD1" w:rsidRDefault="00E94590" w:rsidP="005105E5">
      <w:pPr>
        <w:jc w:val="both"/>
        <w:rPr>
          <w:b/>
        </w:rPr>
      </w:pPr>
      <w:r w:rsidRPr="00A364EA">
        <w:rPr>
          <w:b/>
        </w:rPr>
        <w:t>5.4.4</w:t>
      </w:r>
      <w:r w:rsidRPr="00A364EA">
        <w:rPr>
          <w:b/>
        </w:rPr>
        <w:tab/>
        <w:t xml:space="preserve">Develop project </w:t>
      </w:r>
      <w:r w:rsidR="0059371E" w:rsidRPr="00A364EA">
        <w:rPr>
          <w:b/>
        </w:rPr>
        <w:t>for data sharing between BTB and Fisheries Dept. in regards to the quantum and range of seafood consumed by tourists</w:t>
      </w:r>
    </w:p>
    <w:p w:rsidR="004E5499" w:rsidRDefault="0007283C" w:rsidP="005105E5">
      <w:pPr>
        <w:jc w:val="both"/>
      </w:pPr>
      <w:r w:rsidRPr="00A364EA">
        <w:t>There is currently no data which unequivocally  sites the amount of sea-food consumed by tourists</w:t>
      </w:r>
      <w:r w:rsidRPr="00D96A10">
        <w:t xml:space="preserve">.  </w:t>
      </w:r>
      <w:r w:rsidR="00330D73" w:rsidRPr="00D96A10">
        <w:t>A project must be formulated</w:t>
      </w:r>
      <w:r w:rsidR="004E5499" w:rsidRPr="00D96A10">
        <w:t>,</w:t>
      </w:r>
      <w:r w:rsidRPr="00D96A10">
        <w:t xml:space="preserve"> between the BTB and the FD</w:t>
      </w:r>
      <w:r w:rsidR="004E5499" w:rsidRPr="00D96A10">
        <w:t>,</w:t>
      </w:r>
      <w:r w:rsidRPr="00D96A10">
        <w:t xml:space="preserve"> relating to tourist visitors and the quantum</w:t>
      </w:r>
      <w:r w:rsidR="004E5499" w:rsidRPr="00D96A10">
        <w:t>, price</w:t>
      </w:r>
      <w:r w:rsidRPr="00D96A10">
        <w:t xml:space="preserve"> and range of seafood consumed</w:t>
      </w:r>
      <w:r w:rsidR="004E5499" w:rsidRPr="00D96A10">
        <w:t>.</w:t>
      </w:r>
      <w:r w:rsidRPr="00A364EA">
        <w:t xml:space="preserve"> </w:t>
      </w:r>
    </w:p>
    <w:p w:rsidR="00C8727F" w:rsidRPr="00BF35DE" w:rsidRDefault="00C8727F" w:rsidP="005105E5">
      <w:pPr>
        <w:jc w:val="both"/>
        <w:rPr>
          <w:b/>
        </w:rPr>
      </w:pPr>
    </w:p>
    <w:p w:rsidR="00C8727F" w:rsidRDefault="00E94590" w:rsidP="005105E5">
      <w:pPr>
        <w:jc w:val="both"/>
        <w:rPr>
          <w:b/>
        </w:rPr>
      </w:pPr>
      <w:r>
        <w:rPr>
          <w:b/>
        </w:rPr>
        <w:t xml:space="preserve">6.0 </w:t>
      </w:r>
      <w:r w:rsidR="002D3F3C">
        <w:rPr>
          <w:b/>
        </w:rPr>
        <w:t>Project Selection for Case Study</w:t>
      </w:r>
    </w:p>
    <w:p w:rsidR="00E94590" w:rsidRDefault="00E94590" w:rsidP="005105E5">
      <w:pPr>
        <w:jc w:val="both"/>
        <w:rPr>
          <w:b/>
        </w:rPr>
      </w:pPr>
      <w:r>
        <w:rPr>
          <w:b/>
        </w:rPr>
        <w:t>6.1</w:t>
      </w:r>
      <w:r>
        <w:rPr>
          <w:b/>
        </w:rPr>
        <w:tab/>
        <w:t>Develop project selection framework to identify more viable projects</w:t>
      </w:r>
      <w:r w:rsidR="006F2A52">
        <w:rPr>
          <w:b/>
        </w:rPr>
        <w:t xml:space="preserve"> </w:t>
      </w:r>
    </w:p>
    <w:p w:rsidR="0021131D" w:rsidRDefault="002D3F3C" w:rsidP="005105E5">
      <w:pPr>
        <w:jc w:val="both"/>
      </w:pPr>
      <w:r w:rsidRPr="00DB29F7">
        <w:t xml:space="preserve">The range of project possibilities needs to be prioritized within the context of the TOR. The general approach taken is to generate a simple Project </w:t>
      </w:r>
      <w:r w:rsidR="0021131D" w:rsidRPr="00DB29F7">
        <w:t xml:space="preserve">Feasibility </w:t>
      </w:r>
      <w:r w:rsidRPr="00DB29F7">
        <w:t>Matrix in t</w:t>
      </w:r>
      <w:r w:rsidR="008C209C" w:rsidRPr="00DB29F7">
        <w:t>he various topical areas described</w:t>
      </w:r>
      <w:r w:rsidR="00CB0947" w:rsidRPr="00DB29F7">
        <w:t xml:space="preserve"> in Secs. 5.1, 5.2 , 5.3, &amp; 5.4 </w:t>
      </w:r>
      <w:r w:rsidRPr="00DB29F7">
        <w:t xml:space="preserve">above. These matrices </w:t>
      </w:r>
      <w:r w:rsidR="00DE0BD3" w:rsidRPr="00DB29F7">
        <w:t xml:space="preserve">are </w:t>
      </w:r>
      <w:r w:rsidRPr="00DB29F7">
        <w:t>outlined as Tables</w:t>
      </w:r>
      <w:r w:rsidR="00207070" w:rsidRPr="00DB29F7">
        <w:t xml:space="preserve"> </w:t>
      </w:r>
      <w:r w:rsidR="00CB0947" w:rsidRPr="00DB29F7">
        <w:t>10</w:t>
      </w:r>
      <w:r w:rsidR="00DE0BD3" w:rsidRPr="00DB29F7">
        <w:t xml:space="preserve">, </w:t>
      </w:r>
      <w:r w:rsidR="00CB0947" w:rsidRPr="00DB29F7">
        <w:t>11</w:t>
      </w:r>
      <w:r w:rsidR="00DE0BD3" w:rsidRPr="00DB29F7">
        <w:t xml:space="preserve">, </w:t>
      </w:r>
      <w:r w:rsidR="00456D53" w:rsidRPr="00DB29F7">
        <w:t>12 &amp; 14</w:t>
      </w:r>
      <w:r w:rsidR="0021131D" w:rsidRPr="00DB29F7">
        <w:t xml:space="preserve">. </w:t>
      </w:r>
      <w:r w:rsidR="008C209C" w:rsidRPr="00DB29F7">
        <w:t xml:space="preserve">From these matrices </w:t>
      </w:r>
      <w:r w:rsidR="00E16978" w:rsidRPr="00DB29F7">
        <w:t xml:space="preserve">the two </w:t>
      </w:r>
      <w:r w:rsidR="0021131D" w:rsidRPr="00DB29F7">
        <w:t xml:space="preserve"> more viable projects</w:t>
      </w:r>
      <w:r w:rsidR="008C209C" w:rsidRPr="00DB29F7">
        <w:t xml:space="preserve"> identified</w:t>
      </w:r>
      <w:r w:rsidR="0021131D" w:rsidRPr="00DB29F7">
        <w:t xml:space="preserve"> under each of the topical areas are as follows:</w:t>
      </w:r>
    </w:p>
    <w:p w:rsidR="002D3F3C" w:rsidRDefault="0021131D" w:rsidP="005105E5">
      <w:pPr>
        <w:pStyle w:val="ListParagraph"/>
        <w:numPr>
          <w:ilvl w:val="0"/>
          <w:numId w:val="24"/>
        </w:numPr>
        <w:jc w:val="both"/>
      </w:pPr>
      <w:r>
        <w:t>Capture Fishery Subsector – Food Consumption</w:t>
      </w:r>
    </w:p>
    <w:p w:rsidR="0021131D" w:rsidRDefault="0021131D" w:rsidP="005105E5">
      <w:pPr>
        <w:pStyle w:val="ListParagraph"/>
        <w:numPr>
          <w:ilvl w:val="0"/>
          <w:numId w:val="25"/>
        </w:numPr>
        <w:jc w:val="both"/>
      </w:pPr>
      <w:r w:rsidRPr="0060319A">
        <w:t>Assessment of scope for sourcing seafood in Belize for Cruise Tourism Sub-Sector</w:t>
      </w:r>
    </w:p>
    <w:p w:rsidR="0021131D" w:rsidRDefault="00683F91" w:rsidP="005105E5">
      <w:pPr>
        <w:pStyle w:val="ListParagraph"/>
        <w:numPr>
          <w:ilvl w:val="0"/>
          <w:numId w:val="25"/>
        </w:numPr>
        <w:jc w:val="both"/>
      </w:pPr>
      <w:r>
        <w:t>Assess and m</w:t>
      </w:r>
      <w:r w:rsidRPr="00230C76">
        <w:t>onitor volume</w:t>
      </w:r>
      <w:r>
        <w:t xml:space="preserve">, </w:t>
      </w:r>
      <w:r w:rsidRPr="00230C76">
        <w:t>value</w:t>
      </w:r>
      <w:r>
        <w:t xml:space="preserve"> and range of seafood consumed by tourists</w:t>
      </w:r>
    </w:p>
    <w:p w:rsidR="0021131D" w:rsidRDefault="0021131D" w:rsidP="00731FB8">
      <w:pPr>
        <w:pStyle w:val="ListParagraph"/>
        <w:numPr>
          <w:ilvl w:val="0"/>
          <w:numId w:val="24"/>
        </w:numPr>
        <w:jc w:val="both"/>
      </w:pPr>
      <w:r>
        <w:t>Aquaculture Sub-Sector – Food Consumption</w:t>
      </w:r>
    </w:p>
    <w:p w:rsidR="0021131D" w:rsidRDefault="00683F91" w:rsidP="005105E5">
      <w:pPr>
        <w:pStyle w:val="ListParagraph"/>
        <w:numPr>
          <w:ilvl w:val="0"/>
          <w:numId w:val="26"/>
        </w:numPr>
        <w:jc w:val="both"/>
      </w:pPr>
      <w:r w:rsidRPr="0046454F">
        <w:t>Feasibility study on expanding aquaculture certification to all the shrimp farms and  fish farms</w:t>
      </w:r>
    </w:p>
    <w:p w:rsidR="00683F91" w:rsidRDefault="00683F91" w:rsidP="005105E5">
      <w:pPr>
        <w:pStyle w:val="ListParagraph"/>
        <w:numPr>
          <w:ilvl w:val="0"/>
          <w:numId w:val="26"/>
        </w:numPr>
        <w:jc w:val="both"/>
      </w:pPr>
      <w:r w:rsidRPr="007E0676">
        <w:t>Disaster Pr</w:t>
      </w:r>
      <w:r w:rsidR="00330D73">
        <w:t xml:space="preserve">eparedness Plan for the sector </w:t>
      </w:r>
      <w:r w:rsidRPr="007E0676">
        <w:t>as a proactive measure to cope with the impacts of Climate Change</w:t>
      </w:r>
    </w:p>
    <w:p w:rsidR="0021131D" w:rsidRDefault="0021131D" w:rsidP="005105E5">
      <w:pPr>
        <w:pStyle w:val="ListParagraph"/>
        <w:numPr>
          <w:ilvl w:val="0"/>
          <w:numId w:val="24"/>
        </w:numPr>
        <w:jc w:val="both"/>
      </w:pPr>
      <w:r>
        <w:t>Sports Fishing Subsector</w:t>
      </w:r>
    </w:p>
    <w:p w:rsidR="0021131D" w:rsidRDefault="00683F91" w:rsidP="005105E5">
      <w:pPr>
        <w:pStyle w:val="ListParagraph"/>
        <w:numPr>
          <w:ilvl w:val="0"/>
          <w:numId w:val="27"/>
        </w:numPr>
        <w:jc w:val="both"/>
      </w:pPr>
      <w:r w:rsidRPr="00E0699C">
        <w:t>Strengthen coordination between Fisheries Department and CZMA to improve enforcement in regards to sports fishing</w:t>
      </w:r>
    </w:p>
    <w:p w:rsidR="0021131D" w:rsidRDefault="00683F91" w:rsidP="005105E5">
      <w:pPr>
        <w:pStyle w:val="ListParagraph"/>
        <w:numPr>
          <w:ilvl w:val="0"/>
          <w:numId w:val="27"/>
        </w:numPr>
        <w:jc w:val="both"/>
      </w:pPr>
      <w:r w:rsidRPr="00E0699C">
        <w:t>Scope for marketing campaign based on highlighting sustainable Fisheries management framework</w:t>
      </w:r>
    </w:p>
    <w:p w:rsidR="0021131D" w:rsidRDefault="0021131D" w:rsidP="005105E5">
      <w:pPr>
        <w:pStyle w:val="ListParagraph"/>
        <w:numPr>
          <w:ilvl w:val="0"/>
          <w:numId w:val="24"/>
        </w:numPr>
        <w:jc w:val="both"/>
      </w:pPr>
      <w:r>
        <w:t>Tourism Sector</w:t>
      </w:r>
    </w:p>
    <w:p w:rsidR="0021131D" w:rsidRDefault="0024188C" w:rsidP="005105E5">
      <w:pPr>
        <w:pStyle w:val="ListParagraph"/>
        <w:numPr>
          <w:ilvl w:val="0"/>
          <w:numId w:val="28"/>
        </w:numPr>
        <w:jc w:val="both"/>
      </w:pPr>
      <w:r w:rsidRPr="00F35F8E">
        <w:t>Develop project for data sharing between BTB and Fisheries Dept. in regards to the quantum and range of seafood consumed by tourists</w:t>
      </w:r>
    </w:p>
    <w:p w:rsidR="003045F4" w:rsidRPr="00E16978" w:rsidRDefault="0024188C" w:rsidP="005105E5">
      <w:pPr>
        <w:pStyle w:val="ListParagraph"/>
        <w:numPr>
          <w:ilvl w:val="0"/>
          <w:numId w:val="28"/>
        </w:numPr>
        <w:jc w:val="both"/>
      </w:pPr>
      <w:r>
        <w:t>Build capacity among tour guides, tour operators and hoteliers in regards to the linkages between Fisheries and Tourism</w:t>
      </w:r>
    </w:p>
    <w:p w:rsidR="00A10838" w:rsidRDefault="00110827" w:rsidP="005105E5">
      <w:pPr>
        <w:jc w:val="both"/>
        <w:rPr>
          <w:b/>
          <w:color w:val="FF0000"/>
        </w:rPr>
      </w:pPr>
      <w:r>
        <w:rPr>
          <w:b/>
        </w:rPr>
        <w:t>6.2</w:t>
      </w:r>
      <w:r>
        <w:rPr>
          <w:b/>
        </w:rPr>
        <w:tab/>
      </w:r>
      <w:r w:rsidR="0024188C">
        <w:rPr>
          <w:b/>
        </w:rPr>
        <w:t>Specific Case Study Project</w:t>
      </w:r>
      <w:r w:rsidR="0024188C" w:rsidRPr="00501515">
        <w:rPr>
          <w:b/>
          <w:color w:val="FF0000"/>
        </w:rPr>
        <w:t xml:space="preserve"> </w:t>
      </w:r>
    </w:p>
    <w:p w:rsidR="00456D53" w:rsidRDefault="00F77913" w:rsidP="005105E5">
      <w:pPr>
        <w:jc w:val="both"/>
      </w:pPr>
      <w:r>
        <w:t xml:space="preserve">As </w:t>
      </w:r>
      <w:r w:rsidR="0024188C">
        <w:t>seen from Sec. 6.1 above</w:t>
      </w:r>
      <w:r w:rsidR="003045F4">
        <w:t xml:space="preserve">, </w:t>
      </w:r>
      <w:r w:rsidR="00E16978">
        <w:t xml:space="preserve">there are eight </w:t>
      </w:r>
      <w:r w:rsidR="0024188C">
        <w:t xml:space="preserve"> potential projects that would be </w:t>
      </w:r>
      <w:r w:rsidR="00E16978">
        <w:t xml:space="preserve">most feasible under the four </w:t>
      </w:r>
      <w:r w:rsidR="0024188C">
        <w:t xml:space="preserve"> subject areas. </w:t>
      </w:r>
      <w:r w:rsidR="00ED313D">
        <w:t xml:space="preserve"> The project that has been </w:t>
      </w:r>
      <w:r w:rsidR="00923B0A">
        <w:t xml:space="preserve">selected, </w:t>
      </w:r>
      <w:r w:rsidR="00ED313D">
        <w:t>within the context of the TOR</w:t>
      </w:r>
      <w:r w:rsidR="00923B0A">
        <w:t>,</w:t>
      </w:r>
      <w:r w:rsidR="00ED313D">
        <w:t xml:space="preserve"> is: </w:t>
      </w:r>
      <w:r w:rsidR="00ED313D" w:rsidRPr="00330D73">
        <w:rPr>
          <w:b/>
          <w:i/>
        </w:rPr>
        <w:t>‘Assess and monitor volume, value and range of seafood consumed by tourists’.</w:t>
      </w:r>
      <w:r w:rsidR="00ED313D">
        <w:t xml:space="preserve"> This project is a component of the Capture Fishery </w:t>
      </w:r>
      <w:r w:rsidR="00E16978">
        <w:t>Subsector and</w:t>
      </w:r>
      <w:r w:rsidR="000E4690">
        <w:t xml:space="preserve"> has </w:t>
      </w:r>
      <w:r w:rsidR="00ED313D">
        <w:t xml:space="preserve">been chosen because it is </w:t>
      </w:r>
      <w:r w:rsidR="002337E8">
        <w:t>felt that it</w:t>
      </w:r>
      <w:r w:rsidR="00122615">
        <w:t xml:space="preserve"> would get greater</w:t>
      </w:r>
      <w:r w:rsidR="00ED313D">
        <w:t xml:space="preserve"> political buy-in at the Ministry </w:t>
      </w:r>
      <w:r w:rsidR="00330D73">
        <w:t>Level</w:t>
      </w:r>
      <w:r w:rsidR="00ED313D">
        <w:t>.</w:t>
      </w:r>
      <w:r w:rsidR="002337E8">
        <w:t xml:space="preserve"> Also,</w:t>
      </w:r>
      <w:r w:rsidR="00126878">
        <w:t xml:space="preserve"> it is felt that the project</w:t>
      </w:r>
      <w:r w:rsidR="00ED313D">
        <w:t xml:space="preserve"> would be more congruent with the needs and policy orientation of both the Capture Fishery and</w:t>
      </w:r>
      <w:r w:rsidR="00126878">
        <w:t xml:space="preserve"> the Tourism Sector</w:t>
      </w:r>
      <w:r w:rsidR="00A77D5C">
        <w:t>s.</w:t>
      </w:r>
    </w:p>
    <w:p w:rsidR="00456D53" w:rsidRDefault="00456D53" w:rsidP="005105E5">
      <w:pPr>
        <w:jc w:val="both"/>
        <w:rPr>
          <w:b/>
        </w:rPr>
      </w:pPr>
    </w:p>
    <w:p w:rsidR="00ED313D" w:rsidRPr="00ED313D" w:rsidRDefault="00ED313D" w:rsidP="005105E5">
      <w:pPr>
        <w:jc w:val="both"/>
        <w:rPr>
          <w:b/>
        </w:rPr>
      </w:pPr>
      <w:r>
        <w:rPr>
          <w:b/>
        </w:rPr>
        <w:t>6.3</w:t>
      </w:r>
      <w:r>
        <w:rPr>
          <w:b/>
        </w:rPr>
        <w:tab/>
      </w:r>
      <w:r w:rsidR="00C55981">
        <w:rPr>
          <w:b/>
        </w:rPr>
        <w:t>Project Design</w:t>
      </w:r>
    </w:p>
    <w:p w:rsidR="00CB02AF" w:rsidRDefault="00C55981" w:rsidP="00B43E75">
      <w:pPr>
        <w:jc w:val="both"/>
      </w:pPr>
      <w:r w:rsidRPr="00C55981">
        <w:t>Given the general lack of data and information across the board for the various project ideas</w:t>
      </w:r>
      <w:r w:rsidR="00C8727F">
        <w:t xml:space="preserve"> </w:t>
      </w:r>
      <w:r w:rsidR="00C8727F" w:rsidRPr="00456D53">
        <w:t>( See tables  10, 11, 12, &amp;</w:t>
      </w:r>
      <w:r w:rsidR="00456D53" w:rsidRPr="00456D53">
        <w:t xml:space="preserve"> 14</w:t>
      </w:r>
      <w:r w:rsidR="00C8727F" w:rsidRPr="00456D53">
        <w:t>)</w:t>
      </w:r>
      <w:r w:rsidR="00330D73" w:rsidRPr="00456D53">
        <w:t>,</w:t>
      </w:r>
      <w:r w:rsidRPr="00C55981">
        <w:t xml:space="preserve"> it is important to design a project that would yield the information</w:t>
      </w:r>
      <w:r w:rsidR="00002450">
        <w:t xml:space="preserve"> required and should explicitly be reflected in the project identified. T</w:t>
      </w:r>
      <w:r w:rsidRPr="00C55981">
        <w:t>he project identified as: ‘Assess and monitor volume, value and range of seafood consumed by tourists’</w:t>
      </w:r>
      <w:r w:rsidR="00002450">
        <w:t xml:space="preserve"> should do so. Traditional components such as  </w:t>
      </w:r>
      <w:r>
        <w:t>purpose, operational objectives, methodology, time-frame, results and resources to execute this project</w:t>
      </w:r>
      <w:r w:rsidR="00002450">
        <w:t xml:space="preserve"> would be further elaborated i</w:t>
      </w:r>
      <w:r w:rsidR="0085430F">
        <w:t>n term of project design, which</w:t>
      </w:r>
      <w:r w:rsidR="00002450">
        <w:t xml:space="preserve">, it is supposed, </w:t>
      </w:r>
      <w:r w:rsidR="00002450" w:rsidRPr="00A77D5C">
        <w:t>has been capture</w:t>
      </w:r>
      <w:r w:rsidR="00456D53" w:rsidRPr="00A77D5C">
        <w:t>d</w:t>
      </w:r>
      <w:r w:rsidR="00002450" w:rsidRPr="00A77D5C">
        <w:t xml:space="preserve"> in</w:t>
      </w:r>
      <w:r w:rsidRPr="00A77D5C">
        <w:t xml:space="preserve"> </w:t>
      </w:r>
      <w:r w:rsidR="00002450" w:rsidRPr="00A77D5C">
        <w:t>the proposed project</w:t>
      </w:r>
      <w:r w:rsidR="00456D53" w:rsidRPr="00A77D5C">
        <w:t xml:space="preserve"> log frame presented in Table 15 below</w:t>
      </w:r>
      <w:r w:rsidR="00002450" w:rsidRPr="00A77D5C">
        <w:t>.</w:t>
      </w:r>
      <w:r w:rsidR="00002450">
        <w:t xml:space="preserve"> </w:t>
      </w:r>
    </w:p>
    <w:p w:rsidR="00A55591" w:rsidRPr="009B3F06" w:rsidRDefault="00A55591" w:rsidP="00A55591">
      <w:pPr>
        <w:jc w:val="center"/>
        <w:rPr>
          <w:b/>
          <w:u w:val="single"/>
        </w:rPr>
      </w:pPr>
      <w:r w:rsidRPr="00A77D5C">
        <w:rPr>
          <w:b/>
          <w:u w:val="single"/>
        </w:rPr>
        <w:t>Table 15</w:t>
      </w:r>
      <w:r>
        <w:rPr>
          <w:b/>
          <w:u w:val="single"/>
        </w:rPr>
        <w:t>: Proposed Project Log Frame</w:t>
      </w:r>
      <w:r w:rsidRPr="009B3F06">
        <w:rPr>
          <w:b/>
          <w:u w:val="single"/>
        </w:rPr>
        <w:t xml:space="preserve"> </w:t>
      </w:r>
    </w:p>
    <w:p w:rsidR="00A55591" w:rsidRDefault="00A55591" w:rsidP="00A55591">
      <w:r>
        <w:rPr>
          <w:b/>
        </w:rPr>
        <w:t xml:space="preserve">Project Title: </w:t>
      </w:r>
      <w:r>
        <w:t xml:space="preserve">Qualify and Quantify Tourism Seafood Consumption </w:t>
      </w:r>
      <w:r>
        <w:tab/>
      </w:r>
      <w:r>
        <w:rPr>
          <w:b/>
        </w:rPr>
        <w:t xml:space="preserve">Target Area: </w:t>
      </w:r>
      <w:r w:rsidRPr="00CA42C2">
        <w:t>National Scope</w:t>
      </w:r>
    </w:p>
    <w:p w:rsidR="00A55591" w:rsidRDefault="00A55591" w:rsidP="00A55591">
      <w:r>
        <w:rPr>
          <w:b/>
        </w:rPr>
        <w:t xml:space="preserve">Duration: </w:t>
      </w:r>
      <w:r>
        <w:t>Apr.</w:t>
      </w:r>
      <w:r w:rsidRPr="00CA42C2">
        <w:t xml:space="preserve">. </w:t>
      </w:r>
      <w:r>
        <w:t>2016 – Sep. 2016</w:t>
      </w:r>
    </w:p>
    <w:tbl>
      <w:tblPr>
        <w:tblStyle w:val="TableGrid"/>
        <w:tblW w:w="0" w:type="auto"/>
        <w:tblLook w:val="04A0"/>
      </w:tblPr>
      <w:tblGrid>
        <w:gridCol w:w="3528"/>
        <w:gridCol w:w="2160"/>
        <w:gridCol w:w="1710"/>
        <w:gridCol w:w="2178"/>
      </w:tblGrid>
      <w:tr w:rsidR="00A55591" w:rsidTr="00BA6372">
        <w:tc>
          <w:tcPr>
            <w:tcW w:w="3528" w:type="dxa"/>
          </w:tcPr>
          <w:p w:rsidR="00A55591" w:rsidRDefault="00A55591" w:rsidP="00BA6372">
            <w:pPr>
              <w:rPr>
                <w:b/>
              </w:rPr>
            </w:pPr>
            <w:r>
              <w:rPr>
                <w:b/>
              </w:rPr>
              <w:t>Narrative Summary</w:t>
            </w:r>
          </w:p>
        </w:tc>
        <w:tc>
          <w:tcPr>
            <w:tcW w:w="2160" w:type="dxa"/>
          </w:tcPr>
          <w:p w:rsidR="00A55591" w:rsidRDefault="00A55591" w:rsidP="00BA6372">
            <w:pPr>
              <w:rPr>
                <w:b/>
              </w:rPr>
            </w:pPr>
            <w:r>
              <w:rPr>
                <w:b/>
              </w:rPr>
              <w:t>Objectively Verifiable Indicators</w:t>
            </w:r>
          </w:p>
        </w:tc>
        <w:tc>
          <w:tcPr>
            <w:tcW w:w="1710" w:type="dxa"/>
          </w:tcPr>
          <w:p w:rsidR="00A55591" w:rsidRDefault="00A55591" w:rsidP="00BA6372">
            <w:pPr>
              <w:rPr>
                <w:b/>
              </w:rPr>
            </w:pPr>
            <w:r>
              <w:rPr>
                <w:b/>
              </w:rPr>
              <w:t>Means of Verification</w:t>
            </w:r>
          </w:p>
        </w:tc>
        <w:tc>
          <w:tcPr>
            <w:tcW w:w="2178" w:type="dxa"/>
          </w:tcPr>
          <w:p w:rsidR="00A55591" w:rsidRDefault="00A55591" w:rsidP="00BA6372">
            <w:pPr>
              <w:rPr>
                <w:b/>
              </w:rPr>
            </w:pPr>
            <w:r>
              <w:rPr>
                <w:b/>
              </w:rPr>
              <w:t>Assumptions</w:t>
            </w:r>
          </w:p>
        </w:tc>
      </w:tr>
      <w:tr w:rsidR="00A55591" w:rsidTr="00BA6372">
        <w:tc>
          <w:tcPr>
            <w:tcW w:w="3528" w:type="dxa"/>
          </w:tcPr>
          <w:p w:rsidR="00A55591" w:rsidRDefault="00A55591" w:rsidP="00BA6372">
            <w:pPr>
              <w:rPr>
                <w:b/>
              </w:rPr>
            </w:pPr>
            <w:r>
              <w:rPr>
                <w:b/>
              </w:rPr>
              <w:t xml:space="preserve">Goal: </w:t>
            </w:r>
            <w:r w:rsidRPr="00C55981">
              <w:t>‘Assess and monitor volume, value and range of seafood consumed by tourists’</w:t>
            </w:r>
          </w:p>
        </w:tc>
        <w:tc>
          <w:tcPr>
            <w:tcW w:w="2160" w:type="dxa"/>
          </w:tcPr>
          <w:p w:rsidR="00A55591" w:rsidRPr="003303D8" w:rsidRDefault="00A55591" w:rsidP="00BA6372">
            <w:r>
              <w:t>Volume and value of fishery products consumed by tourists known</w:t>
            </w:r>
          </w:p>
        </w:tc>
        <w:tc>
          <w:tcPr>
            <w:tcW w:w="1710" w:type="dxa"/>
          </w:tcPr>
          <w:p w:rsidR="00A55591" w:rsidRPr="003303D8" w:rsidRDefault="00A55591" w:rsidP="00BA6372">
            <w:r>
              <w:t xml:space="preserve">Final Project Report </w:t>
            </w:r>
          </w:p>
        </w:tc>
        <w:tc>
          <w:tcPr>
            <w:tcW w:w="2178" w:type="dxa"/>
          </w:tcPr>
          <w:p w:rsidR="00A55591" w:rsidRPr="003303D8" w:rsidRDefault="00A55591" w:rsidP="00BA6372">
            <w:r>
              <w:t>MFFSD and Min. Tourism committed to effecting public policy on issue</w:t>
            </w:r>
            <w:r w:rsidRPr="003303D8">
              <w:t xml:space="preserve"> </w:t>
            </w:r>
          </w:p>
        </w:tc>
      </w:tr>
      <w:tr w:rsidR="00A55591" w:rsidTr="00BA6372">
        <w:tc>
          <w:tcPr>
            <w:tcW w:w="3528" w:type="dxa"/>
          </w:tcPr>
          <w:p w:rsidR="00A55591" w:rsidRDefault="00A55591" w:rsidP="00BA6372">
            <w:pPr>
              <w:rPr>
                <w:b/>
              </w:rPr>
            </w:pPr>
            <w:r>
              <w:rPr>
                <w:b/>
              </w:rPr>
              <w:t xml:space="preserve">Purpose: </w:t>
            </w:r>
            <w:r w:rsidRPr="004B7323">
              <w:t>E</w:t>
            </w:r>
            <w:r>
              <w:t>valuate amount of fishery product consumed by tourists to effect synergies between Fisheries Sector and Tourism</w:t>
            </w:r>
          </w:p>
        </w:tc>
        <w:tc>
          <w:tcPr>
            <w:tcW w:w="2160" w:type="dxa"/>
          </w:tcPr>
          <w:p w:rsidR="00A55591" w:rsidRPr="003303D8" w:rsidRDefault="00A55591" w:rsidP="00BA6372">
            <w:r>
              <w:t>Improved cooperation and coordination between Fisheries and Tourism Sectors</w:t>
            </w:r>
          </w:p>
        </w:tc>
        <w:tc>
          <w:tcPr>
            <w:tcW w:w="1710" w:type="dxa"/>
          </w:tcPr>
          <w:p w:rsidR="00A55591" w:rsidRPr="003303D8" w:rsidRDefault="00A55591" w:rsidP="00BA6372">
            <w:r>
              <w:t>Monthly reports verifying MOUs on data sharing between the sectors</w:t>
            </w:r>
          </w:p>
        </w:tc>
        <w:tc>
          <w:tcPr>
            <w:tcW w:w="2178" w:type="dxa"/>
          </w:tcPr>
          <w:p w:rsidR="00A55591" w:rsidRPr="003303D8" w:rsidRDefault="00A55591" w:rsidP="00BA6372">
            <w:r>
              <w:t>Improving synergies between the sectors are a priority for senior management</w:t>
            </w:r>
          </w:p>
        </w:tc>
      </w:tr>
      <w:tr w:rsidR="00A55591" w:rsidTr="00BA6372">
        <w:tc>
          <w:tcPr>
            <w:tcW w:w="3528" w:type="dxa"/>
          </w:tcPr>
          <w:p w:rsidR="00A55591" w:rsidRDefault="00A55591" w:rsidP="00BA6372">
            <w:pPr>
              <w:rPr>
                <w:b/>
              </w:rPr>
            </w:pPr>
            <w:r>
              <w:rPr>
                <w:b/>
              </w:rPr>
              <w:t xml:space="preserve">Outputs: </w:t>
            </w:r>
          </w:p>
          <w:p w:rsidR="00A55591" w:rsidRDefault="00A55591" w:rsidP="00BA6372">
            <w:r w:rsidRPr="00C3447A">
              <w:t>(i)</w:t>
            </w:r>
            <w:r>
              <w:rPr>
                <w:b/>
              </w:rPr>
              <w:t xml:space="preserve"> </w:t>
            </w:r>
            <w:r w:rsidRPr="00653F65">
              <w:t>Evaluate total amt. fishery product consumed by tourist on annual basis</w:t>
            </w:r>
          </w:p>
          <w:p w:rsidR="00A55591" w:rsidRDefault="00A55591" w:rsidP="00BA6372">
            <w:r>
              <w:t>(ii) Determine amt. imported fishery product consumed vs. that produced in Belize</w:t>
            </w:r>
          </w:p>
          <w:p w:rsidR="00A55591" w:rsidRDefault="00A55591" w:rsidP="00BA6372">
            <w:r>
              <w:t xml:space="preserve">(iii) Assess types of fishery products </w:t>
            </w:r>
          </w:p>
          <w:p w:rsidR="00A55591" w:rsidRDefault="00A55591" w:rsidP="00BA6372"/>
          <w:p w:rsidR="00A55591" w:rsidRDefault="00A55591" w:rsidP="00BA6372"/>
          <w:p w:rsidR="00A55591" w:rsidRDefault="00A55591" w:rsidP="00BA6372">
            <w:r>
              <w:t>(iv) Determine importance and range of retail outlets</w:t>
            </w:r>
          </w:p>
          <w:p w:rsidR="00A55591" w:rsidRDefault="00A55591" w:rsidP="00BA6372"/>
          <w:p w:rsidR="00A55591" w:rsidRDefault="00A55591" w:rsidP="00BA6372">
            <w:r>
              <w:t>(v) Determine Marketing strategy</w:t>
            </w:r>
          </w:p>
          <w:p w:rsidR="00A55591" w:rsidRDefault="00A55591" w:rsidP="00BA6372">
            <w:pPr>
              <w:rPr>
                <w:b/>
              </w:rPr>
            </w:pPr>
          </w:p>
        </w:tc>
        <w:tc>
          <w:tcPr>
            <w:tcW w:w="2160" w:type="dxa"/>
          </w:tcPr>
          <w:p w:rsidR="00A55591" w:rsidRDefault="00A55591" w:rsidP="00BA6372">
            <w:pPr>
              <w:rPr>
                <w:b/>
              </w:rPr>
            </w:pPr>
          </w:p>
          <w:p w:rsidR="00A55591" w:rsidRDefault="00A55591" w:rsidP="00BA6372">
            <w:r>
              <w:t>(i) Poundage fishery products  consumed by tourists</w:t>
            </w:r>
          </w:p>
          <w:p w:rsidR="00A55591" w:rsidRDefault="00A55591" w:rsidP="00BA6372">
            <w:r>
              <w:t>(ii) Value and quantum seafood imported</w:t>
            </w:r>
          </w:p>
          <w:p w:rsidR="00A55591" w:rsidRDefault="00A55591" w:rsidP="00BA6372">
            <w:r>
              <w:t>(iii) Identification range fishery products</w:t>
            </w:r>
          </w:p>
          <w:p w:rsidR="00A55591" w:rsidRDefault="00A55591" w:rsidP="00BA6372">
            <w:r>
              <w:t>(iv) Identification diversity retail outlets</w:t>
            </w:r>
          </w:p>
          <w:p w:rsidR="00A55591" w:rsidRPr="003303D8" w:rsidRDefault="00A55591" w:rsidP="00BA6372">
            <w:r>
              <w:t>(v) Qualified marketing strategies</w:t>
            </w:r>
          </w:p>
        </w:tc>
        <w:tc>
          <w:tcPr>
            <w:tcW w:w="1710" w:type="dxa"/>
          </w:tcPr>
          <w:p w:rsidR="00A55591" w:rsidRDefault="00A55591" w:rsidP="00BA6372">
            <w:pPr>
              <w:rPr>
                <w:b/>
              </w:rPr>
            </w:pPr>
          </w:p>
          <w:p w:rsidR="00A55591" w:rsidRDefault="00A55591" w:rsidP="00BA6372">
            <w:r w:rsidRPr="003303D8">
              <w:t xml:space="preserve">(i) </w:t>
            </w:r>
            <w:r>
              <w:t>GST Returns Hotels &amp; Resorts</w:t>
            </w:r>
          </w:p>
          <w:p w:rsidR="00A55591" w:rsidRDefault="00A55591" w:rsidP="00BA6372"/>
          <w:p w:rsidR="00A55591" w:rsidRDefault="00A55591" w:rsidP="00BA6372">
            <w:r>
              <w:t>(ii) Customs Entry Log</w:t>
            </w:r>
          </w:p>
          <w:p w:rsidR="00A55591" w:rsidRDefault="00A55591" w:rsidP="00BA6372"/>
          <w:p w:rsidR="00A55591" w:rsidRDefault="00A55591" w:rsidP="00BA6372">
            <w:r>
              <w:t>(iii) Project specific survey report</w:t>
            </w:r>
          </w:p>
          <w:p w:rsidR="00A55591" w:rsidRDefault="00A55591" w:rsidP="00BA6372">
            <w:r>
              <w:t>(iv) Project specific survey report</w:t>
            </w:r>
          </w:p>
          <w:p w:rsidR="00A55591" w:rsidRPr="003303D8" w:rsidRDefault="00A55591" w:rsidP="00BA6372">
            <w:r>
              <w:t>(v) Project specific survey report</w:t>
            </w:r>
          </w:p>
        </w:tc>
        <w:tc>
          <w:tcPr>
            <w:tcW w:w="2178" w:type="dxa"/>
          </w:tcPr>
          <w:p w:rsidR="00A55591" w:rsidRDefault="00A55591" w:rsidP="00BA6372">
            <w:pPr>
              <w:rPr>
                <w:b/>
              </w:rPr>
            </w:pPr>
          </w:p>
          <w:p w:rsidR="00A55591" w:rsidRDefault="00A55591" w:rsidP="00BA6372">
            <w:r>
              <w:t>- Cooperation and support by stakeholders to accommodate very surveys, esp. hotels and resorts, Customs and GST Offices and supermarkets</w:t>
            </w:r>
          </w:p>
          <w:p w:rsidR="00A55591" w:rsidRPr="003303D8" w:rsidRDefault="00A55591" w:rsidP="00BA6372">
            <w:r>
              <w:t>- Stakeholder can be assured that sharing of sensitive and confidential data and info will not pose any problems</w:t>
            </w:r>
          </w:p>
        </w:tc>
      </w:tr>
      <w:tr w:rsidR="00A55591" w:rsidTr="00BA6372">
        <w:tc>
          <w:tcPr>
            <w:tcW w:w="3528" w:type="dxa"/>
            <w:vMerge w:val="restart"/>
          </w:tcPr>
          <w:p w:rsidR="00A55591" w:rsidRDefault="00A55591" w:rsidP="00BA6372">
            <w:pPr>
              <w:rPr>
                <w:b/>
              </w:rPr>
            </w:pPr>
            <w:r>
              <w:rPr>
                <w:b/>
              </w:rPr>
              <w:t>Activities:</w:t>
            </w:r>
          </w:p>
          <w:p w:rsidR="00A55591" w:rsidRPr="0060075A" w:rsidRDefault="00A55591" w:rsidP="00BA6372">
            <w:r>
              <w:t>(i) Survey of tourism establishments and retail outlets to determine tourism consumption</w:t>
            </w:r>
          </w:p>
          <w:p w:rsidR="00A55591" w:rsidRPr="0060075A" w:rsidRDefault="00A55591" w:rsidP="00BA6372">
            <w:r w:rsidRPr="0060075A">
              <w:t xml:space="preserve">(ii) </w:t>
            </w:r>
            <w:r>
              <w:t>Canvas Customs Dept. and Importers to determine range and volume of imports</w:t>
            </w:r>
          </w:p>
          <w:p w:rsidR="00A55591" w:rsidRDefault="00A55591" w:rsidP="00BA6372">
            <w:r w:rsidRPr="0060075A">
              <w:t xml:space="preserve">(iii) </w:t>
            </w:r>
            <w:r>
              <w:t>Survey of fishers, Fishing Coops and Fish Farms to determine volume and value of domestic seafood production and consumption</w:t>
            </w:r>
          </w:p>
          <w:p w:rsidR="00A55591" w:rsidRDefault="00A55591" w:rsidP="00BA6372">
            <w:pPr>
              <w:rPr>
                <w:b/>
              </w:rPr>
            </w:pPr>
            <w:r>
              <w:t>(iv) Sample survey of establishments and individuals marketing seafood to accurately qualify range of marketing strategies</w:t>
            </w:r>
          </w:p>
        </w:tc>
        <w:tc>
          <w:tcPr>
            <w:tcW w:w="3870" w:type="dxa"/>
            <w:gridSpan w:val="2"/>
            <w:vMerge w:val="restart"/>
          </w:tcPr>
          <w:p w:rsidR="00A55591" w:rsidRDefault="00A55591" w:rsidP="00BA6372">
            <w:pPr>
              <w:jc w:val="center"/>
              <w:rPr>
                <w:b/>
              </w:rPr>
            </w:pPr>
            <w:r>
              <w:rPr>
                <w:b/>
              </w:rPr>
              <w:t>(Budget Bz$)</w:t>
            </w:r>
          </w:p>
          <w:p w:rsidR="00A55591" w:rsidRDefault="00A55591" w:rsidP="00BA6372">
            <w:pPr>
              <w:jc w:val="center"/>
            </w:pPr>
          </w:p>
          <w:p w:rsidR="00A55591" w:rsidRDefault="00A55591" w:rsidP="00BA6372">
            <w:pPr>
              <w:jc w:val="center"/>
            </w:pPr>
            <w:r w:rsidRPr="00761F57">
              <w:t>Travel and Subsistence</w:t>
            </w:r>
            <w:r>
              <w:t xml:space="preserve"> $  6,500</w:t>
            </w:r>
          </w:p>
          <w:p w:rsidR="00A55591" w:rsidRDefault="00A55591" w:rsidP="00BA6372">
            <w:pPr>
              <w:jc w:val="center"/>
            </w:pPr>
            <w:r>
              <w:t>Office Expenses              $  2,100</w:t>
            </w:r>
          </w:p>
          <w:p w:rsidR="00A55591" w:rsidRDefault="00A55591" w:rsidP="00BA6372">
            <w:pPr>
              <w:jc w:val="center"/>
            </w:pPr>
            <w:r>
              <w:t>Report Production         $  1,200</w:t>
            </w:r>
          </w:p>
          <w:p w:rsidR="00A55591" w:rsidRPr="00761F57" w:rsidRDefault="00A55591" w:rsidP="00BA6372">
            <w:pPr>
              <w:jc w:val="center"/>
            </w:pPr>
            <w:r>
              <w:t>Consultant Rate              $45,000</w:t>
            </w:r>
          </w:p>
          <w:p w:rsidR="00A55591" w:rsidRDefault="00A55591" w:rsidP="00BA6372">
            <w:pPr>
              <w:jc w:val="center"/>
            </w:pPr>
            <w:r w:rsidRPr="00761F57">
              <w:t>Contingency</w:t>
            </w:r>
            <w:r>
              <w:t xml:space="preserve">                    $      980</w:t>
            </w:r>
          </w:p>
          <w:p w:rsidR="00A55591" w:rsidRPr="006A6851" w:rsidRDefault="00A55591" w:rsidP="00BA6372">
            <w:pPr>
              <w:jc w:val="center"/>
            </w:pPr>
            <w:r>
              <w:rPr>
                <w:b/>
              </w:rPr>
              <w:t>Budget Total                    $55,780</w:t>
            </w:r>
          </w:p>
          <w:p w:rsidR="00A55591" w:rsidRDefault="00A55591" w:rsidP="00BA6372">
            <w:pPr>
              <w:jc w:val="center"/>
              <w:rPr>
                <w:b/>
              </w:rPr>
            </w:pPr>
            <w:r>
              <w:rPr>
                <w:b/>
              </w:rPr>
              <w:t>-</w:t>
            </w:r>
          </w:p>
        </w:tc>
        <w:tc>
          <w:tcPr>
            <w:tcW w:w="2178" w:type="dxa"/>
          </w:tcPr>
          <w:p w:rsidR="00A55591" w:rsidRDefault="00A55591" w:rsidP="00BA6372">
            <w:r>
              <w:t>Project would be supported in part by Foreign Donor as part of MFFSD Cap IIIB Budget submission</w:t>
            </w:r>
          </w:p>
          <w:p w:rsidR="00A55591" w:rsidRDefault="00A55591" w:rsidP="00BA6372"/>
          <w:p w:rsidR="00A55591" w:rsidRPr="005E4688" w:rsidRDefault="00A55591" w:rsidP="00BA6372"/>
        </w:tc>
      </w:tr>
      <w:tr w:rsidR="00A55591" w:rsidTr="00BA6372">
        <w:tc>
          <w:tcPr>
            <w:tcW w:w="3528" w:type="dxa"/>
            <w:vMerge/>
          </w:tcPr>
          <w:p w:rsidR="00A55591" w:rsidRDefault="00A55591" w:rsidP="00BA6372">
            <w:pPr>
              <w:rPr>
                <w:b/>
              </w:rPr>
            </w:pPr>
          </w:p>
        </w:tc>
        <w:tc>
          <w:tcPr>
            <w:tcW w:w="3870" w:type="dxa"/>
            <w:gridSpan w:val="2"/>
            <w:vMerge/>
          </w:tcPr>
          <w:p w:rsidR="00A55591" w:rsidRDefault="00A55591" w:rsidP="00BA6372">
            <w:pPr>
              <w:rPr>
                <w:b/>
              </w:rPr>
            </w:pPr>
          </w:p>
        </w:tc>
        <w:tc>
          <w:tcPr>
            <w:tcW w:w="2178" w:type="dxa"/>
          </w:tcPr>
          <w:p w:rsidR="00A55591" w:rsidRPr="005E4688" w:rsidRDefault="00A55591" w:rsidP="00BA6372">
            <w:r>
              <w:rPr>
                <w:b/>
              </w:rPr>
              <w:t>Precondition:</w:t>
            </w:r>
            <w:r w:rsidRPr="00DA1A3E">
              <w:t xml:space="preserve"> P</w:t>
            </w:r>
            <w:r>
              <w:t>olitical buy-in and support by HODs, CEOs and Ministers of MFFSD and Min. of Tourism</w:t>
            </w:r>
          </w:p>
        </w:tc>
      </w:tr>
    </w:tbl>
    <w:p w:rsidR="00A55591" w:rsidRDefault="00A55591" w:rsidP="00A55591">
      <w:pPr>
        <w:jc w:val="center"/>
      </w:pPr>
    </w:p>
    <w:p w:rsidR="00C63EAC" w:rsidRDefault="00C63EAC" w:rsidP="00B43E75">
      <w:pPr>
        <w:jc w:val="both"/>
        <w:rPr>
          <w:b/>
        </w:rPr>
      </w:pPr>
      <w:r w:rsidRPr="00012231">
        <w:rPr>
          <w:b/>
        </w:rPr>
        <w:t>7.0  Conclusion</w:t>
      </w:r>
    </w:p>
    <w:p w:rsidR="00D32E49" w:rsidRDefault="00CB02AF" w:rsidP="00CB02AF">
      <w:pPr>
        <w:jc w:val="both"/>
      </w:pPr>
      <w:r w:rsidRPr="00CB02AF">
        <w:t>Both</w:t>
      </w:r>
      <w:r>
        <w:t xml:space="preserve"> the tourism and the Fisheries sectors expect that they will experience further growth </w:t>
      </w:r>
      <w:r w:rsidR="00032DFB">
        <w:t>following</w:t>
      </w:r>
      <w:r>
        <w:t xml:space="preserve">  </w:t>
      </w:r>
      <w:r w:rsidR="00E1122F">
        <w:t xml:space="preserve">decade of </w:t>
      </w:r>
      <w:r>
        <w:t>success</w:t>
      </w:r>
      <w:r w:rsidR="00032DFB">
        <w:t>.</w:t>
      </w:r>
      <w:r>
        <w:t xml:space="preserve"> </w:t>
      </w:r>
      <w:r w:rsidR="00032DFB">
        <w:t>Neither sector has however, expressed any desire to join forces, to create an alignment that would market fishery products for the tourism market. There is no  strategic marketing arrangement to produce fishery produc</w:t>
      </w:r>
      <w:r w:rsidR="00E1122F">
        <w:t>ts</w:t>
      </w:r>
      <w:r w:rsidR="00032DFB">
        <w:t xml:space="preserve"> directly for tourist </w:t>
      </w:r>
      <w:r w:rsidR="00E1122F">
        <w:t>consumption.</w:t>
      </w:r>
      <w:r w:rsidR="00032DFB">
        <w:t xml:space="preserve">  </w:t>
      </w:r>
      <w:r w:rsidR="00E1122F">
        <w:t>Nor is there any definitive marketing strategy to attract  greater participation of the Belizean fishery product producers the tourism economies. Evidently, there is a paucity of knowledge</w:t>
      </w:r>
      <w:r w:rsidR="007B636B">
        <w:t xml:space="preserve"> about the existing opportunities and how best to take advantage of them.</w:t>
      </w:r>
    </w:p>
    <w:p w:rsidR="007B636B" w:rsidRDefault="00A77D5C" w:rsidP="00CB02AF">
      <w:pPr>
        <w:jc w:val="both"/>
      </w:pPr>
      <w:r>
        <w:t>This exercise concludes with the</w:t>
      </w:r>
      <w:r w:rsidR="007B636B">
        <w:t xml:space="preserve"> recommendation</w:t>
      </w:r>
      <w:r>
        <w:t xml:space="preserve"> that</w:t>
      </w:r>
      <w:r w:rsidR="007B636B">
        <w:t xml:space="preserve"> a p</w:t>
      </w:r>
      <w:r w:rsidR="00204054">
        <w:t xml:space="preserve">roject entitled </w:t>
      </w:r>
      <w:r w:rsidR="007B636B" w:rsidRPr="00330D73">
        <w:rPr>
          <w:b/>
          <w:i/>
        </w:rPr>
        <w:t>‘</w:t>
      </w:r>
      <w:r w:rsidR="007B636B" w:rsidRPr="007B636B">
        <w:rPr>
          <w:i/>
        </w:rPr>
        <w:t>Assess and monitor volume, value and range of seafood consumed by tourists’</w:t>
      </w:r>
      <w:r w:rsidR="007B636B">
        <w:rPr>
          <w:i/>
        </w:rPr>
        <w:t xml:space="preserve"> </w:t>
      </w:r>
      <w:r w:rsidR="007B636B" w:rsidRPr="007B636B">
        <w:t>be developed and implemented</w:t>
      </w:r>
      <w:r w:rsidR="007B636B">
        <w:t>. Such a project will produce data</w:t>
      </w:r>
      <w:r w:rsidR="007B636B" w:rsidRPr="007B636B">
        <w:t xml:space="preserve"> </w:t>
      </w:r>
      <w:r>
        <w:t xml:space="preserve">highlighting the value of </w:t>
      </w:r>
      <w:r w:rsidR="007B636B">
        <w:t xml:space="preserve"> </w:t>
      </w:r>
      <w:r w:rsidR="00B266D4">
        <w:t xml:space="preserve">directly addressing </w:t>
      </w:r>
      <w:r w:rsidR="00DD1A9B">
        <w:t>fish consumption demands</w:t>
      </w:r>
      <w:r>
        <w:t xml:space="preserve"> of the tourist</w:t>
      </w:r>
      <w:r w:rsidR="00B266D4">
        <w:t>.</w:t>
      </w:r>
      <w:r w:rsidR="00DD1A9B">
        <w:t xml:space="preserve"> </w:t>
      </w:r>
      <w:r w:rsidR="00B266D4">
        <w:t xml:space="preserve">It is very likely that a project of this would </w:t>
      </w:r>
      <w:r w:rsidR="00DD1A9B">
        <w:t xml:space="preserve"> persuade </w:t>
      </w:r>
      <w:r w:rsidR="00B266D4">
        <w:t xml:space="preserve">leaders within </w:t>
      </w:r>
      <w:r w:rsidR="00DD1A9B">
        <w:t xml:space="preserve"> the fisheries and tourism sector</w:t>
      </w:r>
      <w:r w:rsidR="00B266D4">
        <w:t>s</w:t>
      </w:r>
      <w:r w:rsidR="00DD1A9B">
        <w:t xml:space="preserve"> to form partnerships (linkages) to capitalize on an</w:t>
      </w:r>
      <w:r w:rsidR="00B266D4">
        <w:t>y</w:t>
      </w:r>
      <w:r w:rsidR="00DD1A9B">
        <w:t xml:space="preserve"> opportunity  that would further advance their sector</w:t>
      </w:r>
      <w:r w:rsidR="00B266D4">
        <w:t>'</w:t>
      </w:r>
      <w:r w:rsidR="00DD1A9B">
        <w:t xml:space="preserve">s continued success. </w:t>
      </w:r>
    </w:p>
    <w:p w:rsidR="00204054" w:rsidRDefault="00204054" w:rsidP="00CB02AF">
      <w:pPr>
        <w:jc w:val="both"/>
      </w:pPr>
    </w:p>
    <w:p w:rsidR="00DD1A9B" w:rsidRDefault="00DD1A9B" w:rsidP="00CB02AF">
      <w:pPr>
        <w:jc w:val="both"/>
      </w:pPr>
    </w:p>
    <w:p w:rsidR="009C71E9" w:rsidRDefault="009C71E9" w:rsidP="00FE590B"/>
    <w:p w:rsidR="00FE590B" w:rsidRDefault="00FE590B" w:rsidP="00FE590B"/>
    <w:p w:rsidR="00FE590B" w:rsidRDefault="00FE590B" w:rsidP="00FE590B"/>
    <w:p w:rsidR="00FE590B" w:rsidRDefault="00FE590B" w:rsidP="00FE590B"/>
    <w:p w:rsidR="00FE590B" w:rsidRDefault="00FE590B" w:rsidP="00FE590B"/>
    <w:p w:rsidR="00FE590B" w:rsidRDefault="00FE590B" w:rsidP="00FE590B"/>
    <w:p w:rsidR="009C71E9" w:rsidRDefault="009C71E9" w:rsidP="00CA42C2">
      <w:pPr>
        <w:jc w:val="center"/>
        <w:rPr>
          <w:b/>
          <w:u w:val="single"/>
        </w:rPr>
      </w:pPr>
    </w:p>
    <w:p w:rsidR="00E12943" w:rsidRDefault="004F1EB9" w:rsidP="00E87AA6">
      <w:pPr>
        <w:jc w:val="center"/>
        <w:rPr>
          <w:b/>
          <w:u w:val="single"/>
        </w:rPr>
      </w:pPr>
      <w:r>
        <w:rPr>
          <w:b/>
          <w:u w:val="single"/>
        </w:rPr>
        <w:t>References</w:t>
      </w:r>
    </w:p>
    <w:p w:rsidR="005B386C" w:rsidRDefault="00AC6708" w:rsidP="00AC6708">
      <w:r>
        <w:t>Belize Fisheries Act: Chapter 210 of the Laws of Belize - Revised Edition 2000. Showing the Law as at 31</w:t>
      </w:r>
      <w:r w:rsidRPr="00006EB4">
        <w:rPr>
          <w:vertAlign w:val="superscript"/>
        </w:rPr>
        <w:t>st</w:t>
      </w:r>
      <w:r>
        <w:t xml:space="preserve"> December 2000.</w:t>
      </w:r>
    </w:p>
    <w:p w:rsidR="00AC6708" w:rsidRDefault="00AC6708" w:rsidP="00AC6708">
      <w:r>
        <w:t>B.T.B.  2014. Overnight visitors to Belize 2014.</w:t>
      </w:r>
    </w:p>
    <w:p w:rsidR="00AC6708" w:rsidRDefault="00AC6708" w:rsidP="00AC6708">
      <w:r>
        <w:t>B.T.B. 2015.  Tourism Statistics 2015.</w:t>
      </w:r>
    </w:p>
    <w:p w:rsidR="005B386C" w:rsidRDefault="005B386C" w:rsidP="00AC6708">
      <w:r>
        <w:t>Centre on Ecotourism and Sustainable Development (CESD). 2006. Cruise Tourism in Belize: Perceptions of Economic, Social &amp; Environmental Impact .</w:t>
      </w:r>
    </w:p>
    <w:p w:rsidR="00AC6708" w:rsidRDefault="00AC6708" w:rsidP="00AC6708">
      <w:r>
        <w:t>Coastal Zone Management Act: Chapter 329 of the laws of Belize- Revised Edition 2000.</w:t>
      </w:r>
      <w:r w:rsidRPr="00097B2C">
        <w:t xml:space="preserve"> </w:t>
      </w:r>
    </w:p>
    <w:p w:rsidR="00AC6708" w:rsidRDefault="00AC6708" w:rsidP="00AC6708">
      <w:r>
        <w:t>Coastal Zone Management Authority and Institute (CZMAI) 2015. Belize integrated Coastal Zone Management Plan 2015.</w:t>
      </w:r>
    </w:p>
    <w:p w:rsidR="00AC6708" w:rsidRDefault="00AC6708" w:rsidP="00AC6708">
      <w:r>
        <w:t>Coastal Zone Management Authority and Institute (CZMAI) 2015. Draft CZMAI Strategic Plan: 2015-2030</w:t>
      </w:r>
    </w:p>
    <w:p w:rsidR="00AC6708" w:rsidRDefault="00AC6708" w:rsidP="00AC6708">
      <w:r>
        <w:t>European Commission. 2004. Aid Delivery Methods: Project Cycle Management Guidelines – Volume 1.</w:t>
      </w:r>
    </w:p>
    <w:p w:rsidR="00AC6708" w:rsidRDefault="00AC6708" w:rsidP="00AC6708">
      <w:r>
        <w:t>FAO. 2005. National Aquaculture Sector Overview. Belize. National Aquaculture Sector Overview FACT  sheets. Text by Myvett, G. In : FAO Fisheries and Aquaculture Department. Rome.</w:t>
      </w:r>
    </w:p>
    <w:p w:rsidR="00AC6708" w:rsidRDefault="00AC6708" w:rsidP="00AC6708">
      <w:r>
        <w:t>Felder, A. J. and Craig Hayes. 2008. Economic Impact of recreational Fishing for Bonefish, Permit and Tarpon in Belize for 2007. G.O.B. 2013.  National Climate Resilience Investment Plan (NCRIP).</w:t>
      </w:r>
    </w:p>
    <w:p w:rsidR="00AC6708" w:rsidRDefault="00AC6708" w:rsidP="00AC6708">
      <w:r>
        <w:t>G.O.B. 2012. National Sustainable Master Plan 2030.</w:t>
      </w:r>
    </w:p>
    <w:p w:rsidR="00AC6708" w:rsidRDefault="00AC6708" w:rsidP="00AC6708">
      <w:r>
        <w:t>G.O.B.  2005. Belize Tourism Policy. Prepared by Launchpad Consulting  in Collaboration with David M. Russel for the Belize Tourism Board.</w:t>
      </w:r>
    </w:p>
    <w:p w:rsidR="00AC6708" w:rsidRDefault="00AC6708" w:rsidP="00AC6708">
      <w:r>
        <w:t>Gongora, M. 2012. Status of the Fishing Industry. In:  State of the Coastal Zone Summit-2012</w:t>
      </w:r>
    </w:p>
    <w:p w:rsidR="00AC6708" w:rsidRDefault="00AC6708" w:rsidP="00AC6708">
      <w:r>
        <w:t>Grimshaw, T.,  M. Paz and E. Quiroz. 2010. Sport Fish Distribution and Conservation in Belize</w:t>
      </w:r>
    </w:p>
    <w:p w:rsidR="00AC6708" w:rsidRDefault="00AC6708" w:rsidP="00AC6708">
      <w:pPr>
        <w:rPr>
          <w:bCs/>
          <w:sz w:val="24"/>
          <w:szCs w:val="24"/>
        </w:rPr>
      </w:pPr>
      <w:r w:rsidRPr="003632F0">
        <w:rPr>
          <w:bCs/>
          <w:sz w:val="24"/>
          <w:szCs w:val="24"/>
        </w:rPr>
        <w:t xml:space="preserve"> Kehr,</w:t>
      </w:r>
      <w:r>
        <w:rPr>
          <w:bCs/>
          <w:sz w:val="24"/>
          <w:szCs w:val="24"/>
        </w:rPr>
        <w:t xml:space="preserve"> A. , </w:t>
      </w:r>
      <w:r w:rsidRPr="003632F0">
        <w:rPr>
          <w:bCs/>
          <w:sz w:val="24"/>
          <w:szCs w:val="24"/>
        </w:rPr>
        <w:t xml:space="preserve"> Craig Bes</w:t>
      </w:r>
      <w:r>
        <w:rPr>
          <w:bCs/>
          <w:sz w:val="24"/>
          <w:szCs w:val="24"/>
        </w:rPr>
        <w:t>sermin and Owen Segerstrom. 2007</w:t>
      </w:r>
      <w:r w:rsidRPr="003632F0">
        <w:rPr>
          <w:bCs/>
          <w:sz w:val="24"/>
          <w:szCs w:val="24"/>
        </w:rPr>
        <w:t>. Aquaculture in Belize: Directed Study – January 2009. Monterey Institute of International Studies.</w:t>
      </w:r>
    </w:p>
    <w:p w:rsidR="00AC6708" w:rsidRPr="005B386C" w:rsidRDefault="00AC6708" w:rsidP="00AC6708">
      <w:pPr>
        <w:rPr>
          <w:b/>
        </w:rPr>
      </w:pPr>
      <w:r w:rsidRPr="00D12058">
        <w:t>Mahon R., 2002.  Adaptation of Fisheries and Fishing Communities to the Impacts of Climate Change in the CARICOM Region. Issues paper prepared for the CARICOM Fisheries Unit, Belize City, Belize, as input to the planning process for the project Mainstreaming Adaptation to Climate Change (MACC) of the Caribbean Centre for Climate Change (CCCC)</w:t>
      </w:r>
      <w:r w:rsidRPr="00D12058">
        <w:rPr>
          <w:b/>
        </w:rPr>
        <w:t>.</w:t>
      </w:r>
    </w:p>
    <w:p w:rsidR="00AC6708" w:rsidRDefault="00AC6708" w:rsidP="00AC6708">
      <w:r>
        <w:t>Nurse,  L. 2011. The implications of Global Climate Change for fisheries Management in the Caribbean.</w:t>
      </w:r>
    </w:p>
    <w:p w:rsidR="00AC6708" w:rsidRDefault="00AC6708" w:rsidP="00AC6708">
      <w:r w:rsidRPr="00010B74">
        <w:t xml:space="preserve"> </w:t>
      </w:r>
      <w:r w:rsidRPr="00D0072C">
        <w:rPr>
          <w:lang w:val="es-MX"/>
        </w:rPr>
        <w:t xml:space="preserve">Perez, A.U.,  A. Minerva, M. Garcia-Ortega, M. Valdez-Moreno and J. Azueta. </w:t>
      </w:r>
      <w:r>
        <w:t>2014. Artisanal Recreational Fisheries: Using a combined approach to fishing assessment aimed at providing insight for fishery management</w:t>
      </w:r>
    </w:p>
    <w:p w:rsidR="00AC6708" w:rsidRDefault="00AC6708" w:rsidP="00AC6708">
      <w:r>
        <w:t>Perez-Cobb, A.U.  2012. Characterization of  Recreational- Sport fishing in Belize.</w:t>
      </w:r>
    </w:p>
    <w:p w:rsidR="00AC6708" w:rsidRDefault="00AC6708" w:rsidP="00AC6708">
      <w:r>
        <w:t>Richardson,</w:t>
      </w:r>
      <w:r w:rsidRPr="00E12943">
        <w:t xml:space="preserve"> </w:t>
      </w:r>
      <w:r>
        <w:t>R. R. 2007. Tourism in Belize: Vulnerability and Capacity Assessment.</w:t>
      </w:r>
    </w:p>
    <w:p w:rsidR="00AC6708" w:rsidRDefault="00AC6708" w:rsidP="00AC6708">
      <w:r>
        <w:t>Statistical Institutes of Belize (SIB). 2015. Gross  Domestic Product, February 2015.</w:t>
      </w:r>
    </w:p>
    <w:p w:rsidR="00AC6708" w:rsidRDefault="00AC6708" w:rsidP="00AC6708">
      <w:r>
        <w:t>Statutory  Instrument 114. 2009. Belize Fisheries Act, chapter  210 of the Substantive Laws of Belize. Revised Edition 2000-2003.</w:t>
      </w:r>
    </w:p>
    <w:p w:rsidR="00AC6708" w:rsidRDefault="00AC6708" w:rsidP="00AC6708">
      <w:r>
        <w:t>Statutory  Instrument 115. 2009. Coastal Zone  Management  Act, chapter  322 of the Substantive Laws of Bel</w:t>
      </w:r>
      <w:r w:rsidR="00A77D5C">
        <w:t>ize. Revised Edition 2000-2003.</w:t>
      </w:r>
    </w:p>
    <w:p w:rsidR="00AC6708" w:rsidRDefault="00AC6708" w:rsidP="00AC6708">
      <w:r>
        <w:t xml:space="preserve">Wade, B. A. 2010. Belize Fishery Country Profile and Information – FAO Digital Atlas. </w:t>
      </w:r>
    </w:p>
    <w:p w:rsidR="00AC6708" w:rsidRDefault="00AC6708" w:rsidP="00AC6708">
      <w:r>
        <w:t>Wikipedia 2015. The Economy of Belize. http.//en.wikipedia/wiki/Economy_of_Belize)</w:t>
      </w:r>
    </w:p>
    <w:p w:rsidR="00AC6708" w:rsidRDefault="00AC6708" w:rsidP="00AC6708"/>
    <w:p w:rsidR="00AC6708" w:rsidRDefault="00AC6708" w:rsidP="00AC6708"/>
    <w:p w:rsidR="00AC6708" w:rsidRDefault="00AC6708" w:rsidP="00AC6708"/>
    <w:p w:rsidR="00AC6708" w:rsidRDefault="00AC6708" w:rsidP="00AC6708"/>
    <w:p w:rsidR="00AC6708" w:rsidRDefault="00AC6708" w:rsidP="00AC6708"/>
    <w:p w:rsidR="00AC6708" w:rsidRDefault="00AC6708" w:rsidP="00AC6708"/>
    <w:p w:rsidR="00AC6708" w:rsidRDefault="00AC6708" w:rsidP="00AC6708"/>
    <w:p w:rsidR="00AC6708" w:rsidRDefault="00AC6708" w:rsidP="00AC6708"/>
    <w:p w:rsidR="00AC6708" w:rsidRDefault="00AC6708" w:rsidP="00AC6708"/>
    <w:p w:rsidR="00AC6708" w:rsidRDefault="00AC6708" w:rsidP="00AC6708"/>
    <w:p w:rsidR="00AC6708" w:rsidRDefault="00AC6708" w:rsidP="00AC6708"/>
    <w:p w:rsidR="00AC6708" w:rsidRDefault="00AC6708" w:rsidP="00AC6708"/>
    <w:p w:rsidR="00AC6708" w:rsidRDefault="00AC6708" w:rsidP="00AC6708"/>
    <w:p w:rsidR="00AC6708" w:rsidRDefault="00AC6708" w:rsidP="00AC6708"/>
    <w:p w:rsidR="00AC6708" w:rsidRDefault="00AC6708" w:rsidP="00AC6708"/>
    <w:p w:rsidR="00AC6708" w:rsidRDefault="00AC6708" w:rsidP="00AC6708"/>
    <w:p w:rsidR="00AC6708" w:rsidRDefault="00AC6708" w:rsidP="00AC6708"/>
    <w:p w:rsidR="00AC6708" w:rsidRDefault="00AC6708" w:rsidP="00AC6708">
      <w:pPr>
        <w:jc w:val="center"/>
        <w:rPr>
          <w:b/>
          <w:sz w:val="28"/>
          <w:szCs w:val="28"/>
        </w:rPr>
      </w:pPr>
    </w:p>
    <w:p w:rsidR="00AC6708" w:rsidRDefault="00AC6708" w:rsidP="00AC6708">
      <w:pPr>
        <w:jc w:val="center"/>
        <w:rPr>
          <w:b/>
          <w:sz w:val="28"/>
          <w:szCs w:val="28"/>
        </w:rPr>
      </w:pPr>
    </w:p>
    <w:p w:rsidR="00AC6708" w:rsidRDefault="00AC6708" w:rsidP="00AC6708">
      <w:pPr>
        <w:jc w:val="center"/>
        <w:rPr>
          <w:b/>
          <w:sz w:val="28"/>
          <w:szCs w:val="28"/>
        </w:rPr>
      </w:pPr>
    </w:p>
    <w:p w:rsidR="00AC6708" w:rsidRDefault="00AC6708" w:rsidP="00AC6708">
      <w:pPr>
        <w:jc w:val="center"/>
        <w:rPr>
          <w:b/>
          <w:sz w:val="28"/>
          <w:szCs w:val="28"/>
        </w:rPr>
      </w:pPr>
    </w:p>
    <w:p w:rsidR="00AC6708" w:rsidRDefault="00AC6708" w:rsidP="00AC6708">
      <w:pPr>
        <w:jc w:val="center"/>
        <w:rPr>
          <w:b/>
          <w:sz w:val="28"/>
          <w:szCs w:val="28"/>
        </w:rPr>
      </w:pPr>
    </w:p>
    <w:p w:rsidR="00AC6708" w:rsidRDefault="00AC6708" w:rsidP="00AC6708">
      <w:pPr>
        <w:jc w:val="center"/>
        <w:rPr>
          <w:b/>
          <w:sz w:val="28"/>
          <w:szCs w:val="28"/>
        </w:rPr>
      </w:pPr>
    </w:p>
    <w:p w:rsidR="00AC6708" w:rsidRDefault="00AC6708" w:rsidP="00AC6708">
      <w:pPr>
        <w:jc w:val="center"/>
        <w:rPr>
          <w:b/>
          <w:sz w:val="28"/>
          <w:szCs w:val="28"/>
        </w:rPr>
      </w:pPr>
    </w:p>
    <w:p w:rsidR="00AC6708" w:rsidRDefault="00AC6708" w:rsidP="00AC6708">
      <w:pPr>
        <w:jc w:val="center"/>
        <w:rPr>
          <w:b/>
          <w:sz w:val="28"/>
          <w:szCs w:val="28"/>
        </w:rPr>
      </w:pPr>
    </w:p>
    <w:p w:rsidR="00AC6708" w:rsidRDefault="00AC6708" w:rsidP="00AC6708">
      <w:pPr>
        <w:jc w:val="center"/>
        <w:rPr>
          <w:b/>
          <w:sz w:val="28"/>
          <w:szCs w:val="28"/>
        </w:rPr>
      </w:pPr>
    </w:p>
    <w:p w:rsidR="00AC6708" w:rsidRPr="00AC6708" w:rsidRDefault="00AC6708" w:rsidP="00AC6708">
      <w:pPr>
        <w:jc w:val="center"/>
        <w:rPr>
          <w:b/>
          <w:sz w:val="28"/>
          <w:szCs w:val="28"/>
        </w:rPr>
      </w:pPr>
      <w:r w:rsidRPr="00AC6708">
        <w:rPr>
          <w:b/>
          <w:sz w:val="28"/>
          <w:szCs w:val="28"/>
        </w:rPr>
        <w:t>Appendix A</w:t>
      </w:r>
    </w:p>
    <w:p w:rsidR="00AC6708" w:rsidRPr="00AC6708" w:rsidRDefault="00AC6708" w:rsidP="00AC6708">
      <w:pPr>
        <w:jc w:val="center"/>
        <w:rPr>
          <w:sz w:val="24"/>
          <w:szCs w:val="24"/>
        </w:rPr>
      </w:pPr>
      <w:r w:rsidRPr="00AC6708">
        <w:rPr>
          <w:sz w:val="24"/>
          <w:szCs w:val="24"/>
        </w:rPr>
        <w:t>Plates 1 to 14 (PL!-PL!4)</w:t>
      </w:r>
    </w:p>
    <w:p w:rsidR="00AC6708" w:rsidRDefault="00B81846" w:rsidP="00B81846">
      <w:pPr>
        <w:jc w:val="center"/>
        <w:rPr>
          <w:sz w:val="24"/>
          <w:szCs w:val="24"/>
        </w:rPr>
      </w:pPr>
      <w:r>
        <w:rPr>
          <w:sz w:val="24"/>
          <w:szCs w:val="24"/>
        </w:rPr>
        <w:t>A</w:t>
      </w:r>
      <w:r w:rsidR="00AC6708" w:rsidRPr="00AC6708">
        <w:rPr>
          <w:sz w:val="24"/>
          <w:szCs w:val="24"/>
        </w:rPr>
        <w:t>n assortment of  locally produced and imported fish products</w:t>
      </w:r>
    </w:p>
    <w:p w:rsidR="00B81846" w:rsidRPr="00AC6708" w:rsidRDefault="00B81846" w:rsidP="00B81846">
      <w:pPr>
        <w:jc w:val="center"/>
        <w:rPr>
          <w:sz w:val="24"/>
          <w:szCs w:val="24"/>
        </w:rPr>
      </w:pPr>
    </w:p>
    <w:p w:rsidR="00AC6708" w:rsidRDefault="00AC6708" w:rsidP="00B81846"/>
    <w:p w:rsidR="00B81846" w:rsidRDefault="00B81846" w:rsidP="00B81846">
      <w:r>
        <w:rPr>
          <w:noProof/>
        </w:rPr>
        <w:drawing>
          <wp:inline distT="0" distB="0" distL="0" distR="0">
            <wp:extent cx="2219325" cy="3698048"/>
            <wp:effectExtent l="19050" t="0" r="9525" b="0"/>
            <wp:docPr id="3" name="Picture 2" descr="C:\Users\George\Documents\Fish Pics Vince CRFM Consultancy\20150327_150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orge\Documents\Fish Pics Vince CRFM Consultancy\20150327_150106.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19325" cy="3698048"/>
                    </a:xfrm>
                    <a:prstGeom prst="rect">
                      <a:avLst/>
                    </a:prstGeom>
                    <a:noFill/>
                    <a:ln>
                      <a:noFill/>
                    </a:ln>
                  </pic:spPr>
                </pic:pic>
              </a:graphicData>
            </a:graphic>
          </wp:inline>
        </w:drawing>
      </w:r>
      <w:r>
        <w:t xml:space="preserve">                                    </w:t>
      </w:r>
      <w:r>
        <w:rPr>
          <w:noProof/>
        </w:rPr>
        <w:drawing>
          <wp:inline distT="0" distB="0" distL="0" distR="0">
            <wp:extent cx="2246438" cy="3743230"/>
            <wp:effectExtent l="0" t="0" r="1905" b="0"/>
            <wp:docPr id="5" name="Picture 5" descr="C:\Users\George\Documents\Fish Pics Vince CRFM Consultancy\20151004_115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eorge\Documents\Fish Pics Vince CRFM Consultancy\20151004_115544.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46588" cy="3743481"/>
                    </a:xfrm>
                    <a:prstGeom prst="rect">
                      <a:avLst/>
                    </a:prstGeom>
                    <a:noFill/>
                    <a:ln>
                      <a:noFill/>
                    </a:ln>
                  </pic:spPr>
                </pic:pic>
              </a:graphicData>
            </a:graphic>
          </wp:inline>
        </w:drawing>
      </w:r>
    </w:p>
    <w:p w:rsidR="00B81846" w:rsidRPr="0051087D" w:rsidRDefault="00B81846" w:rsidP="00B81846">
      <w:pPr>
        <w:pStyle w:val="NoSpacing"/>
        <w:rPr>
          <w:b/>
          <w:sz w:val="20"/>
          <w:szCs w:val="20"/>
        </w:rPr>
      </w:pPr>
      <w:r w:rsidRPr="0051087D">
        <w:rPr>
          <w:b/>
          <w:sz w:val="20"/>
          <w:szCs w:val="20"/>
        </w:rPr>
        <w:t xml:space="preserve">PL1: </w:t>
      </w:r>
      <w:r w:rsidRPr="0051087D">
        <w:rPr>
          <w:sz w:val="20"/>
          <w:szCs w:val="20"/>
        </w:rPr>
        <w:t>Assortment of Red Snapper and</w:t>
      </w:r>
      <w:r w:rsidRPr="0051087D">
        <w:rPr>
          <w:sz w:val="20"/>
          <w:szCs w:val="20"/>
        </w:rPr>
        <w:tab/>
      </w:r>
      <w:r w:rsidRPr="0051087D">
        <w:rPr>
          <w:sz w:val="20"/>
          <w:szCs w:val="20"/>
        </w:rPr>
        <w:tab/>
      </w:r>
      <w:r w:rsidRPr="0051087D">
        <w:rPr>
          <w:sz w:val="20"/>
          <w:szCs w:val="20"/>
        </w:rPr>
        <w:tab/>
        <w:t xml:space="preserve">    </w:t>
      </w:r>
      <w:r w:rsidRPr="0051087D">
        <w:rPr>
          <w:b/>
          <w:sz w:val="20"/>
          <w:szCs w:val="20"/>
        </w:rPr>
        <w:t xml:space="preserve">PL2: </w:t>
      </w:r>
      <w:r w:rsidRPr="0051087D">
        <w:rPr>
          <w:sz w:val="20"/>
          <w:szCs w:val="20"/>
        </w:rPr>
        <w:t>Panoramic view of seafood display</w:t>
      </w:r>
      <w:r w:rsidRPr="0051087D">
        <w:rPr>
          <w:b/>
          <w:sz w:val="20"/>
          <w:szCs w:val="20"/>
        </w:rPr>
        <w:t xml:space="preserve"> </w:t>
      </w:r>
    </w:p>
    <w:p w:rsidR="00B81846" w:rsidRPr="0051087D" w:rsidRDefault="00B81846" w:rsidP="00B81846">
      <w:pPr>
        <w:pStyle w:val="NoSpacing"/>
        <w:rPr>
          <w:sz w:val="20"/>
          <w:szCs w:val="20"/>
        </w:rPr>
      </w:pPr>
      <w:r w:rsidRPr="0051087D">
        <w:rPr>
          <w:sz w:val="20"/>
          <w:szCs w:val="20"/>
        </w:rPr>
        <w:t>and Deep Sea Black Snapper destined</w:t>
      </w:r>
      <w:r w:rsidRPr="0051087D">
        <w:rPr>
          <w:sz w:val="20"/>
          <w:szCs w:val="20"/>
        </w:rPr>
        <w:tab/>
      </w:r>
      <w:r w:rsidRPr="0051087D">
        <w:rPr>
          <w:sz w:val="20"/>
          <w:szCs w:val="20"/>
        </w:rPr>
        <w:tab/>
      </w:r>
      <w:r w:rsidRPr="0051087D">
        <w:rPr>
          <w:sz w:val="20"/>
          <w:szCs w:val="20"/>
        </w:rPr>
        <w:tab/>
        <w:t xml:space="preserve">    in supermarket freezer in Belize City</w:t>
      </w:r>
    </w:p>
    <w:p w:rsidR="00B81846" w:rsidRDefault="00B81846" w:rsidP="00B81846">
      <w:pPr>
        <w:pStyle w:val="NoSpacing"/>
      </w:pPr>
      <w:r w:rsidRPr="0051087D">
        <w:rPr>
          <w:sz w:val="20"/>
          <w:szCs w:val="20"/>
        </w:rPr>
        <w:t>For Fish Landing Site in Belize City</w:t>
      </w:r>
      <w:r w:rsidRPr="0051087D">
        <w:rPr>
          <w:sz w:val="20"/>
          <w:szCs w:val="20"/>
        </w:rPr>
        <w:tab/>
      </w:r>
      <w:r>
        <w:tab/>
      </w:r>
      <w:r>
        <w:tab/>
      </w:r>
      <w:r>
        <w:tab/>
      </w:r>
      <w:r>
        <w:tab/>
      </w:r>
      <w:r>
        <w:tab/>
      </w:r>
      <w:r>
        <w:tab/>
      </w:r>
      <w:r>
        <w:tab/>
      </w:r>
    </w:p>
    <w:p w:rsidR="00B81846" w:rsidRDefault="00B81846" w:rsidP="00B81846"/>
    <w:p w:rsidR="00B81846" w:rsidRDefault="00B81846" w:rsidP="00B81846">
      <w:r>
        <w:rPr>
          <w:noProof/>
        </w:rPr>
        <w:drawing>
          <wp:inline distT="0" distB="0" distL="0" distR="0">
            <wp:extent cx="2543175" cy="1781175"/>
            <wp:effectExtent l="0" t="0" r="9525" b="9525"/>
            <wp:docPr id="4" name="Picture 3" descr="C:\Users\George\Documents\Fish Pics Vince CRFM Consultancy\20150807_162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orge\Documents\Fish Pics Vince CRFM Consultancy\20150807_162158.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46463" cy="1783478"/>
                    </a:xfrm>
                    <a:prstGeom prst="rect">
                      <a:avLst/>
                    </a:prstGeom>
                    <a:noFill/>
                    <a:ln>
                      <a:noFill/>
                    </a:ln>
                  </pic:spPr>
                </pic:pic>
              </a:graphicData>
            </a:graphic>
          </wp:inline>
        </w:drawing>
      </w:r>
      <w:r>
        <w:t xml:space="preserve">          </w:t>
      </w:r>
      <w:r>
        <w:rPr>
          <w:noProof/>
        </w:rPr>
        <w:drawing>
          <wp:inline distT="0" distB="0" distL="0" distR="0">
            <wp:extent cx="2609850" cy="1771650"/>
            <wp:effectExtent l="0" t="0" r="0" b="0"/>
            <wp:docPr id="6" name="Picture 6" descr="C:\Users\George\Documents\Fish Pics Vince CRFM Consultancy\20150807_162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eorge\Documents\Fish Pics Vince CRFM Consultancy\20150807_162343.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15446" cy="1775449"/>
                    </a:xfrm>
                    <a:prstGeom prst="rect">
                      <a:avLst/>
                    </a:prstGeom>
                    <a:noFill/>
                    <a:ln>
                      <a:noFill/>
                    </a:ln>
                  </pic:spPr>
                </pic:pic>
              </a:graphicData>
            </a:graphic>
          </wp:inline>
        </w:drawing>
      </w:r>
      <w:r>
        <w:t xml:space="preserve">   </w:t>
      </w:r>
    </w:p>
    <w:p w:rsidR="00B81846" w:rsidRPr="0051087D" w:rsidRDefault="00B81846" w:rsidP="00B81846">
      <w:pPr>
        <w:pStyle w:val="NoSpacing"/>
        <w:rPr>
          <w:sz w:val="20"/>
          <w:szCs w:val="20"/>
        </w:rPr>
      </w:pPr>
      <w:r w:rsidRPr="0051087D">
        <w:rPr>
          <w:b/>
          <w:sz w:val="20"/>
          <w:szCs w:val="20"/>
        </w:rPr>
        <w:t xml:space="preserve">PL3: </w:t>
      </w:r>
      <w:r w:rsidRPr="0051087D">
        <w:rPr>
          <w:sz w:val="20"/>
          <w:szCs w:val="20"/>
        </w:rPr>
        <w:t>Assortment of jacks, groupers and</w:t>
      </w:r>
      <w:r w:rsidRPr="0051087D">
        <w:rPr>
          <w:sz w:val="20"/>
          <w:szCs w:val="20"/>
        </w:rPr>
        <w:tab/>
      </w:r>
      <w:r w:rsidRPr="0051087D">
        <w:rPr>
          <w:sz w:val="20"/>
          <w:szCs w:val="20"/>
        </w:rPr>
        <w:tab/>
        <w:t xml:space="preserve">   </w:t>
      </w:r>
      <w:r w:rsidRPr="0051087D">
        <w:rPr>
          <w:b/>
          <w:sz w:val="20"/>
          <w:szCs w:val="20"/>
        </w:rPr>
        <w:t xml:space="preserve">PL4: </w:t>
      </w:r>
      <w:r w:rsidRPr="0051087D">
        <w:rPr>
          <w:sz w:val="20"/>
          <w:szCs w:val="20"/>
        </w:rPr>
        <w:t>Barracuda being scaled and gutted for</w:t>
      </w:r>
    </w:p>
    <w:p w:rsidR="00B81846" w:rsidRPr="0051087D" w:rsidRDefault="00B81846" w:rsidP="00B81846">
      <w:pPr>
        <w:pStyle w:val="NoSpacing"/>
        <w:rPr>
          <w:sz w:val="20"/>
          <w:szCs w:val="20"/>
        </w:rPr>
      </w:pPr>
      <w:r w:rsidRPr="0051087D">
        <w:rPr>
          <w:sz w:val="20"/>
          <w:szCs w:val="20"/>
        </w:rPr>
        <w:t xml:space="preserve">Barracuda at fish landing site in </w:t>
      </w:r>
      <w:r w:rsidRPr="0051087D">
        <w:rPr>
          <w:sz w:val="20"/>
          <w:szCs w:val="20"/>
        </w:rPr>
        <w:tab/>
      </w:r>
      <w:r w:rsidRPr="0051087D">
        <w:rPr>
          <w:sz w:val="20"/>
          <w:szCs w:val="20"/>
        </w:rPr>
        <w:tab/>
      </w:r>
      <w:r w:rsidRPr="0051087D">
        <w:rPr>
          <w:sz w:val="20"/>
          <w:szCs w:val="20"/>
        </w:rPr>
        <w:tab/>
        <w:t xml:space="preserve">   hotel client in Placencia Village in southern</w:t>
      </w:r>
      <w:r>
        <w:rPr>
          <w:sz w:val="20"/>
          <w:szCs w:val="20"/>
        </w:rPr>
        <w:t xml:space="preserve"> Belize</w:t>
      </w:r>
    </w:p>
    <w:p w:rsidR="00B81846" w:rsidRPr="0051087D" w:rsidRDefault="00B81846" w:rsidP="00B81846">
      <w:pPr>
        <w:pStyle w:val="NoSpacing"/>
        <w:rPr>
          <w:sz w:val="20"/>
          <w:szCs w:val="20"/>
        </w:rPr>
      </w:pPr>
      <w:r w:rsidRPr="0051087D">
        <w:rPr>
          <w:sz w:val="20"/>
          <w:szCs w:val="20"/>
        </w:rPr>
        <w:t>Placencia Village southern Belize</w:t>
      </w:r>
      <w:r w:rsidRPr="0051087D">
        <w:rPr>
          <w:sz w:val="20"/>
          <w:szCs w:val="20"/>
        </w:rPr>
        <w:tab/>
      </w:r>
      <w:r w:rsidRPr="0051087D">
        <w:rPr>
          <w:sz w:val="20"/>
          <w:szCs w:val="20"/>
        </w:rPr>
        <w:tab/>
        <w:t xml:space="preserve">  </w:t>
      </w:r>
      <w:r>
        <w:rPr>
          <w:sz w:val="20"/>
          <w:szCs w:val="20"/>
        </w:rPr>
        <w:t xml:space="preserve">                                                                          </w:t>
      </w:r>
    </w:p>
    <w:p w:rsidR="00B81846" w:rsidRDefault="00B81846" w:rsidP="00B81846">
      <w:r>
        <w:rPr>
          <w:noProof/>
        </w:rPr>
        <w:drawing>
          <wp:inline distT="0" distB="0" distL="0" distR="0">
            <wp:extent cx="2609850" cy="1781175"/>
            <wp:effectExtent l="0" t="0" r="0" b="9525"/>
            <wp:docPr id="7" name="Picture 7" descr="C:\Users\George\Documents\Fish Pics Vince CRFM Consultancy\20151004_115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eorge\Documents\Fish Pics Vince CRFM Consultancy\20151004_115314.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13224" cy="1783478"/>
                    </a:xfrm>
                    <a:prstGeom prst="rect">
                      <a:avLst/>
                    </a:prstGeom>
                    <a:noFill/>
                    <a:ln>
                      <a:noFill/>
                    </a:ln>
                  </pic:spPr>
                </pic:pic>
              </a:graphicData>
            </a:graphic>
          </wp:inline>
        </w:drawing>
      </w:r>
      <w:r>
        <w:t xml:space="preserve">         </w:t>
      </w:r>
      <w:r>
        <w:rPr>
          <w:noProof/>
        </w:rPr>
        <w:drawing>
          <wp:inline distT="0" distB="0" distL="0" distR="0">
            <wp:extent cx="2710788" cy="1781175"/>
            <wp:effectExtent l="0" t="0" r="0" b="0"/>
            <wp:docPr id="8" name="Picture 8" descr="C:\Users\George\Documents\Fish Pics Vince CRFM Consultancy\20151004_115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eorge\Documents\Fish Pics Vince CRFM Consultancy\20151004_115327.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14293" cy="1783478"/>
                    </a:xfrm>
                    <a:prstGeom prst="rect">
                      <a:avLst/>
                    </a:prstGeom>
                    <a:noFill/>
                    <a:ln>
                      <a:noFill/>
                    </a:ln>
                  </pic:spPr>
                </pic:pic>
              </a:graphicData>
            </a:graphic>
          </wp:inline>
        </w:drawing>
      </w:r>
    </w:p>
    <w:p w:rsidR="00B81846" w:rsidRDefault="00B81846" w:rsidP="00B81846">
      <w:pPr>
        <w:pStyle w:val="NoSpacing"/>
      </w:pPr>
      <w:r>
        <w:rPr>
          <w:b/>
        </w:rPr>
        <w:t xml:space="preserve">PL5: </w:t>
      </w:r>
      <w:r>
        <w:t>Locally produced and package shrimp in</w:t>
      </w:r>
      <w:r>
        <w:tab/>
        <w:t xml:space="preserve">    </w:t>
      </w:r>
      <w:r>
        <w:rPr>
          <w:b/>
        </w:rPr>
        <w:t xml:space="preserve">PL6: </w:t>
      </w:r>
      <w:r>
        <w:t xml:space="preserve">Packaged lobster tails in freezer produced </w:t>
      </w:r>
    </w:p>
    <w:p w:rsidR="00B81846" w:rsidRPr="002112FE" w:rsidRDefault="00B81846" w:rsidP="00B81846">
      <w:pPr>
        <w:pStyle w:val="NoSpacing"/>
      </w:pPr>
      <w:r>
        <w:t>freezer at center and left and right of frame</w:t>
      </w:r>
      <w:r>
        <w:tab/>
        <w:t xml:space="preserve">    by local Fishing Cooperative</w:t>
      </w:r>
    </w:p>
    <w:p w:rsidR="00B81846" w:rsidRDefault="00B81846" w:rsidP="00B81846"/>
    <w:p w:rsidR="00B81846" w:rsidRDefault="00B81846" w:rsidP="00B81846">
      <w:r>
        <w:rPr>
          <w:noProof/>
        </w:rPr>
        <w:drawing>
          <wp:inline distT="0" distB="0" distL="0" distR="0">
            <wp:extent cx="2609850" cy="1771650"/>
            <wp:effectExtent l="0" t="0" r="0" b="0"/>
            <wp:docPr id="9" name="Picture 9" descr="C:\Users\George\Documents\Fish Pics Vince CRFM Consultancy\20151004_115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eorge\Documents\Fish Pics Vince CRFM Consultancy\20151004_115423.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13225" cy="1773941"/>
                    </a:xfrm>
                    <a:prstGeom prst="rect">
                      <a:avLst/>
                    </a:prstGeom>
                    <a:noFill/>
                    <a:ln>
                      <a:noFill/>
                    </a:ln>
                  </pic:spPr>
                </pic:pic>
              </a:graphicData>
            </a:graphic>
          </wp:inline>
        </w:drawing>
      </w:r>
      <w:r>
        <w:t xml:space="preserve">          </w:t>
      </w:r>
      <w:r>
        <w:rPr>
          <w:noProof/>
        </w:rPr>
        <w:drawing>
          <wp:inline distT="0" distB="0" distL="0" distR="0">
            <wp:extent cx="2762250" cy="1771650"/>
            <wp:effectExtent l="0" t="0" r="0" b="0"/>
            <wp:docPr id="10" name="Picture 10" descr="C:\Users\George\Documents\Fish Pics Vince CRFM Consultancy\20151004_115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eorge\Documents\Fish Pics Vince CRFM Consultancy\20151004_115447.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68173" cy="1775449"/>
                    </a:xfrm>
                    <a:prstGeom prst="rect">
                      <a:avLst/>
                    </a:prstGeom>
                    <a:noFill/>
                    <a:ln>
                      <a:noFill/>
                    </a:ln>
                  </pic:spPr>
                </pic:pic>
              </a:graphicData>
            </a:graphic>
          </wp:inline>
        </w:drawing>
      </w:r>
    </w:p>
    <w:p w:rsidR="00B81846" w:rsidRDefault="00B81846" w:rsidP="00B81846">
      <w:pPr>
        <w:pStyle w:val="NoSpacing"/>
      </w:pPr>
      <w:r>
        <w:rPr>
          <w:b/>
        </w:rPr>
        <w:t xml:space="preserve">PL7: </w:t>
      </w:r>
      <w:r w:rsidRPr="002112FE">
        <w:t xml:space="preserve">Imported </w:t>
      </w:r>
      <w:r>
        <w:t>and packaged ‘Bassa’ fillets in</w:t>
      </w:r>
      <w:r>
        <w:tab/>
        <w:t xml:space="preserve">     </w:t>
      </w:r>
      <w:r>
        <w:rPr>
          <w:b/>
        </w:rPr>
        <w:t xml:space="preserve">PL8: </w:t>
      </w:r>
      <w:r>
        <w:t>Imported Tuna cuts packaged and on display</w:t>
      </w:r>
    </w:p>
    <w:p w:rsidR="00B81846" w:rsidRDefault="00B81846" w:rsidP="00B81846">
      <w:pPr>
        <w:pStyle w:val="NoSpacing"/>
      </w:pPr>
      <w:r>
        <w:t>freezer – Note: ‘Bassa’ is colloquial name for</w:t>
      </w:r>
      <w:r>
        <w:tab/>
        <w:t xml:space="preserve">     in freezer</w:t>
      </w:r>
    </w:p>
    <w:p w:rsidR="00B81846" w:rsidRPr="002112FE" w:rsidRDefault="00B81846" w:rsidP="00B81846">
      <w:pPr>
        <w:pStyle w:val="NoSpacing"/>
      </w:pPr>
      <w:r>
        <w:t xml:space="preserve">Pangasid Catfish from Vietnam  </w:t>
      </w:r>
    </w:p>
    <w:p w:rsidR="00B81846" w:rsidRDefault="00B81846" w:rsidP="00B81846"/>
    <w:p w:rsidR="00B81846" w:rsidRDefault="00B81846" w:rsidP="00B81846">
      <w:r>
        <w:rPr>
          <w:noProof/>
        </w:rPr>
        <w:drawing>
          <wp:inline distT="0" distB="0" distL="0" distR="0">
            <wp:extent cx="2676525" cy="1797374"/>
            <wp:effectExtent l="0" t="0" r="0" b="0"/>
            <wp:docPr id="11" name="Picture 11" descr="C:\Users\George\Documents\Fish Pics Vince CRFM Consultancy\20151004_115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eorge\Documents\Fish Pics Vince CRFM Consultancy\20151004_115506.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85195" cy="1803196"/>
                    </a:xfrm>
                    <a:prstGeom prst="rect">
                      <a:avLst/>
                    </a:prstGeom>
                    <a:noFill/>
                    <a:ln>
                      <a:noFill/>
                    </a:ln>
                  </pic:spPr>
                </pic:pic>
              </a:graphicData>
            </a:graphic>
          </wp:inline>
        </w:drawing>
      </w:r>
      <w:r>
        <w:t xml:space="preserve">           </w:t>
      </w:r>
      <w:r>
        <w:rPr>
          <w:noProof/>
        </w:rPr>
        <w:drawing>
          <wp:inline distT="0" distB="0" distL="0" distR="0">
            <wp:extent cx="2686050" cy="1789194"/>
            <wp:effectExtent l="0" t="0" r="0" b="1905"/>
            <wp:docPr id="12" name="Picture 12" descr="C:\Users\George\Documents\Fish Pics Vince CRFM Consultancy\20151004_1157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George\Documents\Fish Pics Vince CRFM Consultancy\20151004_115745.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91786" cy="1793015"/>
                    </a:xfrm>
                    <a:prstGeom prst="rect">
                      <a:avLst/>
                    </a:prstGeom>
                    <a:noFill/>
                    <a:ln>
                      <a:noFill/>
                    </a:ln>
                  </pic:spPr>
                </pic:pic>
              </a:graphicData>
            </a:graphic>
          </wp:inline>
        </w:drawing>
      </w:r>
    </w:p>
    <w:p w:rsidR="00B81846" w:rsidRDefault="00B81846" w:rsidP="00B81846">
      <w:pPr>
        <w:pStyle w:val="NoSpacing"/>
      </w:pPr>
      <w:r>
        <w:rPr>
          <w:b/>
        </w:rPr>
        <w:t xml:space="preserve">PL9: </w:t>
      </w:r>
      <w:r>
        <w:t>Imported salmon cuts in upper portion of</w:t>
      </w:r>
      <w:r>
        <w:tab/>
        <w:t xml:space="preserve">       </w:t>
      </w:r>
      <w:r>
        <w:rPr>
          <w:b/>
        </w:rPr>
        <w:t xml:space="preserve">PL10: </w:t>
      </w:r>
      <w:r>
        <w:t>Imported seafood at distal end of freezer</w:t>
      </w:r>
    </w:p>
    <w:p w:rsidR="00B81846" w:rsidRDefault="00B81846" w:rsidP="00B81846">
      <w:pPr>
        <w:pStyle w:val="NoSpacing"/>
      </w:pPr>
      <w:r>
        <w:t>frame and imported scallops in lower portion</w:t>
      </w:r>
      <w:r>
        <w:tab/>
        <w:t xml:space="preserve">       in Belize City supermarket</w:t>
      </w:r>
    </w:p>
    <w:p w:rsidR="00B81846" w:rsidRPr="00213DCC" w:rsidRDefault="00B81846" w:rsidP="00B81846">
      <w:pPr>
        <w:pStyle w:val="NoSpacing"/>
      </w:pPr>
      <w:r>
        <w:t>On display in Belize City supermarket freezer</w:t>
      </w:r>
      <w:r>
        <w:tab/>
        <w:t xml:space="preserve">        </w:t>
      </w:r>
    </w:p>
    <w:p w:rsidR="00B81846" w:rsidRDefault="00B81846" w:rsidP="00B81846"/>
    <w:p w:rsidR="00B81846" w:rsidRDefault="00B81846" w:rsidP="00B81846"/>
    <w:p w:rsidR="00B81846" w:rsidRDefault="00B81846" w:rsidP="00B81846"/>
    <w:p w:rsidR="00B81846" w:rsidRDefault="00B81846" w:rsidP="00B81846">
      <w:r>
        <w:rPr>
          <w:noProof/>
        </w:rPr>
        <w:drawing>
          <wp:inline distT="0" distB="0" distL="0" distR="0">
            <wp:extent cx="2124075" cy="3539334"/>
            <wp:effectExtent l="0" t="0" r="0" b="4445"/>
            <wp:docPr id="13" name="Picture 13" descr="C:\Users\George\Documents\Fish Pics Vince CRFM Consultancy\20151004_115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George\Documents\Fish Pics Vince CRFM Consultancy\20151004_115521.jp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23306" cy="3538053"/>
                    </a:xfrm>
                    <a:prstGeom prst="rect">
                      <a:avLst/>
                    </a:prstGeom>
                    <a:noFill/>
                    <a:ln>
                      <a:noFill/>
                    </a:ln>
                  </pic:spPr>
                </pic:pic>
              </a:graphicData>
            </a:graphic>
          </wp:inline>
        </w:drawing>
      </w:r>
      <w:r>
        <w:t xml:space="preserve">                                    </w:t>
      </w:r>
      <w:r>
        <w:rPr>
          <w:noProof/>
        </w:rPr>
        <w:drawing>
          <wp:inline distT="0" distB="0" distL="0" distR="0">
            <wp:extent cx="2120739" cy="3533775"/>
            <wp:effectExtent l="0" t="0" r="0" b="0"/>
            <wp:docPr id="14" name="Picture 14" descr="C:\Users\George\Documents\Fish Pics Vince CRFM Consultancy\20151004_115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George\Documents\Fish Pics Vince CRFM Consultancy\20151004_115533.jp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25249" cy="3541291"/>
                    </a:xfrm>
                    <a:prstGeom prst="rect">
                      <a:avLst/>
                    </a:prstGeom>
                    <a:noFill/>
                    <a:ln>
                      <a:noFill/>
                    </a:ln>
                  </pic:spPr>
                </pic:pic>
              </a:graphicData>
            </a:graphic>
          </wp:inline>
        </w:drawing>
      </w:r>
    </w:p>
    <w:p w:rsidR="00B81846" w:rsidRDefault="00B81846" w:rsidP="00B81846">
      <w:pPr>
        <w:pStyle w:val="NoSpacing"/>
      </w:pPr>
      <w:r>
        <w:rPr>
          <w:b/>
        </w:rPr>
        <w:t xml:space="preserve">PL11: </w:t>
      </w:r>
      <w:r w:rsidRPr="00A80FA4">
        <w:t>I</w:t>
      </w:r>
      <w:r>
        <w:t>mported Crab Sticks on display</w:t>
      </w:r>
      <w:r>
        <w:tab/>
      </w:r>
      <w:r>
        <w:tab/>
      </w:r>
      <w:r>
        <w:tab/>
        <w:t xml:space="preserve"> </w:t>
      </w:r>
      <w:r>
        <w:rPr>
          <w:b/>
        </w:rPr>
        <w:t xml:space="preserve">PL12: </w:t>
      </w:r>
      <w:r>
        <w:t>Imported scallops on display in</w:t>
      </w:r>
    </w:p>
    <w:p w:rsidR="00B81846" w:rsidRDefault="00B81846" w:rsidP="00B81846">
      <w:pPr>
        <w:pStyle w:val="NoSpacing"/>
      </w:pPr>
      <w:r>
        <w:t>In freezer of Belize City supermarket</w:t>
      </w:r>
      <w:r>
        <w:tab/>
      </w:r>
      <w:r>
        <w:tab/>
      </w:r>
      <w:r>
        <w:tab/>
        <w:t xml:space="preserve">  freezer of Belize City supermarket </w:t>
      </w:r>
    </w:p>
    <w:p w:rsidR="00B81846" w:rsidRPr="009B3F06" w:rsidRDefault="00B81846" w:rsidP="00B81846">
      <w:pPr>
        <w:rPr>
          <w:b/>
        </w:rPr>
      </w:pPr>
      <w:r>
        <w:rPr>
          <w:b/>
        </w:rPr>
        <w:t xml:space="preserve"> </w:t>
      </w:r>
    </w:p>
    <w:p w:rsidR="00B81846" w:rsidRDefault="00B81846" w:rsidP="00B81846"/>
    <w:p w:rsidR="00B81846" w:rsidRDefault="00B81846" w:rsidP="00B81846">
      <w:pPr>
        <w:pStyle w:val="NoSpacing"/>
      </w:pPr>
      <w:r>
        <w:rPr>
          <w:noProof/>
        </w:rPr>
        <w:drawing>
          <wp:inline distT="0" distB="0" distL="0" distR="0">
            <wp:extent cx="2667000" cy="1781175"/>
            <wp:effectExtent l="0" t="0" r="0" b="9525"/>
            <wp:docPr id="15" name="Picture 15" descr="C:\Users\George\Documents\Fish Pics Vince CRFM Consultancy\20151004_115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George\Documents\Fish Pics Vince CRFM Consultancy\20151004_115347.jp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70448" cy="1783478"/>
                    </a:xfrm>
                    <a:prstGeom prst="rect">
                      <a:avLst/>
                    </a:prstGeom>
                    <a:noFill/>
                    <a:ln>
                      <a:noFill/>
                    </a:ln>
                  </pic:spPr>
                </pic:pic>
              </a:graphicData>
            </a:graphic>
          </wp:inline>
        </w:drawing>
      </w:r>
      <w:r>
        <w:t xml:space="preserve">              </w:t>
      </w:r>
      <w:r>
        <w:rPr>
          <w:noProof/>
        </w:rPr>
        <w:drawing>
          <wp:inline distT="0" distB="0" distL="0" distR="0">
            <wp:extent cx="2714625" cy="1781175"/>
            <wp:effectExtent l="0" t="0" r="9525" b="9525"/>
            <wp:docPr id="16" name="Picture 16" descr="C:\Users\George\Documents\Fish Pics Vince CRFM Consultancy\20151004_115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George\Documents\Fish Pics Vince CRFM Consultancy\20151004_115434.jp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18135" cy="1783478"/>
                    </a:xfrm>
                    <a:prstGeom prst="rect">
                      <a:avLst/>
                    </a:prstGeom>
                    <a:noFill/>
                    <a:ln>
                      <a:noFill/>
                    </a:ln>
                  </pic:spPr>
                </pic:pic>
              </a:graphicData>
            </a:graphic>
          </wp:inline>
        </w:drawing>
      </w:r>
    </w:p>
    <w:p w:rsidR="00B81846" w:rsidRDefault="00B81846" w:rsidP="00B81846">
      <w:pPr>
        <w:pStyle w:val="NoSpacing"/>
      </w:pPr>
      <w:r>
        <w:rPr>
          <w:b/>
        </w:rPr>
        <w:t xml:space="preserve">PL13: </w:t>
      </w:r>
      <w:r>
        <w:t>Locally harvested and packaged Tilapia</w:t>
      </w:r>
      <w:r>
        <w:tab/>
        <w:t xml:space="preserve">           </w:t>
      </w:r>
      <w:r>
        <w:rPr>
          <w:b/>
        </w:rPr>
        <w:t xml:space="preserve">PL14: </w:t>
      </w:r>
      <w:r>
        <w:t>Imported green mussels, squid and clams</w:t>
      </w:r>
    </w:p>
    <w:p w:rsidR="00B81846" w:rsidRDefault="00B81846" w:rsidP="00B81846">
      <w:pPr>
        <w:pStyle w:val="NoSpacing"/>
      </w:pPr>
      <w:r>
        <w:t>In center of frame flanked by imported ‘Bassa’</w:t>
      </w:r>
      <w:r>
        <w:tab/>
        <w:t xml:space="preserve">           on display in Belize City supermarket freezer</w:t>
      </w:r>
    </w:p>
    <w:p w:rsidR="00B81846" w:rsidRPr="00E96CB6" w:rsidRDefault="00B81846" w:rsidP="00B81846">
      <w:pPr>
        <w:pStyle w:val="NoSpacing"/>
      </w:pPr>
      <w:r>
        <w:t>fillets at left and right of frame</w:t>
      </w:r>
    </w:p>
    <w:p w:rsidR="00AC6708" w:rsidRDefault="00AC6708" w:rsidP="00AC6708">
      <w:pPr>
        <w:jc w:val="center"/>
      </w:pPr>
    </w:p>
    <w:p w:rsidR="00AC6708" w:rsidRDefault="00AC6708" w:rsidP="00AC6708">
      <w:pPr>
        <w:jc w:val="center"/>
      </w:pPr>
    </w:p>
    <w:sectPr w:rsidR="00AC6708" w:rsidSect="00CA42C2">
      <w:footerReference w:type="default" r:id="rId2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36C6" w:rsidRDefault="007536C6" w:rsidP="003E694B">
      <w:pPr>
        <w:spacing w:after="0" w:line="240" w:lineRule="auto"/>
      </w:pPr>
      <w:r>
        <w:separator/>
      </w:r>
    </w:p>
  </w:endnote>
  <w:endnote w:type="continuationSeparator" w:id="1">
    <w:p w:rsidR="007536C6" w:rsidRDefault="007536C6" w:rsidP="003E69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Times-Roman">
    <w:panose1 w:val="00000000000000000000"/>
    <w:charset w:val="00"/>
    <w:family w:val="auto"/>
    <w:notTrueType/>
    <w:pitch w:val="default"/>
    <w:sig w:usb0="00000003" w:usb1="00000000" w:usb2="00000000" w:usb3="00000000" w:csb0="00000001" w:csb1="00000000"/>
  </w:font>
  <w:font w:name="AdvTTc6f8dff2">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20002A87" w:usb1="00000000" w:usb2="00000000" w:usb3="00000000" w:csb0="000001FF" w:csb1="00000000"/>
  </w:font>
  <w:font w:name="AdvTT1ef757c0+fb">
    <w:panose1 w:val="00000000000000000000"/>
    <w:charset w:val="00"/>
    <w:family w:val="auto"/>
    <w:notTrueType/>
    <w:pitch w:val="default"/>
    <w:sig w:usb0="00000003" w:usb1="00000000" w:usb2="00000000" w:usb3="00000000" w:csb0="00000001" w:csb1="00000000"/>
  </w:font>
  <w:font w:name="AdvTT1ef757c0+20">
    <w:panose1 w:val="00000000000000000000"/>
    <w:charset w:val="00"/>
    <w:family w:val="swiss"/>
    <w:notTrueType/>
    <w:pitch w:val="default"/>
    <w:sig w:usb0="00000003" w:usb1="00000000" w:usb2="00000000" w:usb3="00000000" w:csb0="00000001" w:csb1="00000000"/>
  </w:font>
  <w:font w:name="AdvTT1ef757c0">
    <w:panose1 w:val="00000000000000000000"/>
    <w:charset w:val="00"/>
    <w:family w:val="roman"/>
    <w:notTrueType/>
    <w:pitch w:val="default"/>
    <w:sig w:usb0="00000003" w:usb1="00000000" w:usb2="00000000" w:usb3="00000000" w:csb0="00000001" w:csb1="00000000"/>
  </w:font>
  <w:font w:name="AdvTT7d6df7ab.I">
    <w:panose1 w:val="00000000000000000000"/>
    <w:charset w:val="00"/>
    <w:family w:val="roman"/>
    <w:notTrueType/>
    <w:pitch w:val="default"/>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TimesNewRomanPSMT">
    <w:charset w:val="00"/>
    <w:family w:val="auto"/>
    <w:pitch w:val="variable"/>
    <w:sig w:usb0="00000003" w:usb1="00000000" w:usb2="00000000" w:usb3="00000000" w:csb0="00000001" w:csb1="00000000"/>
  </w:font>
  <w:font w:name="Calibri,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6082675"/>
      <w:docPartObj>
        <w:docPartGallery w:val="Page Numbers (Bottom of Page)"/>
        <w:docPartUnique/>
      </w:docPartObj>
    </w:sdtPr>
    <w:sdtContent>
      <w:p w:rsidR="00BB00B6" w:rsidRDefault="006A7503">
        <w:pPr>
          <w:pStyle w:val="Footer"/>
          <w:jc w:val="right"/>
        </w:pPr>
        <w:fldSimple w:instr=" PAGE   \* MERGEFORMAT ">
          <w:r w:rsidR="007536C6">
            <w:rPr>
              <w:noProof/>
            </w:rPr>
            <w:t>1</w:t>
          </w:r>
        </w:fldSimple>
      </w:p>
    </w:sdtContent>
  </w:sdt>
  <w:p w:rsidR="00BB00B6" w:rsidRDefault="00BB00B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36C6" w:rsidRDefault="007536C6" w:rsidP="003E694B">
      <w:pPr>
        <w:spacing w:after="0" w:line="240" w:lineRule="auto"/>
      </w:pPr>
      <w:r>
        <w:separator/>
      </w:r>
    </w:p>
  </w:footnote>
  <w:footnote w:type="continuationSeparator" w:id="1">
    <w:p w:rsidR="007536C6" w:rsidRDefault="007536C6" w:rsidP="003E694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107B9"/>
    <w:multiLevelType w:val="hybridMultilevel"/>
    <w:tmpl w:val="CB5071AC"/>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050C4E56"/>
    <w:multiLevelType w:val="hybridMultilevel"/>
    <w:tmpl w:val="061809AC"/>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nsid w:val="0714431F"/>
    <w:multiLevelType w:val="hybridMultilevel"/>
    <w:tmpl w:val="62967898"/>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0920349D"/>
    <w:multiLevelType w:val="hybridMultilevel"/>
    <w:tmpl w:val="1CA099C8"/>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nsid w:val="0BEE4CB5"/>
    <w:multiLevelType w:val="hybridMultilevel"/>
    <w:tmpl w:val="0B52AE3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FE90451"/>
    <w:multiLevelType w:val="hybridMultilevel"/>
    <w:tmpl w:val="7A00E27C"/>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nsid w:val="10D734E3"/>
    <w:multiLevelType w:val="hybridMultilevel"/>
    <w:tmpl w:val="501EEF4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6AE5943"/>
    <w:multiLevelType w:val="hybridMultilevel"/>
    <w:tmpl w:val="411AD986"/>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19515D62"/>
    <w:multiLevelType w:val="hybridMultilevel"/>
    <w:tmpl w:val="739CAC30"/>
    <w:lvl w:ilvl="0" w:tplc="0409000B">
      <w:start w:val="1"/>
      <w:numFmt w:val="bullet"/>
      <w:lvlText w:val=""/>
      <w:lvlJc w:val="left"/>
      <w:pPr>
        <w:ind w:left="1635" w:hanging="360"/>
      </w:pPr>
      <w:rPr>
        <w:rFonts w:ascii="Wingdings" w:hAnsi="Wingdings" w:hint="default"/>
      </w:rPr>
    </w:lvl>
    <w:lvl w:ilvl="1" w:tplc="04090003" w:tentative="1">
      <w:start w:val="1"/>
      <w:numFmt w:val="bullet"/>
      <w:lvlText w:val="o"/>
      <w:lvlJc w:val="left"/>
      <w:pPr>
        <w:ind w:left="2355" w:hanging="360"/>
      </w:pPr>
      <w:rPr>
        <w:rFonts w:ascii="Courier New" w:hAnsi="Courier New" w:cs="Courier New" w:hint="default"/>
      </w:rPr>
    </w:lvl>
    <w:lvl w:ilvl="2" w:tplc="04090005" w:tentative="1">
      <w:start w:val="1"/>
      <w:numFmt w:val="bullet"/>
      <w:lvlText w:val=""/>
      <w:lvlJc w:val="left"/>
      <w:pPr>
        <w:ind w:left="3075" w:hanging="360"/>
      </w:pPr>
      <w:rPr>
        <w:rFonts w:ascii="Wingdings" w:hAnsi="Wingdings" w:hint="default"/>
      </w:rPr>
    </w:lvl>
    <w:lvl w:ilvl="3" w:tplc="04090001" w:tentative="1">
      <w:start w:val="1"/>
      <w:numFmt w:val="bullet"/>
      <w:lvlText w:val=""/>
      <w:lvlJc w:val="left"/>
      <w:pPr>
        <w:ind w:left="3795" w:hanging="360"/>
      </w:pPr>
      <w:rPr>
        <w:rFonts w:ascii="Symbol" w:hAnsi="Symbol" w:hint="default"/>
      </w:rPr>
    </w:lvl>
    <w:lvl w:ilvl="4" w:tplc="04090003" w:tentative="1">
      <w:start w:val="1"/>
      <w:numFmt w:val="bullet"/>
      <w:lvlText w:val="o"/>
      <w:lvlJc w:val="left"/>
      <w:pPr>
        <w:ind w:left="4515" w:hanging="360"/>
      </w:pPr>
      <w:rPr>
        <w:rFonts w:ascii="Courier New" w:hAnsi="Courier New" w:cs="Courier New" w:hint="default"/>
      </w:rPr>
    </w:lvl>
    <w:lvl w:ilvl="5" w:tplc="04090005" w:tentative="1">
      <w:start w:val="1"/>
      <w:numFmt w:val="bullet"/>
      <w:lvlText w:val=""/>
      <w:lvlJc w:val="left"/>
      <w:pPr>
        <w:ind w:left="5235" w:hanging="360"/>
      </w:pPr>
      <w:rPr>
        <w:rFonts w:ascii="Wingdings" w:hAnsi="Wingdings" w:hint="default"/>
      </w:rPr>
    </w:lvl>
    <w:lvl w:ilvl="6" w:tplc="04090001" w:tentative="1">
      <w:start w:val="1"/>
      <w:numFmt w:val="bullet"/>
      <w:lvlText w:val=""/>
      <w:lvlJc w:val="left"/>
      <w:pPr>
        <w:ind w:left="5955" w:hanging="360"/>
      </w:pPr>
      <w:rPr>
        <w:rFonts w:ascii="Symbol" w:hAnsi="Symbol" w:hint="default"/>
      </w:rPr>
    </w:lvl>
    <w:lvl w:ilvl="7" w:tplc="04090003" w:tentative="1">
      <w:start w:val="1"/>
      <w:numFmt w:val="bullet"/>
      <w:lvlText w:val="o"/>
      <w:lvlJc w:val="left"/>
      <w:pPr>
        <w:ind w:left="6675" w:hanging="360"/>
      </w:pPr>
      <w:rPr>
        <w:rFonts w:ascii="Courier New" w:hAnsi="Courier New" w:cs="Courier New" w:hint="default"/>
      </w:rPr>
    </w:lvl>
    <w:lvl w:ilvl="8" w:tplc="04090005" w:tentative="1">
      <w:start w:val="1"/>
      <w:numFmt w:val="bullet"/>
      <w:lvlText w:val=""/>
      <w:lvlJc w:val="left"/>
      <w:pPr>
        <w:ind w:left="7395" w:hanging="360"/>
      </w:pPr>
      <w:rPr>
        <w:rFonts w:ascii="Wingdings" w:hAnsi="Wingdings" w:hint="default"/>
      </w:rPr>
    </w:lvl>
  </w:abstractNum>
  <w:abstractNum w:abstractNumId="9">
    <w:nsid w:val="19A61C71"/>
    <w:multiLevelType w:val="hybridMultilevel"/>
    <w:tmpl w:val="ACB2AFE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A0F57DA"/>
    <w:multiLevelType w:val="hybridMultilevel"/>
    <w:tmpl w:val="0186E742"/>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nsid w:val="1AA60254"/>
    <w:multiLevelType w:val="hybridMultilevel"/>
    <w:tmpl w:val="DAB4BAC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1A8531E"/>
    <w:multiLevelType w:val="hybridMultilevel"/>
    <w:tmpl w:val="D2B4D32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7B92EDB"/>
    <w:multiLevelType w:val="hybridMultilevel"/>
    <w:tmpl w:val="AB4AAA68"/>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28090005" w:tentative="1">
      <w:start w:val="1"/>
      <w:numFmt w:val="bullet"/>
      <w:lvlText w:val=""/>
      <w:lvlJc w:val="left"/>
      <w:pPr>
        <w:ind w:left="2160" w:hanging="360"/>
      </w:pPr>
      <w:rPr>
        <w:rFonts w:ascii="Wingdings" w:hAnsi="Wingdings" w:hint="default"/>
      </w:rPr>
    </w:lvl>
    <w:lvl w:ilvl="3" w:tplc="28090001" w:tentative="1">
      <w:start w:val="1"/>
      <w:numFmt w:val="bullet"/>
      <w:lvlText w:val=""/>
      <w:lvlJc w:val="left"/>
      <w:pPr>
        <w:ind w:left="2880" w:hanging="360"/>
      </w:pPr>
      <w:rPr>
        <w:rFonts w:ascii="Symbol" w:hAnsi="Symbol" w:hint="default"/>
      </w:rPr>
    </w:lvl>
    <w:lvl w:ilvl="4" w:tplc="28090003" w:tentative="1">
      <w:start w:val="1"/>
      <w:numFmt w:val="bullet"/>
      <w:lvlText w:val="o"/>
      <w:lvlJc w:val="left"/>
      <w:pPr>
        <w:ind w:left="3600" w:hanging="360"/>
      </w:pPr>
      <w:rPr>
        <w:rFonts w:ascii="Courier New" w:hAnsi="Courier New" w:cs="Courier New" w:hint="default"/>
      </w:rPr>
    </w:lvl>
    <w:lvl w:ilvl="5" w:tplc="28090005" w:tentative="1">
      <w:start w:val="1"/>
      <w:numFmt w:val="bullet"/>
      <w:lvlText w:val=""/>
      <w:lvlJc w:val="left"/>
      <w:pPr>
        <w:ind w:left="4320" w:hanging="360"/>
      </w:pPr>
      <w:rPr>
        <w:rFonts w:ascii="Wingdings" w:hAnsi="Wingdings" w:hint="default"/>
      </w:rPr>
    </w:lvl>
    <w:lvl w:ilvl="6" w:tplc="28090001" w:tentative="1">
      <w:start w:val="1"/>
      <w:numFmt w:val="bullet"/>
      <w:lvlText w:val=""/>
      <w:lvlJc w:val="left"/>
      <w:pPr>
        <w:ind w:left="5040" w:hanging="360"/>
      </w:pPr>
      <w:rPr>
        <w:rFonts w:ascii="Symbol" w:hAnsi="Symbol" w:hint="default"/>
      </w:rPr>
    </w:lvl>
    <w:lvl w:ilvl="7" w:tplc="28090003" w:tentative="1">
      <w:start w:val="1"/>
      <w:numFmt w:val="bullet"/>
      <w:lvlText w:val="o"/>
      <w:lvlJc w:val="left"/>
      <w:pPr>
        <w:ind w:left="5760" w:hanging="360"/>
      </w:pPr>
      <w:rPr>
        <w:rFonts w:ascii="Courier New" w:hAnsi="Courier New" w:cs="Courier New" w:hint="default"/>
      </w:rPr>
    </w:lvl>
    <w:lvl w:ilvl="8" w:tplc="28090005" w:tentative="1">
      <w:start w:val="1"/>
      <w:numFmt w:val="bullet"/>
      <w:lvlText w:val=""/>
      <w:lvlJc w:val="left"/>
      <w:pPr>
        <w:ind w:left="6480" w:hanging="360"/>
      </w:pPr>
      <w:rPr>
        <w:rFonts w:ascii="Wingdings" w:hAnsi="Wingdings" w:hint="default"/>
      </w:rPr>
    </w:lvl>
  </w:abstractNum>
  <w:abstractNum w:abstractNumId="14">
    <w:nsid w:val="29654166"/>
    <w:multiLevelType w:val="hybridMultilevel"/>
    <w:tmpl w:val="3CB08D1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2B5936F9"/>
    <w:multiLevelType w:val="hybridMultilevel"/>
    <w:tmpl w:val="731A068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2F4C200C"/>
    <w:multiLevelType w:val="hybridMultilevel"/>
    <w:tmpl w:val="35FEC220"/>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nsid w:val="33186FF4"/>
    <w:multiLevelType w:val="hybridMultilevel"/>
    <w:tmpl w:val="4DAE8F6E"/>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nsid w:val="34C4035A"/>
    <w:multiLevelType w:val="hybridMultilevel"/>
    <w:tmpl w:val="8ECEEC36"/>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nsid w:val="39496038"/>
    <w:multiLevelType w:val="hybridMultilevel"/>
    <w:tmpl w:val="3EF0EA36"/>
    <w:lvl w:ilvl="0" w:tplc="0409000B">
      <w:start w:val="1"/>
      <w:numFmt w:val="bullet"/>
      <w:lvlText w:val=""/>
      <w:lvlJc w:val="left"/>
      <w:pPr>
        <w:ind w:left="1485" w:hanging="360"/>
      </w:pPr>
      <w:rPr>
        <w:rFonts w:ascii="Wingdings" w:hAnsi="Wingdings"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0">
    <w:nsid w:val="3B1D0139"/>
    <w:multiLevelType w:val="hybridMultilevel"/>
    <w:tmpl w:val="3B744DAE"/>
    <w:lvl w:ilvl="0" w:tplc="0409000B">
      <w:start w:val="1"/>
      <w:numFmt w:val="bullet"/>
      <w:lvlText w:val=""/>
      <w:lvlJc w:val="left"/>
      <w:pPr>
        <w:ind w:left="1440" w:hanging="360"/>
      </w:pPr>
      <w:rPr>
        <w:rFonts w:ascii="Wingdings" w:hAnsi="Wingdings" w:hint="default"/>
      </w:rPr>
    </w:lvl>
    <w:lvl w:ilvl="1" w:tplc="28090003">
      <w:start w:val="1"/>
      <w:numFmt w:val="bullet"/>
      <w:lvlText w:val="o"/>
      <w:lvlJc w:val="left"/>
      <w:pPr>
        <w:ind w:left="2160" w:hanging="360"/>
      </w:pPr>
      <w:rPr>
        <w:rFonts w:ascii="Courier New" w:hAnsi="Courier New" w:cs="Courier New" w:hint="default"/>
      </w:rPr>
    </w:lvl>
    <w:lvl w:ilvl="2" w:tplc="28090005" w:tentative="1">
      <w:start w:val="1"/>
      <w:numFmt w:val="bullet"/>
      <w:lvlText w:val=""/>
      <w:lvlJc w:val="left"/>
      <w:pPr>
        <w:ind w:left="2880" w:hanging="360"/>
      </w:pPr>
      <w:rPr>
        <w:rFonts w:ascii="Wingdings" w:hAnsi="Wingdings" w:hint="default"/>
      </w:rPr>
    </w:lvl>
    <w:lvl w:ilvl="3" w:tplc="28090001" w:tentative="1">
      <w:start w:val="1"/>
      <w:numFmt w:val="bullet"/>
      <w:lvlText w:val=""/>
      <w:lvlJc w:val="left"/>
      <w:pPr>
        <w:ind w:left="3600" w:hanging="360"/>
      </w:pPr>
      <w:rPr>
        <w:rFonts w:ascii="Symbol" w:hAnsi="Symbol" w:hint="default"/>
      </w:rPr>
    </w:lvl>
    <w:lvl w:ilvl="4" w:tplc="28090003" w:tentative="1">
      <w:start w:val="1"/>
      <w:numFmt w:val="bullet"/>
      <w:lvlText w:val="o"/>
      <w:lvlJc w:val="left"/>
      <w:pPr>
        <w:ind w:left="4320" w:hanging="360"/>
      </w:pPr>
      <w:rPr>
        <w:rFonts w:ascii="Courier New" w:hAnsi="Courier New" w:cs="Courier New" w:hint="default"/>
      </w:rPr>
    </w:lvl>
    <w:lvl w:ilvl="5" w:tplc="28090005" w:tentative="1">
      <w:start w:val="1"/>
      <w:numFmt w:val="bullet"/>
      <w:lvlText w:val=""/>
      <w:lvlJc w:val="left"/>
      <w:pPr>
        <w:ind w:left="5040" w:hanging="360"/>
      </w:pPr>
      <w:rPr>
        <w:rFonts w:ascii="Wingdings" w:hAnsi="Wingdings" w:hint="default"/>
      </w:rPr>
    </w:lvl>
    <w:lvl w:ilvl="6" w:tplc="28090001" w:tentative="1">
      <w:start w:val="1"/>
      <w:numFmt w:val="bullet"/>
      <w:lvlText w:val=""/>
      <w:lvlJc w:val="left"/>
      <w:pPr>
        <w:ind w:left="5760" w:hanging="360"/>
      </w:pPr>
      <w:rPr>
        <w:rFonts w:ascii="Symbol" w:hAnsi="Symbol" w:hint="default"/>
      </w:rPr>
    </w:lvl>
    <w:lvl w:ilvl="7" w:tplc="28090003" w:tentative="1">
      <w:start w:val="1"/>
      <w:numFmt w:val="bullet"/>
      <w:lvlText w:val="o"/>
      <w:lvlJc w:val="left"/>
      <w:pPr>
        <w:ind w:left="6480" w:hanging="360"/>
      </w:pPr>
      <w:rPr>
        <w:rFonts w:ascii="Courier New" w:hAnsi="Courier New" w:cs="Courier New" w:hint="default"/>
      </w:rPr>
    </w:lvl>
    <w:lvl w:ilvl="8" w:tplc="28090005" w:tentative="1">
      <w:start w:val="1"/>
      <w:numFmt w:val="bullet"/>
      <w:lvlText w:val=""/>
      <w:lvlJc w:val="left"/>
      <w:pPr>
        <w:ind w:left="7200" w:hanging="360"/>
      </w:pPr>
      <w:rPr>
        <w:rFonts w:ascii="Wingdings" w:hAnsi="Wingdings" w:hint="default"/>
      </w:rPr>
    </w:lvl>
  </w:abstractNum>
  <w:abstractNum w:abstractNumId="21">
    <w:nsid w:val="40DB5BED"/>
    <w:multiLevelType w:val="hybridMultilevel"/>
    <w:tmpl w:val="C732708E"/>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2">
    <w:nsid w:val="463F3388"/>
    <w:multiLevelType w:val="hybridMultilevel"/>
    <w:tmpl w:val="5F64FC32"/>
    <w:lvl w:ilvl="0" w:tplc="0409000B">
      <w:start w:val="1"/>
      <w:numFmt w:val="bullet"/>
      <w:lvlText w:val=""/>
      <w:lvlJc w:val="left"/>
      <w:pPr>
        <w:ind w:left="1440" w:hanging="360"/>
      </w:pPr>
      <w:rPr>
        <w:rFonts w:ascii="Wingdings" w:hAnsi="Wingdings" w:hint="default"/>
      </w:rPr>
    </w:lvl>
    <w:lvl w:ilvl="1" w:tplc="28090003">
      <w:start w:val="1"/>
      <w:numFmt w:val="bullet"/>
      <w:lvlText w:val="o"/>
      <w:lvlJc w:val="left"/>
      <w:pPr>
        <w:ind w:left="2160" w:hanging="360"/>
      </w:pPr>
      <w:rPr>
        <w:rFonts w:ascii="Courier New" w:hAnsi="Courier New" w:cs="Courier New" w:hint="default"/>
      </w:rPr>
    </w:lvl>
    <w:lvl w:ilvl="2" w:tplc="28090005" w:tentative="1">
      <w:start w:val="1"/>
      <w:numFmt w:val="bullet"/>
      <w:lvlText w:val=""/>
      <w:lvlJc w:val="left"/>
      <w:pPr>
        <w:ind w:left="2880" w:hanging="360"/>
      </w:pPr>
      <w:rPr>
        <w:rFonts w:ascii="Wingdings" w:hAnsi="Wingdings" w:hint="default"/>
      </w:rPr>
    </w:lvl>
    <w:lvl w:ilvl="3" w:tplc="28090001" w:tentative="1">
      <w:start w:val="1"/>
      <w:numFmt w:val="bullet"/>
      <w:lvlText w:val=""/>
      <w:lvlJc w:val="left"/>
      <w:pPr>
        <w:ind w:left="3600" w:hanging="360"/>
      </w:pPr>
      <w:rPr>
        <w:rFonts w:ascii="Symbol" w:hAnsi="Symbol" w:hint="default"/>
      </w:rPr>
    </w:lvl>
    <w:lvl w:ilvl="4" w:tplc="28090003" w:tentative="1">
      <w:start w:val="1"/>
      <w:numFmt w:val="bullet"/>
      <w:lvlText w:val="o"/>
      <w:lvlJc w:val="left"/>
      <w:pPr>
        <w:ind w:left="4320" w:hanging="360"/>
      </w:pPr>
      <w:rPr>
        <w:rFonts w:ascii="Courier New" w:hAnsi="Courier New" w:cs="Courier New" w:hint="default"/>
      </w:rPr>
    </w:lvl>
    <w:lvl w:ilvl="5" w:tplc="28090005" w:tentative="1">
      <w:start w:val="1"/>
      <w:numFmt w:val="bullet"/>
      <w:lvlText w:val=""/>
      <w:lvlJc w:val="left"/>
      <w:pPr>
        <w:ind w:left="5040" w:hanging="360"/>
      </w:pPr>
      <w:rPr>
        <w:rFonts w:ascii="Wingdings" w:hAnsi="Wingdings" w:hint="default"/>
      </w:rPr>
    </w:lvl>
    <w:lvl w:ilvl="6" w:tplc="28090001" w:tentative="1">
      <w:start w:val="1"/>
      <w:numFmt w:val="bullet"/>
      <w:lvlText w:val=""/>
      <w:lvlJc w:val="left"/>
      <w:pPr>
        <w:ind w:left="5760" w:hanging="360"/>
      </w:pPr>
      <w:rPr>
        <w:rFonts w:ascii="Symbol" w:hAnsi="Symbol" w:hint="default"/>
      </w:rPr>
    </w:lvl>
    <w:lvl w:ilvl="7" w:tplc="28090003" w:tentative="1">
      <w:start w:val="1"/>
      <w:numFmt w:val="bullet"/>
      <w:lvlText w:val="o"/>
      <w:lvlJc w:val="left"/>
      <w:pPr>
        <w:ind w:left="6480" w:hanging="360"/>
      </w:pPr>
      <w:rPr>
        <w:rFonts w:ascii="Courier New" w:hAnsi="Courier New" w:cs="Courier New" w:hint="default"/>
      </w:rPr>
    </w:lvl>
    <w:lvl w:ilvl="8" w:tplc="28090005" w:tentative="1">
      <w:start w:val="1"/>
      <w:numFmt w:val="bullet"/>
      <w:lvlText w:val=""/>
      <w:lvlJc w:val="left"/>
      <w:pPr>
        <w:ind w:left="7200" w:hanging="360"/>
      </w:pPr>
      <w:rPr>
        <w:rFonts w:ascii="Wingdings" w:hAnsi="Wingdings" w:hint="default"/>
      </w:rPr>
    </w:lvl>
  </w:abstractNum>
  <w:abstractNum w:abstractNumId="23">
    <w:nsid w:val="477F1E89"/>
    <w:multiLevelType w:val="hybridMultilevel"/>
    <w:tmpl w:val="681ED51A"/>
    <w:lvl w:ilvl="0" w:tplc="0409000B">
      <w:start w:val="1"/>
      <w:numFmt w:val="bullet"/>
      <w:lvlText w:val=""/>
      <w:lvlJc w:val="left"/>
      <w:pPr>
        <w:ind w:left="720" w:hanging="360"/>
      </w:pPr>
      <w:rPr>
        <w:rFonts w:ascii="Wingdings" w:hAnsi="Wingdings" w:hint="default"/>
      </w:rPr>
    </w:lvl>
    <w:lvl w:ilvl="1" w:tplc="28090003">
      <w:start w:val="1"/>
      <w:numFmt w:val="bullet"/>
      <w:lvlText w:val="o"/>
      <w:lvlJc w:val="left"/>
      <w:pPr>
        <w:ind w:left="1440" w:hanging="360"/>
      </w:pPr>
      <w:rPr>
        <w:rFonts w:ascii="Courier New" w:hAnsi="Courier New" w:cs="Courier New" w:hint="default"/>
      </w:rPr>
    </w:lvl>
    <w:lvl w:ilvl="2" w:tplc="28090005" w:tentative="1">
      <w:start w:val="1"/>
      <w:numFmt w:val="bullet"/>
      <w:lvlText w:val=""/>
      <w:lvlJc w:val="left"/>
      <w:pPr>
        <w:ind w:left="2160" w:hanging="360"/>
      </w:pPr>
      <w:rPr>
        <w:rFonts w:ascii="Wingdings" w:hAnsi="Wingdings" w:hint="default"/>
      </w:rPr>
    </w:lvl>
    <w:lvl w:ilvl="3" w:tplc="28090001" w:tentative="1">
      <w:start w:val="1"/>
      <w:numFmt w:val="bullet"/>
      <w:lvlText w:val=""/>
      <w:lvlJc w:val="left"/>
      <w:pPr>
        <w:ind w:left="2880" w:hanging="360"/>
      </w:pPr>
      <w:rPr>
        <w:rFonts w:ascii="Symbol" w:hAnsi="Symbol" w:hint="default"/>
      </w:rPr>
    </w:lvl>
    <w:lvl w:ilvl="4" w:tplc="28090003" w:tentative="1">
      <w:start w:val="1"/>
      <w:numFmt w:val="bullet"/>
      <w:lvlText w:val="o"/>
      <w:lvlJc w:val="left"/>
      <w:pPr>
        <w:ind w:left="3600" w:hanging="360"/>
      </w:pPr>
      <w:rPr>
        <w:rFonts w:ascii="Courier New" w:hAnsi="Courier New" w:cs="Courier New" w:hint="default"/>
      </w:rPr>
    </w:lvl>
    <w:lvl w:ilvl="5" w:tplc="28090005" w:tentative="1">
      <w:start w:val="1"/>
      <w:numFmt w:val="bullet"/>
      <w:lvlText w:val=""/>
      <w:lvlJc w:val="left"/>
      <w:pPr>
        <w:ind w:left="4320" w:hanging="360"/>
      </w:pPr>
      <w:rPr>
        <w:rFonts w:ascii="Wingdings" w:hAnsi="Wingdings" w:hint="default"/>
      </w:rPr>
    </w:lvl>
    <w:lvl w:ilvl="6" w:tplc="28090001" w:tentative="1">
      <w:start w:val="1"/>
      <w:numFmt w:val="bullet"/>
      <w:lvlText w:val=""/>
      <w:lvlJc w:val="left"/>
      <w:pPr>
        <w:ind w:left="5040" w:hanging="360"/>
      </w:pPr>
      <w:rPr>
        <w:rFonts w:ascii="Symbol" w:hAnsi="Symbol" w:hint="default"/>
      </w:rPr>
    </w:lvl>
    <w:lvl w:ilvl="7" w:tplc="28090003" w:tentative="1">
      <w:start w:val="1"/>
      <w:numFmt w:val="bullet"/>
      <w:lvlText w:val="o"/>
      <w:lvlJc w:val="left"/>
      <w:pPr>
        <w:ind w:left="5760" w:hanging="360"/>
      </w:pPr>
      <w:rPr>
        <w:rFonts w:ascii="Courier New" w:hAnsi="Courier New" w:cs="Courier New" w:hint="default"/>
      </w:rPr>
    </w:lvl>
    <w:lvl w:ilvl="8" w:tplc="28090005" w:tentative="1">
      <w:start w:val="1"/>
      <w:numFmt w:val="bullet"/>
      <w:lvlText w:val=""/>
      <w:lvlJc w:val="left"/>
      <w:pPr>
        <w:ind w:left="6480" w:hanging="360"/>
      </w:pPr>
      <w:rPr>
        <w:rFonts w:ascii="Wingdings" w:hAnsi="Wingdings" w:hint="default"/>
      </w:rPr>
    </w:lvl>
  </w:abstractNum>
  <w:abstractNum w:abstractNumId="24">
    <w:nsid w:val="4830291B"/>
    <w:multiLevelType w:val="hybridMultilevel"/>
    <w:tmpl w:val="6E8EAAB8"/>
    <w:lvl w:ilvl="0" w:tplc="0409000B">
      <w:start w:val="1"/>
      <w:numFmt w:val="bullet"/>
      <w:lvlText w:val=""/>
      <w:lvlJc w:val="left"/>
      <w:pPr>
        <w:ind w:left="1485" w:hanging="360"/>
      </w:pPr>
      <w:rPr>
        <w:rFonts w:ascii="Wingdings" w:hAnsi="Wingdings"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5">
    <w:nsid w:val="49FE5AEE"/>
    <w:multiLevelType w:val="hybridMultilevel"/>
    <w:tmpl w:val="40683EC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4CEB0F3A"/>
    <w:multiLevelType w:val="hybridMultilevel"/>
    <w:tmpl w:val="C138267C"/>
    <w:lvl w:ilvl="0" w:tplc="0409000B">
      <w:start w:val="1"/>
      <w:numFmt w:val="bullet"/>
      <w:lvlText w:val=""/>
      <w:lvlJc w:val="left"/>
      <w:pPr>
        <w:ind w:left="1635" w:hanging="360"/>
      </w:pPr>
      <w:rPr>
        <w:rFonts w:ascii="Wingdings" w:hAnsi="Wingdings" w:hint="default"/>
      </w:rPr>
    </w:lvl>
    <w:lvl w:ilvl="1" w:tplc="04090003" w:tentative="1">
      <w:start w:val="1"/>
      <w:numFmt w:val="bullet"/>
      <w:lvlText w:val="o"/>
      <w:lvlJc w:val="left"/>
      <w:pPr>
        <w:ind w:left="2355" w:hanging="360"/>
      </w:pPr>
      <w:rPr>
        <w:rFonts w:ascii="Courier New" w:hAnsi="Courier New" w:cs="Courier New" w:hint="default"/>
      </w:rPr>
    </w:lvl>
    <w:lvl w:ilvl="2" w:tplc="04090005" w:tentative="1">
      <w:start w:val="1"/>
      <w:numFmt w:val="bullet"/>
      <w:lvlText w:val=""/>
      <w:lvlJc w:val="left"/>
      <w:pPr>
        <w:ind w:left="3075" w:hanging="360"/>
      </w:pPr>
      <w:rPr>
        <w:rFonts w:ascii="Wingdings" w:hAnsi="Wingdings" w:hint="default"/>
      </w:rPr>
    </w:lvl>
    <w:lvl w:ilvl="3" w:tplc="04090001" w:tentative="1">
      <w:start w:val="1"/>
      <w:numFmt w:val="bullet"/>
      <w:lvlText w:val=""/>
      <w:lvlJc w:val="left"/>
      <w:pPr>
        <w:ind w:left="3795" w:hanging="360"/>
      </w:pPr>
      <w:rPr>
        <w:rFonts w:ascii="Symbol" w:hAnsi="Symbol" w:hint="default"/>
      </w:rPr>
    </w:lvl>
    <w:lvl w:ilvl="4" w:tplc="04090003" w:tentative="1">
      <w:start w:val="1"/>
      <w:numFmt w:val="bullet"/>
      <w:lvlText w:val="o"/>
      <w:lvlJc w:val="left"/>
      <w:pPr>
        <w:ind w:left="4515" w:hanging="360"/>
      </w:pPr>
      <w:rPr>
        <w:rFonts w:ascii="Courier New" w:hAnsi="Courier New" w:cs="Courier New" w:hint="default"/>
      </w:rPr>
    </w:lvl>
    <w:lvl w:ilvl="5" w:tplc="04090005" w:tentative="1">
      <w:start w:val="1"/>
      <w:numFmt w:val="bullet"/>
      <w:lvlText w:val=""/>
      <w:lvlJc w:val="left"/>
      <w:pPr>
        <w:ind w:left="5235" w:hanging="360"/>
      </w:pPr>
      <w:rPr>
        <w:rFonts w:ascii="Wingdings" w:hAnsi="Wingdings" w:hint="default"/>
      </w:rPr>
    </w:lvl>
    <w:lvl w:ilvl="6" w:tplc="04090001" w:tentative="1">
      <w:start w:val="1"/>
      <w:numFmt w:val="bullet"/>
      <w:lvlText w:val=""/>
      <w:lvlJc w:val="left"/>
      <w:pPr>
        <w:ind w:left="5955" w:hanging="360"/>
      </w:pPr>
      <w:rPr>
        <w:rFonts w:ascii="Symbol" w:hAnsi="Symbol" w:hint="default"/>
      </w:rPr>
    </w:lvl>
    <w:lvl w:ilvl="7" w:tplc="04090003" w:tentative="1">
      <w:start w:val="1"/>
      <w:numFmt w:val="bullet"/>
      <w:lvlText w:val="o"/>
      <w:lvlJc w:val="left"/>
      <w:pPr>
        <w:ind w:left="6675" w:hanging="360"/>
      </w:pPr>
      <w:rPr>
        <w:rFonts w:ascii="Courier New" w:hAnsi="Courier New" w:cs="Courier New" w:hint="default"/>
      </w:rPr>
    </w:lvl>
    <w:lvl w:ilvl="8" w:tplc="04090005" w:tentative="1">
      <w:start w:val="1"/>
      <w:numFmt w:val="bullet"/>
      <w:lvlText w:val=""/>
      <w:lvlJc w:val="left"/>
      <w:pPr>
        <w:ind w:left="7395" w:hanging="360"/>
      </w:pPr>
      <w:rPr>
        <w:rFonts w:ascii="Wingdings" w:hAnsi="Wingdings" w:hint="default"/>
      </w:rPr>
    </w:lvl>
  </w:abstractNum>
  <w:abstractNum w:abstractNumId="27">
    <w:nsid w:val="584E762B"/>
    <w:multiLevelType w:val="hybridMultilevel"/>
    <w:tmpl w:val="665EA93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5BAA4C00"/>
    <w:multiLevelType w:val="hybridMultilevel"/>
    <w:tmpl w:val="B950E720"/>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9">
    <w:nsid w:val="5DCA55A9"/>
    <w:multiLevelType w:val="hybridMultilevel"/>
    <w:tmpl w:val="F8EC14D2"/>
    <w:lvl w:ilvl="0" w:tplc="0409000B">
      <w:start w:val="1"/>
      <w:numFmt w:val="bullet"/>
      <w:lvlText w:val=""/>
      <w:lvlJc w:val="left"/>
      <w:pPr>
        <w:ind w:left="720" w:hanging="360"/>
      </w:pPr>
      <w:rPr>
        <w:rFonts w:ascii="Wingdings" w:hAnsi="Wingdings" w:hint="default"/>
      </w:rPr>
    </w:lvl>
    <w:lvl w:ilvl="1" w:tplc="28090003">
      <w:start w:val="1"/>
      <w:numFmt w:val="bullet"/>
      <w:lvlText w:val="o"/>
      <w:lvlJc w:val="left"/>
      <w:pPr>
        <w:ind w:left="1440" w:hanging="360"/>
      </w:pPr>
      <w:rPr>
        <w:rFonts w:ascii="Courier New" w:hAnsi="Courier New" w:cs="Courier New" w:hint="default"/>
      </w:rPr>
    </w:lvl>
    <w:lvl w:ilvl="2" w:tplc="28090005" w:tentative="1">
      <w:start w:val="1"/>
      <w:numFmt w:val="bullet"/>
      <w:lvlText w:val=""/>
      <w:lvlJc w:val="left"/>
      <w:pPr>
        <w:ind w:left="2160" w:hanging="360"/>
      </w:pPr>
      <w:rPr>
        <w:rFonts w:ascii="Wingdings" w:hAnsi="Wingdings" w:hint="default"/>
      </w:rPr>
    </w:lvl>
    <w:lvl w:ilvl="3" w:tplc="28090001" w:tentative="1">
      <w:start w:val="1"/>
      <w:numFmt w:val="bullet"/>
      <w:lvlText w:val=""/>
      <w:lvlJc w:val="left"/>
      <w:pPr>
        <w:ind w:left="2880" w:hanging="360"/>
      </w:pPr>
      <w:rPr>
        <w:rFonts w:ascii="Symbol" w:hAnsi="Symbol" w:hint="default"/>
      </w:rPr>
    </w:lvl>
    <w:lvl w:ilvl="4" w:tplc="28090003" w:tentative="1">
      <w:start w:val="1"/>
      <w:numFmt w:val="bullet"/>
      <w:lvlText w:val="o"/>
      <w:lvlJc w:val="left"/>
      <w:pPr>
        <w:ind w:left="3600" w:hanging="360"/>
      </w:pPr>
      <w:rPr>
        <w:rFonts w:ascii="Courier New" w:hAnsi="Courier New" w:cs="Courier New" w:hint="default"/>
      </w:rPr>
    </w:lvl>
    <w:lvl w:ilvl="5" w:tplc="28090005" w:tentative="1">
      <w:start w:val="1"/>
      <w:numFmt w:val="bullet"/>
      <w:lvlText w:val=""/>
      <w:lvlJc w:val="left"/>
      <w:pPr>
        <w:ind w:left="4320" w:hanging="360"/>
      </w:pPr>
      <w:rPr>
        <w:rFonts w:ascii="Wingdings" w:hAnsi="Wingdings" w:hint="default"/>
      </w:rPr>
    </w:lvl>
    <w:lvl w:ilvl="6" w:tplc="28090001" w:tentative="1">
      <w:start w:val="1"/>
      <w:numFmt w:val="bullet"/>
      <w:lvlText w:val=""/>
      <w:lvlJc w:val="left"/>
      <w:pPr>
        <w:ind w:left="5040" w:hanging="360"/>
      </w:pPr>
      <w:rPr>
        <w:rFonts w:ascii="Symbol" w:hAnsi="Symbol" w:hint="default"/>
      </w:rPr>
    </w:lvl>
    <w:lvl w:ilvl="7" w:tplc="28090003" w:tentative="1">
      <w:start w:val="1"/>
      <w:numFmt w:val="bullet"/>
      <w:lvlText w:val="o"/>
      <w:lvlJc w:val="left"/>
      <w:pPr>
        <w:ind w:left="5760" w:hanging="360"/>
      </w:pPr>
      <w:rPr>
        <w:rFonts w:ascii="Courier New" w:hAnsi="Courier New" w:cs="Courier New" w:hint="default"/>
      </w:rPr>
    </w:lvl>
    <w:lvl w:ilvl="8" w:tplc="28090005" w:tentative="1">
      <w:start w:val="1"/>
      <w:numFmt w:val="bullet"/>
      <w:lvlText w:val=""/>
      <w:lvlJc w:val="left"/>
      <w:pPr>
        <w:ind w:left="6480" w:hanging="360"/>
      </w:pPr>
      <w:rPr>
        <w:rFonts w:ascii="Wingdings" w:hAnsi="Wingdings" w:hint="default"/>
      </w:rPr>
    </w:lvl>
  </w:abstractNum>
  <w:abstractNum w:abstractNumId="30">
    <w:nsid w:val="5F6D25F6"/>
    <w:multiLevelType w:val="hybridMultilevel"/>
    <w:tmpl w:val="13A6171E"/>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28090005" w:tentative="1">
      <w:start w:val="1"/>
      <w:numFmt w:val="bullet"/>
      <w:lvlText w:val=""/>
      <w:lvlJc w:val="left"/>
      <w:pPr>
        <w:ind w:left="2160" w:hanging="360"/>
      </w:pPr>
      <w:rPr>
        <w:rFonts w:ascii="Wingdings" w:hAnsi="Wingdings" w:hint="default"/>
      </w:rPr>
    </w:lvl>
    <w:lvl w:ilvl="3" w:tplc="28090001" w:tentative="1">
      <w:start w:val="1"/>
      <w:numFmt w:val="bullet"/>
      <w:lvlText w:val=""/>
      <w:lvlJc w:val="left"/>
      <w:pPr>
        <w:ind w:left="2880" w:hanging="360"/>
      </w:pPr>
      <w:rPr>
        <w:rFonts w:ascii="Symbol" w:hAnsi="Symbol" w:hint="default"/>
      </w:rPr>
    </w:lvl>
    <w:lvl w:ilvl="4" w:tplc="28090003" w:tentative="1">
      <w:start w:val="1"/>
      <w:numFmt w:val="bullet"/>
      <w:lvlText w:val="o"/>
      <w:lvlJc w:val="left"/>
      <w:pPr>
        <w:ind w:left="3600" w:hanging="360"/>
      </w:pPr>
      <w:rPr>
        <w:rFonts w:ascii="Courier New" w:hAnsi="Courier New" w:cs="Courier New" w:hint="default"/>
      </w:rPr>
    </w:lvl>
    <w:lvl w:ilvl="5" w:tplc="28090005" w:tentative="1">
      <w:start w:val="1"/>
      <w:numFmt w:val="bullet"/>
      <w:lvlText w:val=""/>
      <w:lvlJc w:val="left"/>
      <w:pPr>
        <w:ind w:left="4320" w:hanging="360"/>
      </w:pPr>
      <w:rPr>
        <w:rFonts w:ascii="Wingdings" w:hAnsi="Wingdings" w:hint="default"/>
      </w:rPr>
    </w:lvl>
    <w:lvl w:ilvl="6" w:tplc="28090001" w:tentative="1">
      <w:start w:val="1"/>
      <w:numFmt w:val="bullet"/>
      <w:lvlText w:val=""/>
      <w:lvlJc w:val="left"/>
      <w:pPr>
        <w:ind w:left="5040" w:hanging="360"/>
      </w:pPr>
      <w:rPr>
        <w:rFonts w:ascii="Symbol" w:hAnsi="Symbol" w:hint="default"/>
      </w:rPr>
    </w:lvl>
    <w:lvl w:ilvl="7" w:tplc="28090003" w:tentative="1">
      <w:start w:val="1"/>
      <w:numFmt w:val="bullet"/>
      <w:lvlText w:val="o"/>
      <w:lvlJc w:val="left"/>
      <w:pPr>
        <w:ind w:left="5760" w:hanging="360"/>
      </w:pPr>
      <w:rPr>
        <w:rFonts w:ascii="Courier New" w:hAnsi="Courier New" w:cs="Courier New" w:hint="default"/>
      </w:rPr>
    </w:lvl>
    <w:lvl w:ilvl="8" w:tplc="28090005" w:tentative="1">
      <w:start w:val="1"/>
      <w:numFmt w:val="bullet"/>
      <w:lvlText w:val=""/>
      <w:lvlJc w:val="left"/>
      <w:pPr>
        <w:ind w:left="6480" w:hanging="360"/>
      </w:pPr>
      <w:rPr>
        <w:rFonts w:ascii="Wingdings" w:hAnsi="Wingdings" w:hint="default"/>
      </w:rPr>
    </w:lvl>
  </w:abstractNum>
  <w:abstractNum w:abstractNumId="31">
    <w:nsid w:val="61C9300F"/>
    <w:multiLevelType w:val="hybridMultilevel"/>
    <w:tmpl w:val="C764C50C"/>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2">
    <w:nsid w:val="62FE7EA6"/>
    <w:multiLevelType w:val="hybridMultilevel"/>
    <w:tmpl w:val="E33C07BE"/>
    <w:lvl w:ilvl="0" w:tplc="0409000B">
      <w:start w:val="1"/>
      <w:numFmt w:val="bullet"/>
      <w:lvlText w:val=""/>
      <w:lvlJc w:val="left"/>
      <w:pPr>
        <w:ind w:left="720" w:hanging="360"/>
      </w:pPr>
      <w:rPr>
        <w:rFonts w:ascii="Wingdings" w:hAnsi="Wingdings" w:hint="default"/>
      </w:rPr>
    </w:lvl>
    <w:lvl w:ilvl="1" w:tplc="28090003">
      <w:start w:val="1"/>
      <w:numFmt w:val="bullet"/>
      <w:lvlText w:val="o"/>
      <w:lvlJc w:val="left"/>
      <w:pPr>
        <w:ind w:left="1440" w:hanging="360"/>
      </w:pPr>
      <w:rPr>
        <w:rFonts w:ascii="Courier New" w:hAnsi="Courier New" w:cs="Courier New" w:hint="default"/>
      </w:rPr>
    </w:lvl>
    <w:lvl w:ilvl="2" w:tplc="28090005" w:tentative="1">
      <w:start w:val="1"/>
      <w:numFmt w:val="bullet"/>
      <w:lvlText w:val=""/>
      <w:lvlJc w:val="left"/>
      <w:pPr>
        <w:ind w:left="2160" w:hanging="360"/>
      </w:pPr>
      <w:rPr>
        <w:rFonts w:ascii="Wingdings" w:hAnsi="Wingdings" w:hint="default"/>
      </w:rPr>
    </w:lvl>
    <w:lvl w:ilvl="3" w:tplc="28090001" w:tentative="1">
      <w:start w:val="1"/>
      <w:numFmt w:val="bullet"/>
      <w:lvlText w:val=""/>
      <w:lvlJc w:val="left"/>
      <w:pPr>
        <w:ind w:left="2880" w:hanging="360"/>
      </w:pPr>
      <w:rPr>
        <w:rFonts w:ascii="Symbol" w:hAnsi="Symbol" w:hint="default"/>
      </w:rPr>
    </w:lvl>
    <w:lvl w:ilvl="4" w:tplc="28090003" w:tentative="1">
      <w:start w:val="1"/>
      <w:numFmt w:val="bullet"/>
      <w:lvlText w:val="o"/>
      <w:lvlJc w:val="left"/>
      <w:pPr>
        <w:ind w:left="3600" w:hanging="360"/>
      </w:pPr>
      <w:rPr>
        <w:rFonts w:ascii="Courier New" w:hAnsi="Courier New" w:cs="Courier New" w:hint="default"/>
      </w:rPr>
    </w:lvl>
    <w:lvl w:ilvl="5" w:tplc="28090005" w:tentative="1">
      <w:start w:val="1"/>
      <w:numFmt w:val="bullet"/>
      <w:lvlText w:val=""/>
      <w:lvlJc w:val="left"/>
      <w:pPr>
        <w:ind w:left="4320" w:hanging="360"/>
      </w:pPr>
      <w:rPr>
        <w:rFonts w:ascii="Wingdings" w:hAnsi="Wingdings" w:hint="default"/>
      </w:rPr>
    </w:lvl>
    <w:lvl w:ilvl="6" w:tplc="28090001" w:tentative="1">
      <w:start w:val="1"/>
      <w:numFmt w:val="bullet"/>
      <w:lvlText w:val=""/>
      <w:lvlJc w:val="left"/>
      <w:pPr>
        <w:ind w:left="5040" w:hanging="360"/>
      </w:pPr>
      <w:rPr>
        <w:rFonts w:ascii="Symbol" w:hAnsi="Symbol" w:hint="default"/>
      </w:rPr>
    </w:lvl>
    <w:lvl w:ilvl="7" w:tplc="28090003" w:tentative="1">
      <w:start w:val="1"/>
      <w:numFmt w:val="bullet"/>
      <w:lvlText w:val="o"/>
      <w:lvlJc w:val="left"/>
      <w:pPr>
        <w:ind w:left="5760" w:hanging="360"/>
      </w:pPr>
      <w:rPr>
        <w:rFonts w:ascii="Courier New" w:hAnsi="Courier New" w:cs="Courier New" w:hint="default"/>
      </w:rPr>
    </w:lvl>
    <w:lvl w:ilvl="8" w:tplc="28090005" w:tentative="1">
      <w:start w:val="1"/>
      <w:numFmt w:val="bullet"/>
      <w:lvlText w:val=""/>
      <w:lvlJc w:val="left"/>
      <w:pPr>
        <w:ind w:left="6480" w:hanging="360"/>
      </w:pPr>
      <w:rPr>
        <w:rFonts w:ascii="Wingdings" w:hAnsi="Wingdings" w:hint="default"/>
      </w:rPr>
    </w:lvl>
  </w:abstractNum>
  <w:abstractNum w:abstractNumId="33">
    <w:nsid w:val="639776BE"/>
    <w:multiLevelType w:val="hybridMultilevel"/>
    <w:tmpl w:val="56AC895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64171B5A"/>
    <w:multiLevelType w:val="hybridMultilevel"/>
    <w:tmpl w:val="296204B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6881720A"/>
    <w:multiLevelType w:val="hybridMultilevel"/>
    <w:tmpl w:val="573AE5F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6F24783E"/>
    <w:multiLevelType w:val="hybridMultilevel"/>
    <w:tmpl w:val="8B665308"/>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nsid w:val="74AC372C"/>
    <w:multiLevelType w:val="hybridMultilevel"/>
    <w:tmpl w:val="8368C33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77C92D06"/>
    <w:multiLevelType w:val="hybridMultilevel"/>
    <w:tmpl w:val="1AC6A2F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77D62398"/>
    <w:multiLevelType w:val="hybridMultilevel"/>
    <w:tmpl w:val="596E2B9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nsid w:val="78D54AD9"/>
    <w:multiLevelType w:val="hybridMultilevel"/>
    <w:tmpl w:val="44F4C5D0"/>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1">
    <w:nsid w:val="7B065D01"/>
    <w:multiLevelType w:val="hybridMultilevel"/>
    <w:tmpl w:val="7FAC5C16"/>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nsid w:val="7E224256"/>
    <w:multiLevelType w:val="hybridMultilevel"/>
    <w:tmpl w:val="62DAD05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5"/>
  </w:num>
  <w:num w:numId="2">
    <w:abstractNumId w:val="42"/>
  </w:num>
  <w:num w:numId="3">
    <w:abstractNumId w:val="34"/>
  </w:num>
  <w:num w:numId="4">
    <w:abstractNumId w:val="12"/>
  </w:num>
  <w:num w:numId="5">
    <w:abstractNumId w:val="7"/>
  </w:num>
  <w:num w:numId="6">
    <w:abstractNumId w:val="38"/>
  </w:num>
  <w:num w:numId="7">
    <w:abstractNumId w:val="33"/>
  </w:num>
  <w:num w:numId="8">
    <w:abstractNumId w:val="4"/>
  </w:num>
  <w:num w:numId="9">
    <w:abstractNumId w:val="16"/>
  </w:num>
  <w:num w:numId="10">
    <w:abstractNumId w:val="5"/>
  </w:num>
  <w:num w:numId="11">
    <w:abstractNumId w:val="31"/>
  </w:num>
  <w:num w:numId="12">
    <w:abstractNumId w:val="37"/>
  </w:num>
  <w:num w:numId="13">
    <w:abstractNumId w:val="25"/>
  </w:num>
  <w:num w:numId="14">
    <w:abstractNumId w:val="15"/>
  </w:num>
  <w:num w:numId="15">
    <w:abstractNumId w:val="6"/>
  </w:num>
  <w:num w:numId="16">
    <w:abstractNumId w:val="24"/>
  </w:num>
  <w:num w:numId="17">
    <w:abstractNumId w:val="9"/>
  </w:num>
  <w:num w:numId="18">
    <w:abstractNumId w:val="36"/>
  </w:num>
  <w:num w:numId="19">
    <w:abstractNumId w:val="11"/>
  </w:num>
  <w:num w:numId="20">
    <w:abstractNumId w:val="14"/>
  </w:num>
  <w:num w:numId="21">
    <w:abstractNumId w:val="26"/>
  </w:num>
  <w:num w:numId="22">
    <w:abstractNumId w:val="8"/>
  </w:num>
  <w:num w:numId="23">
    <w:abstractNumId w:val="19"/>
  </w:num>
  <w:num w:numId="24">
    <w:abstractNumId w:val="27"/>
  </w:num>
  <w:num w:numId="25">
    <w:abstractNumId w:val="41"/>
  </w:num>
  <w:num w:numId="26">
    <w:abstractNumId w:val="39"/>
  </w:num>
  <w:num w:numId="27">
    <w:abstractNumId w:val="0"/>
  </w:num>
  <w:num w:numId="28">
    <w:abstractNumId w:val="2"/>
  </w:num>
  <w:num w:numId="29">
    <w:abstractNumId w:val="3"/>
  </w:num>
  <w:num w:numId="30">
    <w:abstractNumId w:val="21"/>
  </w:num>
  <w:num w:numId="31">
    <w:abstractNumId w:val="18"/>
  </w:num>
  <w:num w:numId="32">
    <w:abstractNumId w:val="1"/>
  </w:num>
  <w:num w:numId="33">
    <w:abstractNumId w:val="28"/>
  </w:num>
  <w:num w:numId="34">
    <w:abstractNumId w:val="17"/>
  </w:num>
  <w:num w:numId="35">
    <w:abstractNumId w:val="40"/>
  </w:num>
  <w:num w:numId="36">
    <w:abstractNumId w:val="10"/>
  </w:num>
  <w:num w:numId="37">
    <w:abstractNumId w:val="32"/>
  </w:num>
  <w:num w:numId="38">
    <w:abstractNumId w:val="30"/>
  </w:num>
  <w:num w:numId="39">
    <w:abstractNumId w:val="29"/>
  </w:num>
  <w:num w:numId="40">
    <w:abstractNumId w:val="22"/>
  </w:num>
  <w:num w:numId="41">
    <w:abstractNumId w:val="20"/>
  </w:num>
  <w:num w:numId="42">
    <w:abstractNumId w:val="23"/>
  </w:num>
  <w:num w:numId="43">
    <w:abstractNumId w:val="13"/>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84059D"/>
    <w:rsid w:val="00002450"/>
    <w:rsid w:val="00003092"/>
    <w:rsid w:val="00010487"/>
    <w:rsid w:val="00010B74"/>
    <w:rsid w:val="00010D67"/>
    <w:rsid w:val="00012231"/>
    <w:rsid w:val="00020503"/>
    <w:rsid w:val="00020628"/>
    <w:rsid w:val="0002075E"/>
    <w:rsid w:val="000207F1"/>
    <w:rsid w:val="00020D49"/>
    <w:rsid w:val="00022EBC"/>
    <w:rsid w:val="00026847"/>
    <w:rsid w:val="00032147"/>
    <w:rsid w:val="00032DFB"/>
    <w:rsid w:val="00036B6A"/>
    <w:rsid w:val="0003756F"/>
    <w:rsid w:val="00041726"/>
    <w:rsid w:val="000432C5"/>
    <w:rsid w:val="000466E2"/>
    <w:rsid w:val="00050352"/>
    <w:rsid w:val="000542AF"/>
    <w:rsid w:val="000545A2"/>
    <w:rsid w:val="00057BAC"/>
    <w:rsid w:val="00060D8E"/>
    <w:rsid w:val="0006117C"/>
    <w:rsid w:val="00064022"/>
    <w:rsid w:val="0007283C"/>
    <w:rsid w:val="00077B69"/>
    <w:rsid w:val="000868B1"/>
    <w:rsid w:val="00093D4D"/>
    <w:rsid w:val="00095F7D"/>
    <w:rsid w:val="00097B2C"/>
    <w:rsid w:val="000A35FE"/>
    <w:rsid w:val="000B26AC"/>
    <w:rsid w:val="000B71D1"/>
    <w:rsid w:val="000D01D4"/>
    <w:rsid w:val="000D0CB5"/>
    <w:rsid w:val="000D0EAE"/>
    <w:rsid w:val="000D1CA7"/>
    <w:rsid w:val="000D4419"/>
    <w:rsid w:val="000D4866"/>
    <w:rsid w:val="000D5009"/>
    <w:rsid w:val="000E4690"/>
    <w:rsid w:val="000E4900"/>
    <w:rsid w:val="000E49E5"/>
    <w:rsid w:val="000E4DA3"/>
    <w:rsid w:val="000F151D"/>
    <w:rsid w:val="000F333F"/>
    <w:rsid w:val="000F4992"/>
    <w:rsid w:val="000F7439"/>
    <w:rsid w:val="0010162C"/>
    <w:rsid w:val="00102605"/>
    <w:rsid w:val="00102CAD"/>
    <w:rsid w:val="00104129"/>
    <w:rsid w:val="0010619D"/>
    <w:rsid w:val="00110827"/>
    <w:rsid w:val="00112658"/>
    <w:rsid w:val="001214D6"/>
    <w:rsid w:val="00122579"/>
    <w:rsid w:val="00122615"/>
    <w:rsid w:val="00122D82"/>
    <w:rsid w:val="0012506C"/>
    <w:rsid w:val="00125B9C"/>
    <w:rsid w:val="00126878"/>
    <w:rsid w:val="001327DA"/>
    <w:rsid w:val="001335FA"/>
    <w:rsid w:val="00144763"/>
    <w:rsid w:val="0015325D"/>
    <w:rsid w:val="0015702A"/>
    <w:rsid w:val="0016027A"/>
    <w:rsid w:val="001611AD"/>
    <w:rsid w:val="00164A64"/>
    <w:rsid w:val="001714E2"/>
    <w:rsid w:val="00171B71"/>
    <w:rsid w:val="00171F8B"/>
    <w:rsid w:val="00173538"/>
    <w:rsid w:val="00175FC7"/>
    <w:rsid w:val="001767A5"/>
    <w:rsid w:val="00176B2E"/>
    <w:rsid w:val="001802D9"/>
    <w:rsid w:val="00183FD1"/>
    <w:rsid w:val="00186050"/>
    <w:rsid w:val="001860E9"/>
    <w:rsid w:val="00186A54"/>
    <w:rsid w:val="001A0DDD"/>
    <w:rsid w:val="001A302D"/>
    <w:rsid w:val="001B037C"/>
    <w:rsid w:val="001B3767"/>
    <w:rsid w:val="001B7993"/>
    <w:rsid w:val="001C1BF3"/>
    <w:rsid w:val="001C36C4"/>
    <w:rsid w:val="001C5169"/>
    <w:rsid w:val="001C5548"/>
    <w:rsid w:val="001C7AD4"/>
    <w:rsid w:val="001D0FAB"/>
    <w:rsid w:val="001D5088"/>
    <w:rsid w:val="001F0442"/>
    <w:rsid w:val="001F46C1"/>
    <w:rsid w:val="001F6350"/>
    <w:rsid w:val="001F7174"/>
    <w:rsid w:val="002021F3"/>
    <w:rsid w:val="00204054"/>
    <w:rsid w:val="00207070"/>
    <w:rsid w:val="0021131D"/>
    <w:rsid w:val="00221126"/>
    <w:rsid w:val="002254B8"/>
    <w:rsid w:val="002301C3"/>
    <w:rsid w:val="00230C76"/>
    <w:rsid w:val="00232DB8"/>
    <w:rsid w:val="002337E8"/>
    <w:rsid w:val="002357AD"/>
    <w:rsid w:val="0024188C"/>
    <w:rsid w:val="00241BC8"/>
    <w:rsid w:val="00245A06"/>
    <w:rsid w:val="00245D69"/>
    <w:rsid w:val="00252053"/>
    <w:rsid w:val="002528BB"/>
    <w:rsid w:val="00252A4A"/>
    <w:rsid w:val="002561FE"/>
    <w:rsid w:val="002607D5"/>
    <w:rsid w:val="00261E78"/>
    <w:rsid w:val="00264AB9"/>
    <w:rsid w:val="002667E8"/>
    <w:rsid w:val="00267D85"/>
    <w:rsid w:val="00271399"/>
    <w:rsid w:val="00272942"/>
    <w:rsid w:val="00274408"/>
    <w:rsid w:val="00290443"/>
    <w:rsid w:val="00296207"/>
    <w:rsid w:val="00297258"/>
    <w:rsid w:val="002973B0"/>
    <w:rsid w:val="00297552"/>
    <w:rsid w:val="00297646"/>
    <w:rsid w:val="002A0B9A"/>
    <w:rsid w:val="002A3992"/>
    <w:rsid w:val="002A4563"/>
    <w:rsid w:val="002A60F6"/>
    <w:rsid w:val="002B022C"/>
    <w:rsid w:val="002B2376"/>
    <w:rsid w:val="002C3778"/>
    <w:rsid w:val="002D3A54"/>
    <w:rsid w:val="002D3F3C"/>
    <w:rsid w:val="002D4109"/>
    <w:rsid w:val="002D43BD"/>
    <w:rsid w:val="002D593D"/>
    <w:rsid w:val="002D62C9"/>
    <w:rsid w:val="002D6FBB"/>
    <w:rsid w:val="002E26F2"/>
    <w:rsid w:val="002E2E2F"/>
    <w:rsid w:val="002E7994"/>
    <w:rsid w:val="002F29C2"/>
    <w:rsid w:val="002F6FDF"/>
    <w:rsid w:val="003005D3"/>
    <w:rsid w:val="003045F4"/>
    <w:rsid w:val="003142AC"/>
    <w:rsid w:val="0032755A"/>
    <w:rsid w:val="003305A6"/>
    <w:rsid w:val="00330D73"/>
    <w:rsid w:val="00330E28"/>
    <w:rsid w:val="00332095"/>
    <w:rsid w:val="00335375"/>
    <w:rsid w:val="00335481"/>
    <w:rsid w:val="00345B00"/>
    <w:rsid w:val="00346AA3"/>
    <w:rsid w:val="0034754C"/>
    <w:rsid w:val="00351FBD"/>
    <w:rsid w:val="00354538"/>
    <w:rsid w:val="003547A8"/>
    <w:rsid w:val="0035715A"/>
    <w:rsid w:val="00357EF4"/>
    <w:rsid w:val="00362BA6"/>
    <w:rsid w:val="003661B2"/>
    <w:rsid w:val="003712D9"/>
    <w:rsid w:val="00371C74"/>
    <w:rsid w:val="00384C8C"/>
    <w:rsid w:val="00390475"/>
    <w:rsid w:val="00390BD0"/>
    <w:rsid w:val="00395882"/>
    <w:rsid w:val="003960E2"/>
    <w:rsid w:val="003A1A3B"/>
    <w:rsid w:val="003A544B"/>
    <w:rsid w:val="003B24FD"/>
    <w:rsid w:val="003B2BC0"/>
    <w:rsid w:val="003B39FB"/>
    <w:rsid w:val="003B4623"/>
    <w:rsid w:val="003B5D1D"/>
    <w:rsid w:val="003B7747"/>
    <w:rsid w:val="003C073B"/>
    <w:rsid w:val="003C2F6D"/>
    <w:rsid w:val="003C6F7A"/>
    <w:rsid w:val="003C7C4E"/>
    <w:rsid w:val="003D16E1"/>
    <w:rsid w:val="003D6C90"/>
    <w:rsid w:val="003D71E4"/>
    <w:rsid w:val="003E5F6C"/>
    <w:rsid w:val="003E694B"/>
    <w:rsid w:val="003E7DA6"/>
    <w:rsid w:val="003F0B53"/>
    <w:rsid w:val="003F3969"/>
    <w:rsid w:val="003F4896"/>
    <w:rsid w:val="004017F1"/>
    <w:rsid w:val="00402967"/>
    <w:rsid w:val="0040603D"/>
    <w:rsid w:val="004067F0"/>
    <w:rsid w:val="00410C95"/>
    <w:rsid w:val="0041105F"/>
    <w:rsid w:val="00412B82"/>
    <w:rsid w:val="00414915"/>
    <w:rsid w:val="004159E7"/>
    <w:rsid w:val="0042350E"/>
    <w:rsid w:val="00424EE1"/>
    <w:rsid w:val="004331D1"/>
    <w:rsid w:val="00435788"/>
    <w:rsid w:val="004415A3"/>
    <w:rsid w:val="004424D6"/>
    <w:rsid w:val="00443622"/>
    <w:rsid w:val="004451C5"/>
    <w:rsid w:val="00451FCF"/>
    <w:rsid w:val="00453417"/>
    <w:rsid w:val="00454A4D"/>
    <w:rsid w:val="00456D53"/>
    <w:rsid w:val="0046454F"/>
    <w:rsid w:val="0046710C"/>
    <w:rsid w:val="00473A0B"/>
    <w:rsid w:val="00475238"/>
    <w:rsid w:val="00481840"/>
    <w:rsid w:val="004853F3"/>
    <w:rsid w:val="0048791A"/>
    <w:rsid w:val="004964FE"/>
    <w:rsid w:val="004A2124"/>
    <w:rsid w:val="004A2367"/>
    <w:rsid w:val="004A34D0"/>
    <w:rsid w:val="004A5DE0"/>
    <w:rsid w:val="004A695A"/>
    <w:rsid w:val="004B2D81"/>
    <w:rsid w:val="004B6947"/>
    <w:rsid w:val="004B6F71"/>
    <w:rsid w:val="004C0DBE"/>
    <w:rsid w:val="004C1BBE"/>
    <w:rsid w:val="004C3DA2"/>
    <w:rsid w:val="004D3E18"/>
    <w:rsid w:val="004D55AC"/>
    <w:rsid w:val="004D6217"/>
    <w:rsid w:val="004E270F"/>
    <w:rsid w:val="004E5499"/>
    <w:rsid w:val="004F1EB9"/>
    <w:rsid w:val="004F1F08"/>
    <w:rsid w:val="004F7073"/>
    <w:rsid w:val="004F7CEB"/>
    <w:rsid w:val="00501515"/>
    <w:rsid w:val="00501EEA"/>
    <w:rsid w:val="00502D8E"/>
    <w:rsid w:val="00503DE9"/>
    <w:rsid w:val="00505EF1"/>
    <w:rsid w:val="005105E5"/>
    <w:rsid w:val="0051087D"/>
    <w:rsid w:val="005112A0"/>
    <w:rsid w:val="0051381E"/>
    <w:rsid w:val="0051452F"/>
    <w:rsid w:val="00515167"/>
    <w:rsid w:val="00516EA5"/>
    <w:rsid w:val="005279EF"/>
    <w:rsid w:val="005321B0"/>
    <w:rsid w:val="0053265B"/>
    <w:rsid w:val="00533059"/>
    <w:rsid w:val="00533DB4"/>
    <w:rsid w:val="005354C5"/>
    <w:rsid w:val="005368EE"/>
    <w:rsid w:val="00540534"/>
    <w:rsid w:val="005421E1"/>
    <w:rsid w:val="00551762"/>
    <w:rsid w:val="00554219"/>
    <w:rsid w:val="00556876"/>
    <w:rsid w:val="00557EF7"/>
    <w:rsid w:val="005607BE"/>
    <w:rsid w:val="00566169"/>
    <w:rsid w:val="00586C50"/>
    <w:rsid w:val="005916E7"/>
    <w:rsid w:val="00591CC9"/>
    <w:rsid w:val="0059371E"/>
    <w:rsid w:val="005945A3"/>
    <w:rsid w:val="00596796"/>
    <w:rsid w:val="005A5AA9"/>
    <w:rsid w:val="005A6AD5"/>
    <w:rsid w:val="005B20BD"/>
    <w:rsid w:val="005B386C"/>
    <w:rsid w:val="005B4D92"/>
    <w:rsid w:val="005B790C"/>
    <w:rsid w:val="005C0638"/>
    <w:rsid w:val="005C0E3C"/>
    <w:rsid w:val="005C3E31"/>
    <w:rsid w:val="005C5AFA"/>
    <w:rsid w:val="005C766C"/>
    <w:rsid w:val="005D7163"/>
    <w:rsid w:val="005E2EB1"/>
    <w:rsid w:val="005E4CB7"/>
    <w:rsid w:val="005E4CC1"/>
    <w:rsid w:val="005F61FE"/>
    <w:rsid w:val="0060319A"/>
    <w:rsid w:val="00605CCE"/>
    <w:rsid w:val="00605CF2"/>
    <w:rsid w:val="00606175"/>
    <w:rsid w:val="00606A01"/>
    <w:rsid w:val="00610DAA"/>
    <w:rsid w:val="00611688"/>
    <w:rsid w:val="00614A56"/>
    <w:rsid w:val="006247CB"/>
    <w:rsid w:val="00640529"/>
    <w:rsid w:val="00640697"/>
    <w:rsid w:val="006420C0"/>
    <w:rsid w:val="00653F65"/>
    <w:rsid w:val="006568DA"/>
    <w:rsid w:val="00661578"/>
    <w:rsid w:val="00665060"/>
    <w:rsid w:val="006654B1"/>
    <w:rsid w:val="00667FB8"/>
    <w:rsid w:val="00671717"/>
    <w:rsid w:val="006717A0"/>
    <w:rsid w:val="0067288B"/>
    <w:rsid w:val="00677B3C"/>
    <w:rsid w:val="006802B9"/>
    <w:rsid w:val="00683F91"/>
    <w:rsid w:val="00686EEA"/>
    <w:rsid w:val="00687BA1"/>
    <w:rsid w:val="00692468"/>
    <w:rsid w:val="00695AB2"/>
    <w:rsid w:val="00696263"/>
    <w:rsid w:val="006A2934"/>
    <w:rsid w:val="006A2FFF"/>
    <w:rsid w:val="006A41AC"/>
    <w:rsid w:val="006A5139"/>
    <w:rsid w:val="006A6851"/>
    <w:rsid w:val="006A7503"/>
    <w:rsid w:val="006B0A63"/>
    <w:rsid w:val="006B46EF"/>
    <w:rsid w:val="006D24DE"/>
    <w:rsid w:val="006D2808"/>
    <w:rsid w:val="006D500C"/>
    <w:rsid w:val="006D69AE"/>
    <w:rsid w:val="006E3FDE"/>
    <w:rsid w:val="006F04C1"/>
    <w:rsid w:val="006F0864"/>
    <w:rsid w:val="006F2A52"/>
    <w:rsid w:val="006F3569"/>
    <w:rsid w:val="006F6F6B"/>
    <w:rsid w:val="00700D7B"/>
    <w:rsid w:val="007054E0"/>
    <w:rsid w:val="007142E9"/>
    <w:rsid w:val="00715431"/>
    <w:rsid w:val="007162A4"/>
    <w:rsid w:val="007167E8"/>
    <w:rsid w:val="0071699B"/>
    <w:rsid w:val="007210AE"/>
    <w:rsid w:val="00721994"/>
    <w:rsid w:val="007227DE"/>
    <w:rsid w:val="00724D9C"/>
    <w:rsid w:val="007264B0"/>
    <w:rsid w:val="00731626"/>
    <w:rsid w:val="00731FB8"/>
    <w:rsid w:val="00734F47"/>
    <w:rsid w:val="007410BC"/>
    <w:rsid w:val="007414D3"/>
    <w:rsid w:val="00744661"/>
    <w:rsid w:val="007450A4"/>
    <w:rsid w:val="007451C7"/>
    <w:rsid w:val="007455C7"/>
    <w:rsid w:val="0074659F"/>
    <w:rsid w:val="007536C6"/>
    <w:rsid w:val="00756C17"/>
    <w:rsid w:val="0076595A"/>
    <w:rsid w:val="0076680F"/>
    <w:rsid w:val="00767BD2"/>
    <w:rsid w:val="00774724"/>
    <w:rsid w:val="00776671"/>
    <w:rsid w:val="007779AF"/>
    <w:rsid w:val="00780DB7"/>
    <w:rsid w:val="00784948"/>
    <w:rsid w:val="007861DD"/>
    <w:rsid w:val="00790D19"/>
    <w:rsid w:val="00791269"/>
    <w:rsid w:val="007912C8"/>
    <w:rsid w:val="00792345"/>
    <w:rsid w:val="00792562"/>
    <w:rsid w:val="00792ED0"/>
    <w:rsid w:val="0079703F"/>
    <w:rsid w:val="007B09A6"/>
    <w:rsid w:val="007B38DC"/>
    <w:rsid w:val="007B636B"/>
    <w:rsid w:val="007C1027"/>
    <w:rsid w:val="007C5102"/>
    <w:rsid w:val="007C53DA"/>
    <w:rsid w:val="007C686F"/>
    <w:rsid w:val="007D2764"/>
    <w:rsid w:val="007D5A68"/>
    <w:rsid w:val="007E0676"/>
    <w:rsid w:val="007E4C1D"/>
    <w:rsid w:val="007F1C65"/>
    <w:rsid w:val="007F2836"/>
    <w:rsid w:val="007F4D5C"/>
    <w:rsid w:val="007F66AD"/>
    <w:rsid w:val="00801750"/>
    <w:rsid w:val="008023A4"/>
    <w:rsid w:val="00804B4F"/>
    <w:rsid w:val="00810595"/>
    <w:rsid w:val="008105DD"/>
    <w:rsid w:val="008128BF"/>
    <w:rsid w:val="0082163B"/>
    <w:rsid w:val="0082229A"/>
    <w:rsid w:val="008229FB"/>
    <w:rsid w:val="00823994"/>
    <w:rsid w:val="00824057"/>
    <w:rsid w:val="008240F8"/>
    <w:rsid w:val="00825AB5"/>
    <w:rsid w:val="00831CB1"/>
    <w:rsid w:val="00835890"/>
    <w:rsid w:val="008402EE"/>
    <w:rsid w:val="0084059D"/>
    <w:rsid w:val="00843F7C"/>
    <w:rsid w:val="008440E1"/>
    <w:rsid w:val="0085430F"/>
    <w:rsid w:val="008616B1"/>
    <w:rsid w:val="00865E9C"/>
    <w:rsid w:val="008670E7"/>
    <w:rsid w:val="0086730D"/>
    <w:rsid w:val="008713D1"/>
    <w:rsid w:val="00874AEC"/>
    <w:rsid w:val="00876126"/>
    <w:rsid w:val="00876D93"/>
    <w:rsid w:val="00884ED4"/>
    <w:rsid w:val="00886D6F"/>
    <w:rsid w:val="008922A8"/>
    <w:rsid w:val="008940DA"/>
    <w:rsid w:val="00897B3F"/>
    <w:rsid w:val="008A12FD"/>
    <w:rsid w:val="008A1752"/>
    <w:rsid w:val="008A3113"/>
    <w:rsid w:val="008A5A2C"/>
    <w:rsid w:val="008B0FE0"/>
    <w:rsid w:val="008B59B9"/>
    <w:rsid w:val="008C0C34"/>
    <w:rsid w:val="008C209C"/>
    <w:rsid w:val="008C35F3"/>
    <w:rsid w:val="008C4A83"/>
    <w:rsid w:val="008C517A"/>
    <w:rsid w:val="008D0327"/>
    <w:rsid w:val="008D1F51"/>
    <w:rsid w:val="008D35ED"/>
    <w:rsid w:val="008D6247"/>
    <w:rsid w:val="008D7241"/>
    <w:rsid w:val="008D7ED2"/>
    <w:rsid w:val="008E13AE"/>
    <w:rsid w:val="008F2CD7"/>
    <w:rsid w:val="008F681B"/>
    <w:rsid w:val="00907371"/>
    <w:rsid w:val="00913342"/>
    <w:rsid w:val="00913CE4"/>
    <w:rsid w:val="00916BF9"/>
    <w:rsid w:val="00922664"/>
    <w:rsid w:val="00923B0A"/>
    <w:rsid w:val="00923F35"/>
    <w:rsid w:val="0092561D"/>
    <w:rsid w:val="00926D60"/>
    <w:rsid w:val="00927021"/>
    <w:rsid w:val="00934015"/>
    <w:rsid w:val="00942491"/>
    <w:rsid w:val="009443AA"/>
    <w:rsid w:val="00946B42"/>
    <w:rsid w:val="009472FA"/>
    <w:rsid w:val="00947DB5"/>
    <w:rsid w:val="00950A3D"/>
    <w:rsid w:val="00951117"/>
    <w:rsid w:val="00952A70"/>
    <w:rsid w:val="009555B3"/>
    <w:rsid w:val="00963C69"/>
    <w:rsid w:val="00973C8C"/>
    <w:rsid w:val="009817CD"/>
    <w:rsid w:val="00983148"/>
    <w:rsid w:val="00983574"/>
    <w:rsid w:val="00987D27"/>
    <w:rsid w:val="009A62C9"/>
    <w:rsid w:val="009A64B0"/>
    <w:rsid w:val="009B6A6C"/>
    <w:rsid w:val="009C11D6"/>
    <w:rsid w:val="009C1E6A"/>
    <w:rsid w:val="009C46D6"/>
    <w:rsid w:val="009C71E9"/>
    <w:rsid w:val="009D0F25"/>
    <w:rsid w:val="009D0F2F"/>
    <w:rsid w:val="009D14B4"/>
    <w:rsid w:val="009D3921"/>
    <w:rsid w:val="009D45A2"/>
    <w:rsid w:val="009E0223"/>
    <w:rsid w:val="009E1764"/>
    <w:rsid w:val="009E2842"/>
    <w:rsid w:val="009E59C1"/>
    <w:rsid w:val="009F0D63"/>
    <w:rsid w:val="00A026F5"/>
    <w:rsid w:val="00A055A6"/>
    <w:rsid w:val="00A06843"/>
    <w:rsid w:val="00A07FBD"/>
    <w:rsid w:val="00A10838"/>
    <w:rsid w:val="00A11230"/>
    <w:rsid w:val="00A141B6"/>
    <w:rsid w:val="00A15C51"/>
    <w:rsid w:val="00A163BB"/>
    <w:rsid w:val="00A20AED"/>
    <w:rsid w:val="00A24093"/>
    <w:rsid w:val="00A27918"/>
    <w:rsid w:val="00A364EA"/>
    <w:rsid w:val="00A36D7A"/>
    <w:rsid w:val="00A43F63"/>
    <w:rsid w:val="00A45711"/>
    <w:rsid w:val="00A4729B"/>
    <w:rsid w:val="00A50449"/>
    <w:rsid w:val="00A506D1"/>
    <w:rsid w:val="00A52E86"/>
    <w:rsid w:val="00A55591"/>
    <w:rsid w:val="00A64F8F"/>
    <w:rsid w:val="00A67C9B"/>
    <w:rsid w:val="00A70CE7"/>
    <w:rsid w:val="00A718AA"/>
    <w:rsid w:val="00A74EA1"/>
    <w:rsid w:val="00A77D5C"/>
    <w:rsid w:val="00A8130B"/>
    <w:rsid w:val="00A82B77"/>
    <w:rsid w:val="00A82B88"/>
    <w:rsid w:val="00A83BF5"/>
    <w:rsid w:val="00A84536"/>
    <w:rsid w:val="00A87375"/>
    <w:rsid w:val="00A908D5"/>
    <w:rsid w:val="00A90CB8"/>
    <w:rsid w:val="00A92E1B"/>
    <w:rsid w:val="00A94ECD"/>
    <w:rsid w:val="00AA6027"/>
    <w:rsid w:val="00AB2FAA"/>
    <w:rsid w:val="00AB56F5"/>
    <w:rsid w:val="00AC265F"/>
    <w:rsid w:val="00AC4D5C"/>
    <w:rsid w:val="00AC6708"/>
    <w:rsid w:val="00AC6B80"/>
    <w:rsid w:val="00AD01BD"/>
    <w:rsid w:val="00AD28C2"/>
    <w:rsid w:val="00AD7939"/>
    <w:rsid w:val="00AE3ED1"/>
    <w:rsid w:val="00AF2685"/>
    <w:rsid w:val="00AF2DF6"/>
    <w:rsid w:val="00AF3289"/>
    <w:rsid w:val="00AF4BFB"/>
    <w:rsid w:val="00AF53C9"/>
    <w:rsid w:val="00AF695B"/>
    <w:rsid w:val="00B06ABB"/>
    <w:rsid w:val="00B10025"/>
    <w:rsid w:val="00B17DD0"/>
    <w:rsid w:val="00B2191B"/>
    <w:rsid w:val="00B2549A"/>
    <w:rsid w:val="00B266D4"/>
    <w:rsid w:val="00B27112"/>
    <w:rsid w:val="00B30D4F"/>
    <w:rsid w:val="00B36260"/>
    <w:rsid w:val="00B406D8"/>
    <w:rsid w:val="00B439D5"/>
    <w:rsid w:val="00B43E75"/>
    <w:rsid w:val="00B46794"/>
    <w:rsid w:val="00B54763"/>
    <w:rsid w:val="00B56DFE"/>
    <w:rsid w:val="00B6136A"/>
    <w:rsid w:val="00B679EA"/>
    <w:rsid w:val="00B67B66"/>
    <w:rsid w:val="00B710F0"/>
    <w:rsid w:val="00B74449"/>
    <w:rsid w:val="00B817BC"/>
    <w:rsid w:val="00B81846"/>
    <w:rsid w:val="00B81C18"/>
    <w:rsid w:val="00B847FB"/>
    <w:rsid w:val="00B85CC2"/>
    <w:rsid w:val="00B85E18"/>
    <w:rsid w:val="00BA0B96"/>
    <w:rsid w:val="00BA4FFC"/>
    <w:rsid w:val="00BB00B6"/>
    <w:rsid w:val="00BB0CB3"/>
    <w:rsid w:val="00BB3E66"/>
    <w:rsid w:val="00BB41D3"/>
    <w:rsid w:val="00BB60A6"/>
    <w:rsid w:val="00BC3A5D"/>
    <w:rsid w:val="00BC7D70"/>
    <w:rsid w:val="00BD1E9E"/>
    <w:rsid w:val="00BD43D5"/>
    <w:rsid w:val="00BF35DE"/>
    <w:rsid w:val="00BF5420"/>
    <w:rsid w:val="00BF79CB"/>
    <w:rsid w:val="00C005BC"/>
    <w:rsid w:val="00C026C8"/>
    <w:rsid w:val="00C110F0"/>
    <w:rsid w:val="00C13346"/>
    <w:rsid w:val="00C140C8"/>
    <w:rsid w:val="00C150D8"/>
    <w:rsid w:val="00C161BC"/>
    <w:rsid w:val="00C2272B"/>
    <w:rsid w:val="00C43CA0"/>
    <w:rsid w:val="00C478F0"/>
    <w:rsid w:val="00C508ED"/>
    <w:rsid w:val="00C519CC"/>
    <w:rsid w:val="00C52554"/>
    <w:rsid w:val="00C53F65"/>
    <w:rsid w:val="00C55981"/>
    <w:rsid w:val="00C57C3F"/>
    <w:rsid w:val="00C63EAC"/>
    <w:rsid w:val="00C6434A"/>
    <w:rsid w:val="00C65FE9"/>
    <w:rsid w:val="00C77113"/>
    <w:rsid w:val="00C85623"/>
    <w:rsid w:val="00C8585D"/>
    <w:rsid w:val="00C869E1"/>
    <w:rsid w:val="00C86F91"/>
    <w:rsid w:val="00C8727F"/>
    <w:rsid w:val="00C922B8"/>
    <w:rsid w:val="00CA0587"/>
    <w:rsid w:val="00CA42C2"/>
    <w:rsid w:val="00CB02AF"/>
    <w:rsid w:val="00CB0947"/>
    <w:rsid w:val="00CB0C03"/>
    <w:rsid w:val="00CB1CBF"/>
    <w:rsid w:val="00CB4B8B"/>
    <w:rsid w:val="00CC4243"/>
    <w:rsid w:val="00CC721A"/>
    <w:rsid w:val="00CD5726"/>
    <w:rsid w:val="00CD579B"/>
    <w:rsid w:val="00CD7817"/>
    <w:rsid w:val="00CE1EB2"/>
    <w:rsid w:val="00CF16DE"/>
    <w:rsid w:val="00CF435F"/>
    <w:rsid w:val="00CF4B61"/>
    <w:rsid w:val="00CF522D"/>
    <w:rsid w:val="00CF6D33"/>
    <w:rsid w:val="00CF72B8"/>
    <w:rsid w:val="00D0072C"/>
    <w:rsid w:val="00D106AD"/>
    <w:rsid w:val="00D10C98"/>
    <w:rsid w:val="00D12C1B"/>
    <w:rsid w:val="00D12F90"/>
    <w:rsid w:val="00D14081"/>
    <w:rsid w:val="00D14ABB"/>
    <w:rsid w:val="00D323B7"/>
    <w:rsid w:val="00D32E49"/>
    <w:rsid w:val="00D42BD8"/>
    <w:rsid w:val="00D43CB3"/>
    <w:rsid w:val="00D43CED"/>
    <w:rsid w:val="00D4569B"/>
    <w:rsid w:val="00D47D8B"/>
    <w:rsid w:val="00D529AC"/>
    <w:rsid w:val="00D57B22"/>
    <w:rsid w:val="00D66C22"/>
    <w:rsid w:val="00D708CB"/>
    <w:rsid w:val="00D71DC1"/>
    <w:rsid w:val="00D7434C"/>
    <w:rsid w:val="00D7444C"/>
    <w:rsid w:val="00D800A1"/>
    <w:rsid w:val="00D80AD8"/>
    <w:rsid w:val="00D8172A"/>
    <w:rsid w:val="00D8290C"/>
    <w:rsid w:val="00D90D37"/>
    <w:rsid w:val="00D96A10"/>
    <w:rsid w:val="00DA60F8"/>
    <w:rsid w:val="00DA742E"/>
    <w:rsid w:val="00DB29F7"/>
    <w:rsid w:val="00DB5805"/>
    <w:rsid w:val="00DC20A9"/>
    <w:rsid w:val="00DC3B33"/>
    <w:rsid w:val="00DC48AC"/>
    <w:rsid w:val="00DD0472"/>
    <w:rsid w:val="00DD1724"/>
    <w:rsid w:val="00DD1A9B"/>
    <w:rsid w:val="00DE0BD3"/>
    <w:rsid w:val="00DE1B2D"/>
    <w:rsid w:val="00DE65E2"/>
    <w:rsid w:val="00DE72AB"/>
    <w:rsid w:val="00DF5270"/>
    <w:rsid w:val="00DF6178"/>
    <w:rsid w:val="00E02F02"/>
    <w:rsid w:val="00E041D4"/>
    <w:rsid w:val="00E05B07"/>
    <w:rsid w:val="00E0699C"/>
    <w:rsid w:val="00E1122F"/>
    <w:rsid w:val="00E12943"/>
    <w:rsid w:val="00E162C2"/>
    <w:rsid w:val="00E16968"/>
    <w:rsid w:val="00E16978"/>
    <w:rsid w:val="00E2314C"/>
    <w:rsid w:val="00E234D8"/>
    <w:rsid w:val="00E36E13"/>
    <w:rsid w:val="00E37EE6"/>
    <w:rsid w:val="00E4293C"/>
    <w:rsid w:val="00E44602"/>
    <w:rsid w:val="00E47D8E"/>
    <w:rsid w:val="00E57B6C"/>
    <w:rsid w:val="00E64BD7"/>
    <w:rsid w:val="00E70BAC"/>
    <w:rsid w:val="00E70C5C"/>
    <w:rsid w:val="00E70FCE"/>
    <w:rsid w:val="00E76C38"/>
    <w:rsid w:val="00E86464"/>
    <w:rsid w:val="00E878AD"/>
    <w:rsid w:val="00E87AA6"/>
    <w:rsid w:val="00E91529"/>
    <w:rsid w:val="00E91D4C"/>
    <w:rsid w:val="00E94590"/>
    <w:rsid w:val="00E94E18"/>
    <w:rsid w:val="00EA17F8"/>
    <w:rsid w:val="00EA2B35"/>
    <w:rsid w:val="00EA70E5"/>
    <w:rsid w:val="00EB178B"/>
    <w:rsid w:val="00EB73D6"/>
    <w:rsid w:val="00EC051A"/>
    <w:rsid w:val="00EC6494"/>
    <w:rsid w:val="00EC6AAF"/>
    <w:rsid w:val="00EC730D"/>
    <w:rsid w:val="00EC7448"/>
    <w:rsid w:val="00ED313D"/>
    <w:rsid w:val="00ED3BBC"/>
    <w:rsid w:val="00ED4172"/>
    <w:rsid w:val="00ED7137"/>
    <w:rsid w:val="00EE2291"/>
    <w:rsid w:val="00EE616B"/>
    <w:rsid w:val="00EF1D10"/>
    <w:rsid w:val="00EF1FD6"/>
    <w:rsid w:val="00EF4308"/>
    <w:rsid w:val="00EF508C"/>
    <w:rsid w:val="00F03CF3"/>
    <w:rsid w:val="00F1144E"/>
    <w:rsid w:val="00F115B6"/>
    <w:rsid w:val="00F153F2"/>
    <w:rsid w:val="00F15995"/>
    <w:rsid w:val="00F20F5C"/>
    <w:rsid w:val="00F30DCE"/>
    <w:rsid w:val="00F35F8E"/>
    <w:rsid w:val="00F3716E"/>
    <w:rsid w:val="00F4273F"/>
    <w:rsid w:val="00F4330D"/>
    <w:rsid w:val="00F469E2"/>
    <w:rsid w:val="00F47639"/>
    <w:rsid w:val="00F5044D"/>
    <w:rsid w:val="00F524B2"/>
    <w:rsid w:val="00F57EE2"/>
    <w:rsid w:val="00F608C8"/>
    <w:rsid w:val="00F67848"/>
    <w:rsid w:val="00F70066"/>
    <w:rsid w:val="00F7210C"/>
    <w:rsid w:val="00F73D76"/>
    <w:rsid w:val="00F76ACE"/>
    <w:rsid w:val="00F776C6"/>
    <w:rsid w:val="00F77913"/>
    <w:rsid w:val="00F822B5"/>
    <w:rsid w:val="00F922D1"/>
    <w:rsid w:val="00F95A53"/>
    <w:rsid w:val="00FA4002"/>
    <w:rsid w:val="00FA64C3"/>
    <w:rsid w:val="00FB1AD5"/>
    <w:rsid w:val="00FB38DD"/>
    <w:rsid w:val="00FB489F"/>
    <w:rsid w:val="00FB57B8"/>
    <w:rsid w:val="00FD069D"/>
    <w:rsid w:val="00FD2CDB"/>
    <w:rsid w:val="00FD31B2"/>
    <w:rsid w:val="00FD549D"/>
    <w:rsid w:val="00FD5C64"/>
    <w:rsid w:val="00FD653F"/>
    <w:rsid w:val="00FD75FA"/>
    <w:rsid w:val="00FE1086"/>
    <w:rsid w:val="00FE1FF2"/>
    <w:rsid w:val="00FE4A5A"/>
    <w:rsid w:val="00FE590B"/>
    <w:rsid w:val="00FF15E0"/>
    <w:rsid w:val="00FF2F18"/>
    <w:rsid w:val="00FF599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314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3569"/>
    <w:pPr>
      <w:ind w:left="720"/>
      <w:contextualSpacing/>
    </w:pPr>
  </w:style>
  <w:style w:type="table" w:styleId="TableGrid">
    <w:name w:val="Table Grid"/>
    <w:basedOn w:val="TableNormal"/>
    <w:uiPriority w:val="59"/>
    <w:rsid w:val="00A108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247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47CB"/>
    <w:rPr>
      <w:rFonts w:ascii="Tahoma" w:hAnsi="Tahoma" w:cs="Tahoma"/>
      <w:sz w:val="16"/>
      <w:szCs w:val="16"/>
    </w:rPr>
  </w:style>
  <w:style w:type="paragraph" w:styleId="NoSpacing">
    <w:name w:val="No Spacing"/>
    <w:uiPriority w:val="1"/>
    <w:qFormat/>
    <w:rsid w:val="008922A8"/>
    <w:pPr>
      <w:spacing w:after="0" w:line="240" w:lineRule="auto"/>
    </w:pPr>
  </w:style>
  <w:style w:type="character" w:styleId="Hyperlink">
    <w:name w:val="Hyperlink"/>
    <w:basedOn w:val="DefaultParagraphFont"/>
    <w:uiPriority w:val="99"/>
    <w:semiHidden/>
    <w:unhideWhenUsed/>
    <w:rsid w:val="00731626"/>
    <w:rPr>
      <w:color w:val="0000FF"/>
      <w:u w:val="single"/>
    </w:rPr>
  </w:style>
  <w:style w:type="paragraph" w:styleId="Header">
    <w:name w:val="header"/>
    <w:basedOn w:val="Normal"/>
    <w:link w:val="HeaderChar"/>
    <w:uiPriority w:val="99"/>
    <w:semiHidden/>
    <w:unhideWhenUsed/>
    <w:rsid w:val="003E694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E694B"/>
  </w:style>
  <w:style w:type="paragraph" w:styleId="Footer">
    <w:name w:val="footer"/>
    <w:basedOn w:val="Normal"/>
    <w:link w:val="FooterChar"/>
    <w:uiPriority w:val="99"/>
    <w:unhideWhenUsed/>
    <w:rsid w:val="003E69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694B"/>
  </w:style>
  <w:style w:type="paragraph" w:styleId="NormalWeb">
    <w:name w:val="Normal (Web)"/>
    <w:basedOn w:val="Normal"/>
    <w:uiPriority w:val="99"/>
    <w:unhideWhenUsed/>
    <w:rsid w:val="006A2FFF"/>
    <w:pPr>
      <w:spacing w:after="300" w:line="240" w:lineRule="auto"/>
    </w:pPr>
    <w:rPr>
      <w:rFonts w:ascii="inherit" w:eastAsia="Times New Roman" w:hAnsi="inherit" w:cs="Times New Roman"/>
      <w:b/>
      <w:sz w:val="24"/>
      <w:szCs w:val="24"/>
      <w:lang w:val="en-BZ" w:eastAsia="en-B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3569"/>
    <w:pPr>
      <w:ind w:left="720"/>
      <w:contextualSpacing/>
    </w:pPr>
  </w:style>
  <w:style w:type="table" w:styleId="TableGrid">
    <w:name w:val="Table Grid"/>
    <w:basedOn w:val="TableNormal"/>
    <w:uiPriority w:val="59"/>
    <w:rsid w:val="00A108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247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47CB"/>
    <w:rPr>
      <w:rFonts w:ascii="Tahoma" w:hAnsi="Tahoma" w:cs="Tahoma"/>
      <w:sz w:val="16"/>
      <w:szCs w:val="16"/>
    </w:rPr>
  </w:style>
  <w:style w:type="paragraph" w:styleId="NoSpacing">
    <w:name w:val="No Spacing"/>
    <w:uiPriority w:val="1"/>
    <w:qFormat/>
    <w:rsid w:val="008922A8"/>
    <w:pPr>
      <w:spacing w:after="0" w:line="240" w:lineRule="auto"/>
    </w:pPr>
  </w:style>
</w:styles>
</file>

<file path=word/webSettings.xml><?xml version="1.0" encoding="utf-8"?>
<w:webSettings xmlns:r="http://schemas.openxmlformats.org/officeDocument/2006/relationships" xmlns:w="http://schemas.openxmlformats.org/wordprocessingml/2006/main">
  <w:divs>
    <w:div w:id="130685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oter" Target="footer1.xml"/><Relationship Id="rId30"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0D828C-F7E9-44EC-BE3B-F92BFC336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12815</Words>
  <Characters>73049</Characters>
  <Application>Microsoft Office Word</Application>
  <DocSecurity>0</DocSecurity>
  <Lines>608</Lines>
  <Paragraphs>171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85693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dc:creator>
  <cp:lastModifiedBy>rstaine</cp:lastModifiedBy>
  <cp:revision>2</cp:revision>
  <cp:lastPrinted>2015-10-25T17:20:00Z</cp:lastPrinted>
  <dcterms:created xsi:type="dcterms:W3CDTF">2016-03-15T19:24:00Z</dcterms:created>
  <dcterms:modified xsi:type="dcterms:W3CDTF">2016-03-15T19:24:00Z</dcterms:modified>
</cp:coreProperties>
</file>