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DA7C3" w14:textId="77777777" w:rsidR="009069F6" w:rsidRPr="0005023A" w:rsidRDefault="009069F6" w:rsidP="009069F6">
      <w:pPr>
        <w:spacing w:after="135" w:line="270" w:lineRule="atLeast"/>
        <w:jc w:val="center"/>
        <w:rPr>
          <w:rFonts w:eastAsia="Times New Roman" w:cs="Arial"/>
          <w:b/>
          <w:color w:val="auto"/>
          <w:sz w:val="32"/>
          <w:szCs w:val="32"/>
          <w:lang w:val="da-DK" w:eastAsia="nb-NO"/>
        </w:rPr>
      </w:pPr>
      <w:r w:rsidRPr="0005023A">
        <w:rPr>
          <w:rFonts w:eastAsia="Times New Roman" w:cs="Arial"/>
          <w:b/>
          <w:color w:val="auto"/>
          <w:sz w:val="32"/>
          <w:szCs w:val="32"/>
          <w:lang w:val="da-DK" w:eastAsia="nb-NO"/>
        </w:rPr>
        <w:t xml:space="preserve">The international declaration on </w:t>
      </w:r>
    </w:p>
    <w:p w14:paraId="0C798915" w14:textId="77777777" w:rsidR="009069F6" w:rsidRPr="0005023A" w:rsidRDefault="009069F6" w:rsidP="00D4517E">
      <w:pPr>
        <w:spacing w:after="135" w:line="270" w:lineRule="atLeast"/>
        <w:jc w:val="center"/>
        <w:rPr>
          <w:rFonts w:eastAsia="Times New Roman" w:cs="Arial"/>
          <w:b/>
          <w:color w:val="auto"/>
          <w:sz w:val="32"/>
          <w:szCs w:val="32"/>
          <w:lang w:val="da-DK" w:eastAsia="nb-NO"/>
        </w:rPr>
      </w:pPr>
      <w:r w:rsidRPr="0005023A">
        <w:rPr>
          <w:color w:val="auto"/>
          <w:lang w:val="en-GB"/>
        </w:rPr>
        <w:t xml:space="preserve"> </w:t>
      </w:r>
      <w:r w:rsidRPr="0005023A">
        <w:rPr>
          <w:rFonts w:eastAsia="Times New Roman" w:cs="Arial"/>
          <w:b/>
          <w:color w:val="auto"/>
          <w:sz w:val="32"/>
          <w:szCs w:val="32"/>
          <w:lang w:val="da-DK" w:eastAsia="nb-NO"/>
        </w:rPr>
        <w:t>transnational organized crime in the global fishing industry</w:t>
      </w:r>
    </w:p>
    <w:p w14:paraId="2D8CA8AC" w14:textId="77777777" w:rsidR="009069F6" w:rsidRPr="009F2A3A" w:rsidRDefault="009069F6" w:rsidP="009069F6">
      <w:pPr>
        <w:spacing w:after="135" w:line="270" w:lineRule="atLeast"/>
        <w:rPr>
          <w:rFonts w:eastAsia="Times New Roman" w:cs="Arial"/>
          <w:lang w:val="da-DK" w:eastAsia="nb-NO"/>
        </w:rPr>
      </w:pPr>
      <w:r w:rsidRPr="009069F6">
        <w:rPr>
          <w:rFonts w:eastAsia="Times New Roman" w:cs="Arial"/>
          <w:lang w:val="da-DK" w:eastAsia="nb-NO"/>
        </w:rPr>
        <w:t>W</w:t>
      </w:r>
      <w:r w:rsidRPr="009F2A3A">
        <w:rPr>
          <w:rFonts w:eastAsia="Times New Roman" w:cs="Arial"/>
          <w:lang w:val="da-DK" w:eastAsia="nb-NO"/>
        </w:rPr>
        <w:t>e, the Ministers of</w:t>
      </w:r>
      <w:r w:rsidR="00E14214">
        <w:rPr>
          <w:rFonts w:eastAsia="Times New Roman" w:cs="Arial"/>
          <w:lang w:val="da-DK" w:eastAsia="nb-NO"/>
        </w:rPr>
        <w:t xml:space="preserve"> Benin</w:t>
      </w:r>
      <w:r w:rsidR="003C53B1">
        <w:rPr>
          <w:rFonts w:eastAsia="Times New Roman" w:cs="Arial"/>
          <w:lang w:val="da-DK" w:eastAsia="nb-NO"/>
        </w:rPr>
        <w:t>, Brazil</w:t>
      </w:r>
      <w:r w:rsidR="00140EF4">
        <w:rPr>
          <w:rFonts w:eastAsia="Times New Roman" w:cs="Arial"/>
          <w:lang w:val="da-DK" w:eastAsia="nb-NO"/>
        </w:rPr>
        <w:t xml:space="preserve">, </w:t>
      </w:r>
      <w:r w:rsidR="009B7BE6">
        <w:rPr>
          <w:rFonts w:eastAsia="Times New Roman" w:cs="Arial"/>
          <w:lang w:val="da-DK" w:eastAsia="nb-NO"/>
        </w:rPr>
        <w:t xml:space="preserve">Cape Verde Islands, </w:t>
      </w:r>
      <w:r w:rsidR="00140EF4">
        <w:rPr>
          <w:rFonts w:eastAsia="Times New Roman" w:cs="Arial"/>
          <w:lang w:val="da-DK" w:eastAsia="nb-NO"/>
        </w:rPr>
        <w:t>Chile</w:t>
      </w:r>
      <w:r w:rsidR="00E14214">
        <w:rPr>
          <w:rFonts w:eastAsia="Times New Roman" w:cs="Arial"/>
          <w:lang w:val="da-DK" w:eastAsia="nb-NO"/>
        </w:rPr>
        <w:t>,</w:t>
      </w:r>
      <w:r w:rsidR="007D31CF">
        <w:rPr>
          <w:rFonts w:eastAsia="Times New Roman" w:cs="Arial"/>
          <w:lang w:val="da-DK" w:eastAsia="nb-NO"/>
        </w:rPr>
        <w:t xml:space="preserve"> </w:t>
      </w:r>
      <w:r w:rsidR="009B7BE6">
        <w:rPr>
          <w:rFonts w:eastAsia="Times New Roman" w:cs="Arial"/>
          <w:lang w:val="da-DK" w:eastAsia="nb-NO"/>
        </w:rPr>
        <w:t xml:space="preserve">Colombia, </w:t>
      </w:r>
      <w:r w:rsidR="007D31CF">
        <w:rPr>
          <w:rFonts w:eastAsia="Times New Roman" w:cs="Arial"/>
          <w:lang w:val="da-DK" w:eastAsia="nb-NO"/>
        </w:rPr>
        <w:t>Costa Rica,</w:t>
      </w:r>
      <w:r>
        <w:rPr>
          <w:rFonts w:eastAsia="Times New Roman" w:cs="Arial"/>
          <w:lang w:val="da-DK" w:eastAsia="nb-NO"/>
        </w:rPr>
        <w:t xml:space="preserve"> Faroe Islands,</w:t>
      </w:r>
      <w:r w:rsidR="006562C7">
        <w:rPr>
          <w:rFonts w:eastAsia="Times New Roman" w:cs="Arial"/>
          <w:lang w:val="da-DK" w:eastAsia="nb-NO"/>
        </w:rPr>
        <w:t xml:space="preserve"> Fiji,</w:t>
      </w:r>
      <w:r>
        <w:rPr>
          <w:rFonts w:eastAsia="Times New Roman" w:cs="Arial"/>
          <w:lang w:val="da-DK" w:eastAsia="nb-NO"/>
        </w:rPr>
        <w:t xml:space="preserve"> Ghana,</w:t>
      </w:r>
      <w:r w:rsidR="0005023A">
        <w:rPr>
          <w:rFonts w:eastAsia="Times New Roman" w:cs="Arial"/>
          <w:lang w:val="da-DK" w:eastAsia="nb-NO"/>
        </w:rPr>
        <w:t xml:space="preserve"> Greenland,</w:t>
      </w:r>
      <w:r>
        <w:rPr>
          <w:rFonts w:eastAsia="Times New Roman" w:cs="Arial"/>
          <w:lang w:val="da-DK" w:eastAsia="nb-NO"/>
        </w:rPr>
        <w:t xml:space="preserve"> </w:t>
      </w:r>
      <w:r w:rsidR="002979DD">
        <w:rPr>
          <w:rFonts w:eastAsia="Times New Roman" w:cs="Arial"/>
          <w:lang w:val="da-DK" w:eastAsia="nb-NO"/>
        </w:rPr>
        <w:t xml:space="preserve">Honduras, </w:t>
      </w:r>
      <w:r w:rsidR="00772B59">
        <w:rPr>
          <w:rFonts w:eastAsia="Times New Roman" w:cs="Arial"/>
          <w:lang w:val="da-DK" w:eastAsia="nb-NO"/>
        </w:rPr>
        <w:t xml:space="preserve">Iceland, </w:t>
      </w:r>
      <w:r>
        <w:rPr>
          <w:rFonts w:eastAsia="Times New Roman" w:cs="Arial"/>
          <w:lang w:val="da-DK" w:eastAsia="nb-NO"/>
        </w:rPr>
        <w:t>Indonesia, Kiribati,</w:t>
      </w:r>
      <w:r w:rsidR="00133771">
        <w:rPr>
          <w:rFonts w:eastAsia="Times New Roman" w:cs="Arial"/>
          <w:lang w:val="da-DK" w:eastAsia="nb-NO"/>
        </w:rPr>
        <w:t xml:space="preserve"> Liberia,</w:t>
      </w:r>
      <w:r>
        <w:rPr>
          <w:rFonts w:eastAsia="Times New Roman" w:cs="Arial"/>
          <w:lang w:val="da-DK" w:eastAsia="nb-NO"/>
        </w:rPr>
        <w:t xml:space="preserve"> </w:t>
      </w:r>
      <w:r w:rsidR="00DD7E66">
        <w:rPr>
          <w:rFonts w:eastAsia="Times New Roman" w:cs="Arial"/>
          <w:lang w:val="da-DK" w:eastAsia="nb-NO"/>
        </w:rPr>
        <w:t>Maldives,</w:t>
      </w:r>
      <w:r w:rsidR="0031314D">
        <w:rPr>
          <w:rFonts w:eastAsia="Times New Roman" w:cs="Arial"/>
          <w:lang w:val="da-DK" w:eastAsia="nb-NO"/>
        </w:rPr>
        <w:t xml:space="preserve"> Marshall Islands,</w:t>
      </w:r>
      <w:r w:rsidR="006562C7">
        <w:rPr>
          <w:rFonts w:eastAsia="Times New Roman" w:cs="Arial"/>
          <w:lang w:val="da-DK" w:eastAsia="nb-NO"/>
        </w:rPr>
        <w:t xml:space="preserve"> Mexico,</w:t>
      </w:r>
      <w:r w:rsidR="00DD7E66">
        <w:rPr>
          <w:rFonts w:eastAsia="Times New Roman" w:cs="Arial"/>
          <w:lang w:val="da-DK" w:eastAsia="nb-NO"/>
        </w:rPr>
        <w:t xml:space="preserve"> </w:t>
      </w:r>
      <w:r w:rsidR="00A13465">
        <w:rPr>
          <w:rFonts w:eastAsia="Times New Roman" w:cs="Arial"/>
          <w:lang w:val="da-DK" w:eastAsia="nb-NO"/>
        </w:rPr>
        <w:t>Mozambique</w:t>
      </w:r>
      <w:r w:rsidR="009D5D5D">
        <w:rPr>
          <w:rFonts w:eastAsia="Times New Roman" w:cs="Arial"/>
          <w:lang w:val="da-DK" w:eastAsia="nb-NO"/>
        </w:rPr>
        <w:t>, Myanmar</w:t>
      </w:r>
      <w:r w:rsidR="00A13465">
        <w:rPr>
          <w:rFonts w:eastAsia="Times New Roman" w:cs="Arial"/>
          <w:lang w:val="da-DK" w:eastAsia="nb-NO"/>
        </w:rPr>
        <w:t xml:space="preserve">, </w:t>
      </w:r>
      <w:r>
        <w:rPr>
          <w:rFonts w:eastAsia="Times New Roman" w:cs="Arial"/>
          <w:lang w:val="da-DK" w:eastAsia="nb-NO"/>
        </w:rPr>
        <w:t>Namibia,</w:t>
      </w:r>
      <w:r w:rsidR="00F253E4">
        <w:rPr>
          <w:rFonts w:eastAsia="Times New Roman" w:cs="Arial"/>
          <w:lang w:val="da-DK" w:eastAsia="nb-NO"/>
        </w:rPr>
        <w:t xml:space="preserve"> Nauru,</w:t>
      </w:r>
      <w:r w:rsidR="00615D1E">
        <w:rPr>
          <w:rFonts w:eastAsia="Times New Roman" w:cs="Arial"/>
          <w:lang w:val="da-DK" w:eastAsia="nb-NO"/>
        </w:rPr>
        <w:t xml:space="preserve"> Nicaragua,</w:t>
      </w:r>
      <w:r w:rsidR="007E4AC7">
        <w:rPr>
          <w:rFonts w:eastAsia="Times New Roman" w:cs="Arial"/>
          <w:lang w:val="da-DK" w:eastAsia="nb-NO"/>
        </w:rPr>
        <w:t xml:space="preserve"> Norway</w:t>
      </w:r>
      <w:r w:rsidR="003E6AA0">
        <w:rPr>
          <w:rFonts w:eastAsia="Times New Roman" w:cs="Arial"/>
          <w:lang w:val="da-DK" w:eastAsia="nb-NO"/>
        </w:rPr>
        <w:t>,</w:t>
      </w:r>
      <w:r w:rsidR="0005023A">
        <w:rPr>
          <w:rFonts w:eastAsia="Times New Roman" w:cs="Arial"/>
          <w:lang w:val="da-DK" w:eastAsia="nb-NO"/>
        </w:rPr>
        <w:t xml:space="preserve"> Palau,</w:t>
      </w:r>
      <w:r w:rsidR="002979DD">
        <w:rPr>
          <w:rFonts w:eastAsia="Times New Roman" w:cs="Arial"/>
          <w:lang w:val="da-DK" w:eastAsia="nb-NO"/>
        </w:rPr>
        <w:t xml:space="preserve"> Panama,</w:t>
      </w:r>
      <w:r w:rsidR="001E3BBE">
        <w:rPr>
          <w:rFonts w:eastAsia="Times New Roman" w:cs="Arial"/>
          <w:lang w:val="da-DK" w:eastAsia="nb-NO"/>
        </w:rPr>
        <w:t xml:space="preserve"> Philippines,</w:t>
      </w:r>
      <w:r w:rsidR="0005023A">
        <w:rPr>
          <w:rFonts w:eastAsia="Times New Roman" w:cs="Arial"/>
          <w:lang w:val="da-DK" w:eastAsia="nb-NO"/>
        </w:rPr>
        <w:t xml:space="preserve"> </w:t>
      </w:r>
      <w:r w:rsidR="00FD419F">
        <w:rPr>
          <w:rFonts w:eastAsia="Times New Roman" w:cs="Arial"/>
          <w:lang w:val="da-DK" w:eastAsia="nb-NO"/>
        </w:rPr>
        <w:t xml:space="preserve">São Tomè and Principe, </w:t>
      </w:r>
      <w:r w:rsidR="00627C20">
        <w:rPr>
          <w:rFonts w:eastAsia="Times New Roman" w:cs="Arial"/>
          <w:lang w:val="da-DK" w:eastAsia="nb-NO"/>
        </w:rPr>
        <w:t xml:space="preserve">Scotland, </w:t>
      </w:r>
      <w:r w:rsidR="00B82EE5">
        <w:rPr>
          <w:rFonts w:eastAsia="Times New Roman" w:cs="Arial"/>
          <w:lang w:val="da-DK" w:eastAsia="nb-NO"/>
        </w:rPr>
        <w:t xml:space="preserve">Seychelles, </w:t>
      </w:r>
      <w:r w:rsidR="0005023A">
        <w:rPr>
          <w:rFonts w:eastAsia="Times New Roman" w:cs="Arial"/>
          <w:lang w:val="da-DK" w:eastAsia="nb-NO"/>
        </w:rPr>
        <w:t>Solomon Islands,</w:t>
      </w:r>
      <w:r>
        <w:rPr>
          <w:rFonts w:eastAsia="Times New Roman" w:cs="Arial"/>
          <w:lang w:val="da-DK" w:eastAsia="nb-NO"/>
        </w:rPr>
        <w:t xml:space="preserve"> </w:t>
      </w:r>
      <w:r w:rsidR="00B13C9B">
        <w:rPr>
          <w:rFonts w:eastAsia="Times New Roman" w:cs="Arial"/>
          <w:lang w:val="da-DK" w:eastAsia="nb-NO"/>
        </w:rPr>
        <w:t xml:space="preserve">South Africa, </w:t>
      </w:r>
      <w:r>
        <w:rPr>
          <w:rFonts w:eastAsia="Times New Roman" w:cs="Arial"/>
          <w:lang w:val="da-DK" w:eastAsia="nb-NO"/>
        </w:rPr>
        <w:t>Sri Lanka</w:t>
      </w:r>
      <w:r w:rsidR="002979DD">
        <w:rPr>
          <w:rFonts w:eastAsia="Times New Roman" w:cs="Arial"/>
          <w:lang w:val="da-DK" w:eastAsia="nb-NO"/>
        </w:rPr>
        <w:t>,</w:t>
      </w:r>
      <w:r w:rsidR="00F10010">
        <w:rPr>
          <w:rFonts w:eastAsia="Times New Roman" w:cs="Arial"/>
          <w:lang w:val="da-DK" w:eastAsia="nb-NO"/>
        </w:rPr>
        <w:t xml:space="preserve"> Timor Leste</w:t>
      </w:r>
      <w:r w:rsidR="002979DD">
        <w:rPr>
          <w:rFonts w:eastAsia="Times New Roman" w:cs="Arial"/>
          <w:lang w:val="da-DK" w:eastAsia="nb-NO"/>
        </w:rPr>
        <w:t>, Uruguay</w:t>
      </w:r>
      <w:r w:rsidR="00102B59">
        <w:rPr>
          <w:rStyle w:val="EndnoteReference"/>
          <w:rFonts w:eastAsia="Times New Roman" w:cs="Arial"/>
          <w:lang w:val="da-DK" w:eastAsia="nb-NO"/>
        </w:rPr>
        <w:endnoteReference w:id="1"/>
      </w:r>
      <w:r w:rsidRPr="009F2A3A">
        <w:rPr>
          <w:rFonts w:eastAsia="Times New Roman" w:cs="Arial"/>
          <w:lang w:val="da-DK" w:eastAsia="nb-NO"/>
        </w:rPr>
        <w:t>;</w:t>
      </w:r>
    </w:p>
    <w:p w14:paraId="082FA83E" w14:textId="77777777" w:rsidR="009069F6" w:rsidRPr="009F2A3A" w:rsidRDefault="009069F6" w:rsidP="009069F6">
      <w:pPr>
        <w:pStyle w:val="ListParagraph"/>
        <w:spacing w:after="135" w:line="270" w:lineRule="atLeast"/>
        <w:rPr>
          <w:rFonts w:eastAsia="Times New Roman" w:cs="Arial"/>
          <w:lang w:val="da-DK" w:eastAsia="nb-NO"/>
        </w:rPr>
      </w:pPr>
    </w:p>
    <w:p w14:paraId="27560DFB" w14:textId="77777777" w:rsidR="009069F6" w:rsidRPr="009C0065" w:rsidRDefault="009069F6" w:rsidP="009069F6">
      <w:pPr>
        <w:pStyle w:val="ListParagraph"/>
        <w:spacing w:after="135" w:line="270" w:lineRule="atLeast"/>
        <w:rPr>
          <w:lang w:val="da-DK"/>
        </w:rPr>
      </w:pPr>
      <w:r w:rsidRPr="009F2A3A">
        <w:rPr>
          <w:rFonts w:eastAsia="Times New Roman" w:cs="Arial"/>
          <w:lang w:val="da-DK" w:eastAsia="nb-NO"/>
        </w:rPr>
        <w:t>Encourages other Ministers to support this</w:t>
      </w:r>
      <w:r>
        <w:rPr>
          <w:rFonts w:eastAsia="Times New Roman" w:cs="Arial"/>
          <w:lang w:val="da-DK" w:eastAsia="nb-NO"/>
        </w:rPr>
        <w:t xml:space="preserve"> non-legally binding</w:t>
      </w:r>
      <w:r w:rsidRPr="009F2A3A">
        <w:rPr>
          <w:rFonts w:eastAsia="Times New Roman" w:cs="Arial"/>
          <w:lang w:val="da-DK" w:eastAsia="nb-NO"/>
        </w:rPr>
        <w:t xml:space="preserve"> declaration. </w:t>
      </w:r>
    </w:p>
    <w:p w14:paraId="2B6321E6" w14:textId="77777777" w:rsidR="009069F6" w:rsidRPr="009F2A3A" w:rsidRDefault="009069F6" w:rsidP="009069F6">
      <w:pPr>
        <w:pStyle w:val="ListParagraph"/>
        <w:spacing w:after="135" w:line="270" w:lineRule="atLeast"/>
        <w:rPr>
          <w:rFonts w:eastAsia="Times New Roman" w:cs="Arial"/>
          <w:lang w:val="da-DK" w:eastAsia="nb-NO"/>
        </w:rPr>
      </w:pPr>
    </w:p>
    <w:p w14:paraId="1518503B" w14:textId="77777777" w:rsidR="009069F6" w:rsidRDefault="009069F6" w:rsidP="009069F6">
      <w:pPr>
        <w:pStyle w:val="ListParagraph"/>
        <w:spacing w:after="135" w:line="270" w:lineRule="atLeast"/>
        <w:rPr>
          <w:rFonts w:eastAsia="Times New Roman" w:cs="Arial"/>
          <w:lang w:val="da-DK" w:eastAsia="nb-NO"/>
        </w:rPr>
      </w:pPr>
      <w:r w:rsidRPr="009F2A3A">
        <w:rPr>
          <w:rFonts w:eastAsia="Times New Roman" w:cs="Arial"/>
          <w:lang w:val="da-DK" w:eastAsia="nb-NO"/>
        </w:rPr>
        <w:t xml:space="preserve">Notes the recommendations and the outcome of the </w:t>
      </w:r>
      <w:r w:rsidRPr="00B6120E">
        <w:rPr>
          <w:rFonts w:eastAsia="Times New Roman" w:cs="Arial"/>
          <w:i/>
          <w:lang w:val="da-DK" w:eastAsia="nb-NO"/>
        </w:rPr>
        <w:t>2nd International Symposium on Fisheries Crime</w:t>
      </w:r>
      <w:r w:rsidRPr="009F2A3A">
        <w:rPr>
          <w:rFonts w:eastAsia="Times New Roman" w:cs="Arial"/>
          <w:lang w:val="da-DK" w:eastAsia="nb-NO"/>
        </w:rPr>
        <w:t xml:space="preserve"> held in Yogyakarta, Indonesia 10. – 11. October </w:t>
      </w:r>
      <w:r w:rsidR="00834FC3">
        <w:rPr>
          <w:rFonts w:eastAsia="Times New Roman" w:cs="Arial"/>
          <w:lang w:val="da-DK" w:eastAsia="nb-NO"/>
        </w:rPr>
        <w:t xml:space="preserve">2016 </w:t>
      </w:r>
      <w:r w:rsidRPr="009F2A3A">
        <w:rPr>
          <w:rFonts w:eastAsia="Times New Roman" w:cs="Arial"/>
          <w:lang w:val="da-DK" w:eastAsia="nb-NO"/>
        </w:rPr>
        <w:t>which was published by the United Nations Office on Drugs and Crime at the occasion of the United Nations Commission on Crime Prevention and Criminal Justice during its twenty-sixth session in Vienna 22. – 26. May 2017</w:t>
      </w:r>
      <w:r w:rsidR="000F6539">
        <w:rPr>
          <w:rFonts w:eastAsia="Times New Roman" w:cs="Arial"/>
          <w:lang w:val="da-DK" w:eastAsia="nb-NO"/>
        </w:rPr>
        <w:t xml:space="preserve"> </w:t>
      </w:r>
      <w:r w:rsidR="00102B59">
        <w:rPr>
          <w:rStyle w:val="EndnoteReference"/>
          <w:rFonts w:eastAsia="Times New Roman" w:cs="Arial"/>
          <w:lang w:val="da-DK" w:eastAsia="nb-NO"/>
        </w:rPr>
        <w:endnoteReference w:id="2"/>
      </w:r>
      <w:r w:rsidR="00102B59">
        <w:rPr>
          <w:rFonts w:eastAsia="Times New Roman" w:cs="Arial"/>
          <w:lang w:val="da-DK" w:eastAsia="nb-NO"/>
        </w:rPr>
        <w:t>.</w:t>
      </w:r>
    </w:p>
    <w:p w14:paraId="60CAB731" w14:textId="77777777" w:rsidR="009069F6" w:rsidRPr="009069F6" w:rsidRDefault="009069F6" w:rsidP="009069F6">
      <w:pPr>
        <w:pStyle w:val="ListParagraph"/>
        <w:spacing w:after="135" w:line="270" w:lineRule="atLeast"/>
        <w:rPr>
          <w:rFonts w:eastAsia="Times New Roman" w:cs="Arial"/>
          <w:lang w:val="da-DK" w:eastAsia="nb-NO"/>
        </w:rPr>
      </w:pPr>
    </w:p>
    <w:p w14:paraId="5BE2CD7F" w14:textId="77777777" w:rsidR="009069F6" w:rsidRPr="009F2A3A" w:rsidRDefault="009069F6" w:rsidP="009069F6">
      <w:pPr>
        <w:pStyle w:val="ListParagraph"/>
        <w:spacing w:after="135" w:line="270" w:lineRule="atLeast"/>
        <w:rPr>
          <w:rFonts w:eastAsia="Times New Roman" w:cs="Arial"/>
          <w:lang w:val="da-DK" w:eastAsia="nb-NO"/>
        </w:rPr>
      </w:pPr>
      <w:r w:rsidRPr="009F2A3A">
        <w:rPr>
          <w:rFonts w:eastAsia="Times New Roman" w:cs="Arial"/>
          <w:lang w:val="da-DK" w:eastAsia="nb-NO"/>
        </w:rPr>
        <w:t>Recognize that our countries are dependent on the sea and its resources and the opportunities it holds for the economy, food and well-being of our population and we are determined to support a healthy and thriving fishing industry that is based on fair competition and the sustainable use of the ocean.</w:t>
      </w:r>
    </w:p>
    <w:p w14:paraId="26F25881" w14:textId="77777777" w:rsidR="009069F6" w:rsidRPr="009F2A3A" w:rsidRDefault="009069F6" w:rsidP="009069F6">
      <w:pPr>
        <w:pStyle w:val="ListParagraph"/>
        <w:spacing w:after="135" w:line="270" w:lineRule="atLeast"/>
        <w:rPr>
          <w:rFonts w:eastAsia="Times New Roman" w:cs="Arial"/>
          <w:lang w:val="da-DK" w:eastAsia="nb-NO"/>
        </w:rPr>
      </w:pPr>
    </w:p>
    <w:p w14:paraId="3A3A1EC3" w14:textId="77777777" w:rsidR="009069F6" w:rsidRPr="00532B76" w:rsidRDefault="009069F6" w:rsidP="009069F6">
      <w:pPr>
        <w:pStyle w:val="ListParagraph"/>
        <w:spacing w:after="135" w:line="270" w:lineRule="atLeast"/>
        <w:rPr>
          <w:rFonts w:eastAsia="Times New Roman" w:cs="Arial"/>
          <w:color w:val="000000"/>
          <w:lang w:val="en-GB"/>
        </w:rPr>
      </w:pPr>
      <w:r w:rsidRPr="00532B76">
        <w:rPr>
          <w:rFonts w:eastAsia="Times New Roman" w:cs="Arial"/>
          <w:lang w:val="da-DK" w:eastAsia="nb-NO"/>
        </w:rPr>
        <w:t xml:space="preserve">Are committed to work towards the fulfilment of the UN Sustainable Development Goals </w:t>
      </w:r>
      <w:r w:rsidRPr="00532B76">
        <w:rPr>
          <w:rFonts w:eastAsia="Times New Roman" w:cs="Arial"/>
          <w:color w:val="000000"/>
          <w:lang w:val="en-GB"/>
        </w:rPr>
        <w:t>particularly in relation to Goal 14 on “Life Below Water” and Goal 16 on “Peace, Justice and Strong Institutions.”</w:t>
      </w:r>
    </w:p>
    <w:p w14:paraId="62BAE6C5" w14:textId="77777777" w:rsidR="009069F6" w:rsidRPr="00773346" w:rsidRDefault="009069F6" w:rsidP="009069F6">
      <w:pPr>
        <w:pStyle w:val="ListParagraph"/>
        <w:spacing w:after="135" w:line="270" w:lineRule="atLeast"/>
        <w:rPr>
          <w:rFonts w:eastAsia="Times New Roman" w:cs="Arial"/>
          <w:lang w:val="da-DK" w:eastAsia="nb-NO"/>
        </w:rPr>
      </w:pPr>
    </w:p>
    <w:p w14:paraId="3733FBCB" w14:textId="77777777" w:rsidR="009069F6" w:rsidRPr="009F2A3A" w:rsidRDefault="009069F6" w:rsidP="009069F6">
      <w:pPr>
        <w:pStyle w:val="ListParagraph"/>
        <w:spacing w:after="135" w:line="270" w:lineRule="atLeast"/>
        <w:rPr>
          <w:rFonts w:eastAsia="Times New Roman" w:cs="Arial"/>
          <w:lang w:val="da-DK" w:eastAsia="nb-NO"/>
        </w:rPr>
      </w:pPr>
      <w:r w:rsidRPr="009F2A3A">
        <w:rPr>
          <w:rFonts w:eastAsia="Times New Roman" w:cs="Arial"/>
          <w:lang w:val="da-DK" w:eastAsia="nb-NO"/>
        </w:rPr>
        <w:t>Are convinced that there is a need for the world community to recognize the existence of transnational organized crime in the global fishing industry and that this activity has a serious effect on the economy, distorts markets, harms the environment and undermines human rights.</w:t>
      </w:r>
    </w:p>
    <w:p w14:paraId="604F679F" w14:textId="77777777" w:rsidR="009069F6" w:rsidRPr="009F2A3A" w:rsidRDefault="009069F6" w:rsidP="009069F6">
      <w:pPr>
        <w:pStyle w:val="ListParagraph"/>
        <w:spacing w:after="135" w:line="270" w:lineRule="atLeast"/>
        <w:rPr>
          <w:rFonts w:eastAsia="Times New Roman" w:cs="Arial"/>
          <w:lang w:val="da-DK" w:eastAsia="nb-NO"/>
        </w:rPr>
      </w:pPr>
    </w:p>
    <w:p w14:paraId="61472689" w14:textId="77777777" w:rsidR="009069F6" w:rsidRPr="009F2A3A" w:rsidRDefault="009069F6" w:rsidP="009069F6">
      <w:pPr>
        <w:pStyle w:val="ListParagraph"/>
        <w:spacing w:after="135" w:line="270" w:lineRule="atLeast"/>
        <w:rPr>
          <w:rFonts w:eastAsia="Times New Roman" w:cs="Arial"/>
          <w:lang w:val="da-DK" w:eastAsia="nb-NO"/>
        </w:rPr>
      </w:pPr>
      <w:r w:rsidRPr="009F2A3A">
        <w:rPr>
          <w:rFonts w:eastAsia="Times New Roman" w:cs="Arial"/>
          <w:lang w:val="da-DK" w:eastAsia="nb-NO"/>
        </w:rPr>
        <w:t>Recognize that this transnational activity includes crimes committed through the whole fisheries supply and value chain which includes illegal fishing, corruption, tax and customs fraud, money laundering, embezzlement, document fraud and human trafficking.</w:t>
      </w:r>
    </w:p>
    <w:p w14:paraId="019E4591" w14:textId="77777777" w:rsidR="009069F6" w:rsidRPr="009F2A3A" w:rsidRDefault="009069F6" w:rsidP="009069F6">
      <w:pPr>
        <w:pStyle w:val="ListParagraph"/>
        <w:spacing w:after="135" w:line="270" w:lineRule="atLeast"/>
        <w:rPr>
          <w:rFonts w:eastAsia="Times New Roman" w:cs="Arial"/>
          <w:lang w:val="da-DK" w:eastAsia="nb-NO"/>
        </w:rPr>
      </w:pPr>
    </w:p>
    <w:p w14:paraId="2FDF7F74" w14:textId="77777777" w:rsidR="009069F6" w:rsidRPr="009F2A3A" w:rsidRDefault="009069F6" w:rsidP="009069F6">
      <w:pPr>
        <w:pStyle w:val="ListParagraph"/>
        <w:spacing w:after="135" w:line="270" w:lineRule="atLeast"/>
        <w:rPr>
          <w:rFonts w:eastAsia="Times New Roman" w:cs="Arial"/>
          <w:lang w:val="da-DK" w:eastAsia="nb-NO"/>
        </w:rPr>
      </w:pPr>
      <w:r w:rsidRPr="009F2A3A">
        <w:rPr>
          <w:rFonts w:eastAsia="Times New Roman" w:cs="Arial"/>
          <w:lang w:val="da-DK" w:eastAsia="nb-NO"/>
        </w:rPr>
        <w:t xml:space="preserve">Recognize further the inter-continental flow of illegal fish products, illicit money and human trafficking victims in </w:t>
      </w:r>
      <w:r w:rsidRPr="006C4B35">
        <w:rPr>
          <w:rFonts w:eastAsia="Times New Roman" w:cs="Arial"/>
          <w:lang w:val="da-DK" w:eastAsia="nb-NO"/>
        </w:rPr>
        <w:t xml:space="preserve">transnational organized crime </w:t>
      </w:r>
      <w:r w:rsidRPr="009F2A3A">
        <w:rPr>
          <w:rFonts w:eastAsia="Times New Roman" w:cs="Arial"/>
          <w:lang w:val="da-DK" w:eastAsia="nb-NO"/>
        </w:rPr>
        <w:t xml:space="preserve">cases </w:t>
      </w:r>
      <w:r w:rsidRPr="006C4B35">
        <w:rPr>
          <w:rFonts w:eastAsia="Times New Roman" w:cs="Arial"/>
          <w:lang w:val="da-DK" w:eastAsia="nb-NO"/>
        </w:rPr>
        <w:t xml:space="preserve">in the global fishing industry </w:t>
      </w:r>
      <w:r w:rsidRPr="009F2A3A">
        <w:rPr>
          <w:rFonts w:eastAsia="Times New Roman" w:cs="Arial"/>
          <w:lang w:val="da-DK" w:eastAsia="nb-NO"/>
        </w:rPr>
        <w:t>and that all regions of the world need to cooperate when investigating such acts</w:t>
      </w:r>
    </w:p>
    <w:p w14:paraId="2C294C53" w14:textId="77777777" w:rsidR="009069F6" w:rsidRDefault="009069F6" w:rsidP="009069F6">
      <w:pPr>
        <w:pStyle w:val="ListParagraph"/>
        <w:rPr>
          <w:lang w:val="da-DK" w:eastAsia="nb-NO"/>
        </w:rPr>
      </w:pPr>
    </w:p>
    <w:p w14:paraId="4761E08F" w14:textId="77777777" w:rsidR="009069F6" w:rsidRPr="009F2A3A" w:rsidRDefault="009069F6" w:rsidP="009069F6">
      <w:pPr>
        <w:pStyle w:val="ListParagraph"/>
        <w:rPr>
          <w:lang w:val="da-DK" w:eastAsia="nb-NO"/>
        </w:rPr>
      </w:pPr>
      <w:r w:rsidRPr="009F2A3A">
        <w:rPr>
          <w:lang w:val="da-DK" w:eastAsia="nb-NO"/>
        </w:rPr>
        <w:t>Are convinced that inter-agency cooperation between relevant governmental agencies is essential at a national, regional and international level in order to prevent, combat and eradicate</w:t>
      </w:r>
      <w:r w:rsidRPr="00B6120E">
        <w:rPr>
          <w:lang w:val="en-GB"/>
        </w:rPr>
        <w:t xml:space="preserve"> </w:t>
      </w:r>
      <w:r w:rsidRPr="006C4B35">
        <w:rPr>
          <w:lang w:val="da-DK" w:eastAsia="nb-NO"/>
        </w:rPr>
        <w:t>transnational organized crime in the global fishing industry</w:t>
      </w:r>
      <w:r w:rsidRPr="009F2A3A">
        <w:rPr>
          <w:lang w:val="da-DK" w:eastAsia="nb-NO"/>
        </w:rPr>
        <w:t>,</w:t>
      </w:r>
    </w:p>
    <w:p w14:paraId="10F0AC53" w14:textId="77777777" w:rsidR="009069F6" w:rsidRPr="009F2A3A" w:rsidRDefault="009069F6" w:rsidP="009069F6">
      <w:pPr>
        <w:pStyle w:val="ListParagraph"/>
        <w:spacing w:after="135" w:line="270" w:lineRule="atLeast"/>
        <w:rPr>
          <w:rFonts w:eastAsia="Times New Roman" w:cs="Arial"/>
          <w:lang w:val="da-DK" w:eastAsia="nb-NO"/>
        </w:rPr>
      </w:pPr>
    </w:p>
    <w:p w14:paraId="7C0FAA31" w14:textId="77777777" w:rsidR="009069F6" w:rsidRPr="009F2A3A" w:rsidRDefault="009069F6" w:rsidP="009069F6">
      <w:pPr>
        <w:pStyle w:val="ListParagraph"/>
        <w:rPr>
          <w:rFonts w:eastAsia="Times New Roman" w:cs="Arial"/>
          <w:lang w:val="da-DK" w:eastAsia="nb-NO"/>
        </w:rPr>
      </w:pPr>
      <w:r w:rsidRPr="009F2A3A">
        <w:rPr>
          <w:rFonts w:eastAsia="Times New Roman" w:cs="Arial"/>
          <w:lang w:val="da-DK" w:eastAsia="nb-NO"/>
        </w:rPr>
        <w:t>Are</w:t>
      </w:r>
      <w:r>
        <w:rPr>
          <w:rFonts w:eastAsia="Times New Roman" w:cs="Arial"/>
          <w:lang w:val="da-DK" w:eastAsia="nb-NO"/>
        </w:rPr>
        <w:t xml:space="preserve"> also</w:t>
      </w:r>
      <w:r w:rsidRPr="009F2A3A">
        <w:rPr>
          <w:rFonts w:eastAsia="Times New Roman" w:cs="Arial"/>
          <w:lang w:val="da-DK" w:eastAsia="nb-NO"/>
        </w:rPr>
        <w:t xml:space="preserve"> convinced that there is a need for international  cooperation and that developing countries are particularly affected.</w:t>
      </w:r>
    </w:p>
    <w:p w14:paraId="000102EE" w14:textId="77777777" w:rsidR="009069F6" w:rsidRPr="009F2A3A" w:rsidRDefault="009069F6" w:rsidP="009069F6">
      <w:pPr>
        <w:pStyle w:val="ListParagraph"/>
        <w:rPr>
          <w:rFonts w:eastAsia="Times New Roman" w:cs="Arial"/>
          <w:lang w:val="da-DK" w:eastAsia="nb-NO"/>
        </w:rPr>
      </w:pPr>
    </w:p>
    <w:p w14:paraId="41DA11F1" w14:textId="77777777" w:rsidR="009069F6" w:rsidRPr="00AA674A" w:rsidRDefault="009069F6" w:rsidP="009069F6">
      <w:pPr>
        <w:pStyle w:val="ListParagraph"/>
        <w:rPr>
          <w:rFonts w:eastAsia="Times New Roman" w:cs="Times New Roman"/>
          <w:lang w:val="en-GB" w:eastAsia="nb-NO"/>
        </w:rPr>
      </w:pPr>
      <w:r w:rsidRPr="009F2A3A">
        <w:rPr>
          <w:rFonts w:eastAsia="Times New Roman" w:cs="Arial"/>
          <w:lang w:val="da-DK" w:eastAsia="nb-NO"/>
        </w:rPr>
        <w:lastRenderedPageBreak/>
        <w:t xml:space="preserve">Recognize the particular vulnerability of small-island developing states and other Large Ocean Nations </w:t>
      </w:r>
      <w:r w:rsidRPr="009F2A3A">
        <w:rPr>
          <w:rFonts w:eastAsia="Times New Roman" w:cs="Times New Roman"/>
          <w:lang w:val="en-GB" w:eastAsia="nb-NO"/>
        </w:rPr>
        <w:t>of the impact of</w:t>
      </w:r>
      <w:r w:rsidRPr="00B6120E">
        <w:rPr>
          <w:lang w:val="en-GB"/>
        </w:rPr>
        <w:t xml:space="preserve"> </w:t>
      </w:r>
      <w:r w:rsidRPr="006C4B35">
        <w:rPr>
          <w:rFonts w:eastAsia="Times New Roman" w:cs="Times New Roman"/>
          <w:lang w:val="en-GB" w:eastAsia="nb-NO"/>
        </w:rPr>
        <w:t>transnational organized crime in the global fishing industry</w:t>
      </w:r>
      <w:r w:rsidRPr="009F2A3A">
        <w:rPr>
          <w:rFonts w:eastAsia="Times New Roman" w:cs="Times New Roman"/>
          <w:lang w:val="en-GB" w:eastAsia="nb-NO"/>
        </w:rPr>
        <w:t>.</w:t>
      </w:r>
    </w:p>
    <w:p w14:paraId="65EF2E34" w14:textId="77777777" w:rsidR="009069F6" w:rsidRPr="009F2A3A" w:rsidRDefault="009069F6" w:rsidP="009069F6">
      <w:pPr>
        <w:pStyle w:val="ListParagraph"/>
        <w:rPr>
          <w:lang w:val="da-DK" w:eastAsia="nb-NO"/>
        </w:rPr>
      </w:pPr>
    </w:p>
    <w:p w14:paraId="23CC7EEC" w14:textId="77777777" w:rsidR="009069F6" w:rsidRDefault="009069F6" w:rsidP="009069F6">
      <w:pPr>
        <w:pStyle w:val="ListParagraph"/>
        <w:spacing w:after="135" w:line="270" w:lineRule="atLeast"/>
        <w:rPr>
          <w:rFonts w:eastAsia="Times New Roman" w:cs="Arial"/>
          <w:lang w:val="da-DK" w:eastAsia="nb-NO"/>
        </w:rPr>
      </w:pPr>
      <w:r w:rsidRPr="009F2A3A">
        <w:rPr>
          <w:rFonts w:eastAsia="Times New Roman" w:cs="Arial"/>
          <w:lang w:val="da-DK" w:eastAsia="nb-NO"/>
        </w:rPr>
        <w:t xml:space="preserve">Are also convinced the need for continuous support on the highest level and the necessity for awareness raising on these issues through events such as the </w:t>
      </w:r>
      <w:r w:rsidRPr="00B6120E">
        <w:rPr>
          <w:rFonts w:eastAsia="Times New Roman" w:cs="Arial"/>
          <w:i/>
          <w:lang w:val="da-DK" w:eastAsia="nb-NO"/>
        </w:rPr>
        <w:t>International FishCrime Symposium</w:t>
      </w:r>
      <w:r w:rsidRPr="009F2A3A">
        <w:rPr>
          <w:rFonts w:eastAsia="Times New Roman" w:cs="Arial"/>
          <w:lang w:val="da-DK" w:eastAsia="nb-NO"/>
        </w:rPr>
        <w:t>.</w:t>
      </w:r>
    </w:p>
    <w:p w14:paraId="772DEB23" w14:textId="77777777" w:rsidR="006E1F41" w:rsidRDefault="006E1F41" w:rsidP="009069F6">
      <w:pPr>
        <w:pStyle w:val="ListParagraph"/>
        <w:spacing w:after="135" w:line="270" w:lineRule="atLeast"/>
        <w:rPr>
          <w:rFonts w:eastAsia="Times New Roman" w:cs="Arial"/>
          <w:lang w:val="da-DK" w:eastAsia="nb-NO"/>
        </w:rPr>
      </w:pPr>
      <w:r w:rsidRPr="006E1F41">
        <w:rPr>
          <w:noProof/>
          <w:lang w:eastAsia="nb-NO"/>
        </w:rPr>
        <mc:AlternateContent>
          <mc:Choice Requires="wps">
            <w:drawing>
              <wp:anchor distT="0" distB="0" distL="114300" distR="114300" simplePos="0" relativeHeight="251659264" behindDoc="0" locked="0" layoutInCell="1" allowOverlap="1" wp14:anchorId="36CE3D94" wp14:editId="211D2F09">
                <wp:simplePos x="0" y="0"/>
                <wp:positionH relativeFrom="margin">
                  <wp:align>right</wp:align>
                </wp:positionH>
                <wp:positionV relativeFrom="paragraph">
                  <wp:posOffset>98679</wp:posOffset>
                </wp:positionV>
                <wp:extent cx="5805170" cy="4549775"/>
                <wp:effectExtent l="0" t="0" r="24130" b="22225"/>
                <wp:wrapNone/>
                <wp:docPr id="1" name="Tekstboks 1"/>
                <wp:cNvGraphicFramePr/>
                <a:graphic xmlns:a="http://schemas.openxmlformats.org/drawingml/2006/main">
                  <a:graphicData uri="http://schemas.microsoft.com/office/word/2010/wordprocessingShape">
                    <wps:wsp>
                      <wps:cNvSpPr txBox="1"/>
                      <wps:spPr>
                        <a:xfrm>
                          <a:off x="0" y="0"/>
                          <a:ext cx="5805170" cy="4549775"/>
                        </a:xfrm>
                        <a:prstGeom prst="rect">
                          <a:avLst/>
                        </a:prstGeom>
                        <a:solidFill>
                          <a:sysClr val="window" lastClr="FFFFFF"/>
                        </a:solidFill>
                        <a:ln w="6350">
                          <a:solidFill>
                            <a:prstClr val="black"/>
                          </a:solidFill>
                        </a:ln>
                      </wps:spPr>
                      <wps:txbx>
                        <w:txbxContent>
                          <w:p w14:paraId="0043635F" w14:textId="77777777" w:rsidR="006E1F41" w:rsidRDefault="006E1F41" w:rsidP="006E1F41">
                            <w:pPr>
                              <w:jc w:val="center"/>
                              <w:rPr>
                                <w:sz w:val="28"/>
                                <w:szCs w:val="28"/>
                                <w:lang w:val="en-GB"/>
                              </w:rPr>
                            </w:pPr>
                            <w:r w:rsidRPr="00740ECE">
                              <w:rPr>
                                <w:sz w:val="28"/>
                                <w:szCs w:val="28"/>
                                <w:lang w:val="en-GB"/>
                              </w:rPr>
                              <w:t>Confirmation of support of this declaration</w:t>
                            </w:r>
                            <w:r>
                              <w:rPr>
                                <w:sz w:val="28"/>
                                <w:szCs w:val="28"/>
                                <w:lang w:val="en-GB"/>
                              </w:rPr>
                              <w:t xml:space="preserve"> </w:t>
                            </w:r>
                          </w:p>
                          <w:p w14:paraId="3447F5F9" w14:textId="77777777" w:rsidR="006E1F41" w:rsidRDefault="006E1F41" w:rsidP="006E1F41">
                            <w:pPr>
                              <w:rPr>
                                <w:lang w:val="en-GB"/>
                              </w:rPr>
                            </w:pPr>
                          </w:p>
                          <w:p w14:paraId="47B42FB8" w14:textId="77777777" w:rsidR="006E1F41" w:rsidRDefault="006E1F41" w:rsidP="006E1F41">
                            <w:pPr>
                              <w:rPr>
                                <w:lang w:val="en-GB"/>
                              </w:rPr>
                            </w:pPr>
                          </w:p>
                          <w:p w14:paraId="66977B09" w14:textId="77777777" w:rsidR="006E1F41" w:rsidRDefault="006E1F41" w:rsidP="006E1F41">
                            <w:pPr>
                              <w:rPr>
                                <w:lang w:val="en-GB"/>
                              </w:rPr>
                            </w:pPr>
                            <w:r>
                              <w:rPr>
                                <w:lang w:val="en-GB"/>
                              </w:rPr>
                              <w:t xml:space="preserve">Country: </w:t>
                            </w:r>
                          </w:p>
                          <w:p w14:paraId="5C57F643" w14:textId="77777777" w:rsidR="006E1F41" w:rsidRDefault="006E1F41" w:rsidP="006E1F41">
                            <w:pPr>
                              <w:rPr>
                                <w:lang w:val="en-GB"/>
                              </w:rPr>
                            </w:pPr>
                          </w:p>
                          <w:p w14:paraId="358F5B0E" w14:textId="77777777" w:rsidR="006E1F41" w:rsidRDefault="006E1F41" w:rsidP="006E1F41">
                            <w:pPr>
                              <w:rPr>
                                <w:lang w:val="en-GB"/>
                              </w:rPr>
                            </w:pPr>
                          </w:p>
                          <w:p w14:paraId="57A50572" w14:textId="77777777" w:rsidR="006E1F41" w:rsidRDefault="006E1F41" w:rsidP="006E1F41">
                            <w:pPr>
                              <w:rPr>
                                <w:lang w:val="en-GB"/>
                              </w:rPr>
                            </w:pPr>
                          </w:p>
                          <w:p w14:paraId="70CECCB0" w14:textId="77777777" w:rsidR="006E1F41" w:rsidRDefault="006E1F41" w:rsidP="006E1F41">
                            <w:pPr>
                              <w:rPr>
                                <w:lang w:val="en-GB"/>
                              </w:rPr>
                            </w:pPr>
                            <w:r>
                              <w:rPr>
                                <w:lang w:val="en-GB"/>
                              </w:rPr>
                              <w:t xml:space="preserve">Name of Minister/representative: </w:t>
                            </w:r>
                          </w:p>
                          <w:p w14:paraId="488F79D1" w14:textId="77777777" w:rsidR="006E1F41" w:rsidRDefault="006E1F41" w:rsidP="006E1F41">
                            <w:pPr>
                              <w:rPr>
                                <w:lang w:val="en-GB"/>
                              </w:rPr>
                            </w:pPr>
                          </w:p>
                          <w:p w14:paraId="434126C2" w14:textId="77777777" w:rsidR="006E1F41" w:rsidRDefault="006E1F41" w:rsidP="006E1F41">
                            <w:pPr>
                              <w:rPr>
                                <w:lang w:val="en-GB"/>
                              </w:rPr>
                            </w:pPr>
                          </w:p>
                          <w:p w14:paraId="3578C688" w14:textId="77777777" w:rsidR="006E1F41" w:rsidRDefault="006E1F41" w:rsidP="006E1F41">
                            <w:pPr>
                              <w:rPr>
                                <w:lang w:val="en-GB"/>
                              </w:rPr>
                            </w:pPr>
                          </w:p>
                          <w:p w14:paraId="75651204" w14:textId="77777777" w:rsidR="006E1F41" w:rsidRDefault="006E1F41" w:rsidP="006E1F41">
                            <w:pPr>
                              <w:rPr>
                                <w:lang w:val="en-GB"/>
                              </w:rPr>
                            </w:pPr>
                          </w:p>
                          <w:p w14:paraId="41710FA6" w14:textId="77777777" w:rsidR="006E1F41" w:rsidRDefault="006E1F41" w:rsidP="006E1F41">
                            <w:pPr>
                              <w:rPr>
                                <w:lang w:val="en-GB"/>
                              </w:rPr>
                            </w:pPr>
                          </w:p>
                          <w:p w14:paraId="2972383C" w14:textId="77777777" w:rsidR="006E1F41" w:rsidRDefault="006E1F41" w:rsidP="006E1F41">
                            <w:pPr>
                              <w:jc w:val="center"/>
                              <w:rPr>
                                <w:lang w:val="en-GB"/>
                              </w:rPr>
                            </w:pPr>
                            <w:r>
                              <w:rPr>
                                <w:lang w:val="en-GB"/>
                              </w:rPr>
                              <w:t>Signature</w:t>
                            </w:r>
                          </w:p>
                          <w:p w14:paraId="1DE422FA" w14:textId="77777777" w:rsidR="006E1F41" w:rsidRDefault="006E1F41" w:rsidP="006E1F41">
                            <w:pPr>
                              <w:rPr>
                                <w:lang w:val="en-GB"/>
                              </w:rPr>
                            </w:pPr>
                          </w:p>
                          <w:p w14:paraId="541E87BE" w14:textId="77777777" w:rsidR="006E1F41" w:rsidRDefault="006E1F41" w:rsidP="006E1F41">
                            <w:pPr>
                              <w:jc w:val="center"/>
                              <w:rPr>
                                <w:lang w:val="en-GB"/>
                              </w:rPr>
                            </w:pPr>
                            <w:r>
                              <w:rPr>
                                <w:lang w:val="en-GB"/>
                              </w:rPr>
                              <w:t>Date</w:t>
                            </w:r>
                          </w:p>
                          <w:p w14:paraId="324A6355" w14:textId="77777777" w:rsidR="006E1F41" w:rsidRDefault="006E1F41" w:rsidP="006E1F41">
                            <w:pPr>
                              <w:jc w:val="center"/>
                              <w:rPr>
                                <w:lang w:val="en-GB"/>
                              </w:rPr>
                            </w:pPr>
                          </w:p>
                          <w:p w14:paraId="6AD18F84" w14:textId="77777777" w:rsidR="006E1F41" w:rsidRDefault="006E1F41" w:rsidP="006E1F41">
                            <w:pPr>
                              <w:jc w:val="center"/>
                              <w:rPr>
                                <w:lang w:val="en-GB"/>
                              </w:rPr>
                            </w:pPr>
                          </w:p>
                          <w:p w14:paraId="047B9A6A" w14:textId="77777777" w:rsidR="006E1F41" w:rsidRPr="00154E95" w:rsidRDefault="006E1F41" w:rsidP="006E1F41">
                            <w:pPr>
                              <w:rPr>
                                <w:u w:val="single"/>
                                <w:lang w:val="en-GB"/>
                              </w:rPr>
                            </w:pPr>
                            <w:r w:rsidRPr="00154E95">
                              <w:rPr>
                                <w:u w:val="single"/>
                                <w:lang w:val="en-GB"/>
                              </w:rPr>
                              <w:t>Additional information:</w:t>
                            </w:r>
                          </w:p>
                          <w:p w14:paraId="14DF97DF" w14:textId="77777777" w:rsidR="006E1F41" w:rsidRDefault="006E1F41" w:rsidP="006E1F41">
                            <w:pPr>
                              <w:rPr>
                                <w:lang w:val="en-GB"/>
                              </w:rPr>
                            </w:pPr>
                          </w:p>
                          <w:p w14:paraId="60D204CD" w14:textId="77777777" w:rsidR="006E1F41" w:rsidRDefault="006E1F41" w:rsidP="006E1F41">
                            <w:pPr>
                              <w:rPr>
                                <w:lang w:val="en-GB"/>
                              </w:rPr>
                            </w:pPr>
                            <w:r>
                              <w:rPr>
                                <w:lang w:val="en-GB"/>
                              </w:rPr>
                              <w:t>Name of contact person:</w:t>
                            </w:r>
                          </w:p>
                          <w:p w14:paraId="740F0E8D" w14:textId="77777777" w:rsidR="006E1F41" w:rsidRDefault="006E1F41" w:rsidP="006E1F41">
                            <w:pPr>
                              <w:rPr>
                                <w:lang w:val="en-GB"/>
                              </w:rPr>
                            </w:pPr>
                          </w:p>
                          <w:p w14:paraId="00AE2E83" w14:textId="77777777" w:rsidR="006E1F41" w:rsidRDefault="006E1F41" w:rsidP="006E1F41">
                            <w:pPr>
                              <w:rPr>
                                <w:lang w:val="en-GB"/>
                              </w:rPr>
                            </w:pPr>
                            <w:r>
                              <w:rPr>
                                <w:lang w:val="en-GB"/>
                              </w:rPr>
                              <w:t xml:space="preserve">Phone </w:t>
                            </w:r>
                            <w:r w:rsidR="009B7BE6">
                              <w:rPr>
                                <w:lang w:val="en-GB"/>
                              </w:rPr>
                              <w:t>and email address</w:t>
                            </w:r>
                            <w:r>
                              <w:rPr>
                                <w:lang w:val="en-GB"/>
                              </w:rPr>
                              <w:t>:</w:t>
                            </w:r>
                          </w:p>
                          <w:p w14:paraId="353B11A9" w14:textId="77777777" w:rsidR="006E1F41" w:rsidRDefault="006E1F41" w:rsidP="006E1F41">
                            <w:pPr>
                              <w:rPr>
                                <w:lang w:val="en-GB"/>
                              </w:rPr>
                            </w:pPr>
                          </w:p>
                          <w:p w14:paraId="36215178" w14:textId="77777777" w:rsidR="006E1F41" w:rsidRPr="00740ECE" w:rsidRDefault="006E1F41" w:rsidP="006E1F41">
                            <w:pPr>
                              <w:rPr>
                                <w:lang w:val="en-GB"/>
                              </w:rPr>
                            </w:pPr>
                            <w:r>
                              <w:rPr>
                                <w:lang w:val="en-GB"/>
                              </w:rPr>
                              <w:t xml:space="preserve">E-mail: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DF6FDA" id="_x0000_t202" coordsize="21600,21600" o:spt="202" path="m,l,21600r21600,l21600,xe">
                <v:stroke joinstyle="miter"/>
                <v:path gradientshapeok="t" o:connecttype="rect"/>
              </v:shapetype>
              <v:shape id="Tekstboks 1" o:spid="_x0000_s1026" type="#_x0000_t202" style="position:absolute;left:0;text-align:left;margin-left:405.9pt;margin-top:7.75pt;width:457.1pt;height:358.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" fillcolor="window" strokeweight=".5pt">
                <v:textbox>
                  <w:txbxContent>
                    <w:p w:rsidR="006E1F41" w:rsidRDefault="006E1F41" w:rsidP="006E1F41">
                      <w:pPr>
                        <w:jc w:val="center"/>
                        <w:rPr>
                          <w:sz w:val="28"/>
                          <w:szCs w:val="28"/>
                          <w:lang w:val="en-GB"/>
                        </w:rPr>
                      </w:pPr>
                      <w:r w:rsidRPr="00740ECE">
                        <w:rPr>
                          <w:sz w:val="28"/>
                          <w:szCs w:val="28"/>
                          <w:lang w:val="en-GB"/>
                        </w:rPr>
                        <w:t>Confirmation of support of this declaration</w:t>
                      </w:r>
                      <w:r>
                        <w:rPr>
                          <w:sz w:val="28"/>
                          <w:szCs w:val="28"/>
                          <w:lang w:val="en-GB"/>
                        </w:rPr>
                        <w:t xml:space="preserve"> </w:t>
                      </w:r>
                    </w:p>
                    <w:p w:rsidR="006E1F41" w:rsidRDefault="006E1F41" w:rsidP="006E1F41">
                      <w:pPr>
                        <w:rPr>
                          <w:lang w:val="en-GB"/>
                        </w:rPr>
                      </w:pPr>
                    </w:p>
                    <w:p w:rsidR="006E1F41" w:rsidRDefault="006E1F41" w:rsidP="006E1F41">
                      <w:pPr>
                        <w:rPr>
                          <w:lang w:val="en-GB"/>
                        </w:rPr>
                      </w:pPr>
                    </w:p>
                    <w:p w:rsidR="006E1F41" w:rsidRDefault="006E1F41" w:rsidP="006E1F41">
                      <w:pPr>
                        <w:rPr>
                          <w:lang w:val="en-GB"/>
                        </w:rPr>
                      </w:pPr>
                      <w:r>
                        <w:rPr>
                          <w:lang w:val="en-GB"/>
                        </w:rPr>
                        <w:t xml:space="preserve">Country: </w:t>
                      </w:r>
                      <w:bookmarkStart w:id="1" w:name="_GoBack"/>
                      <w:bookmarkEnd w:id="1"/>
                    </w:p>
                    <w:p w:rsidR="006E1F41" w:rsidRDefault="006E1F41" w:rsidP="006E1F41">
                      <w:pPr>
                        <w:rPr>
                          <w:lang w:val="en-GB"/>
                        </w:rPr>
                      </w:pPr>
                    </w:p>
                    <w:p w:rsidR="006E1F41" w:rsidRDefault="006E1F41" w:rsidP="006E1F41">
                      <w:pPr>
                        <w:rPr>
                          <w:lang w:val="en-GB"/>
                        </w:rPr>
                      </w:pPr>
                    </w:p>
                    <w:p w:rsidR="006E1F41" w:rsidRDefault="006E1F41" w:rsidP="006E1F41">
                      <w:pPr>
                        <w:rPr>
                          <w:lang w:val="en-GB"/>
                        </w:rPr>
                      </w:pPr>
                    </w:p>
                    <w:p w:rsidR="006E1F41" w:rsidRDefault="006E1F41" w:rsidP="006E1F41">
                      <w:pPr>
                        <w:rPr>
                          <w:lang w:val="en-GB"/>
                        </w:rPr>
                      </w:pPr>
                      <w:r>
                        <w:rPr>
                          <w:lang w:val="en-GB"/>
                        </w:rPr>
                        <w:t xml:space="preserve">Name of Minister/representative: </w:t>
                      </w:r>
                    </w:p>
                    <w:p w:rsidR="006E1F41" w:rsidRDefault="006E1F41" w:rsidP="006E1F41">
                      <w:pPr>
                        <w:rPr>
                          <w:lang w:val="en-GB"/>
                        </w:rPr>
                      </w:pPr>
                    </w:p>
                    <w:p w:rsidR="006E1F41" w:rsidRDefault="006E1F41" w:rsidP="006E1F41">
                      <w:pPr>
                        <w:rPr>
                          <w:lang w:val="en-GB"/>
                        </w:rPr>
                      </w:pPr>
                    </w:p>
                    <w:p w:rsidR="006E1F41" w:rsidRDefault="006E1F41" w:rsidP="006E1F41">
                      <w:pPr>
                        <w:rPr>
                          <w:lang w:val="en-GB"/>
                        </w:rPr>
                      </w:pPr>
                    </w:p>
                    <w:p w:rsidR="006E1F41" w:rsidRDefault="006E1F41" w:rsidP="006E1F41">
                      <w:pPr>
                        <w:rPr>
                          <w:lang w:val="en-GB"/>
                        </w:rPr>
                      </w:pPr>
                    </w:p>
                    <w:p w:rsidR="006E1F41" w:rsidRDefault="006E1F41" w:rsidP="006E1F41">
                      <w:pPr>
                        <w:rPr>
                          <w:lang w:val="en-GB"/>
                        </w:rPr>
                      </w:pPr>
                    </w:p>
                    <w:p w:rsidR="006E1F41" w:rsidRDefault="006E1F41" w:rsidP="006E1F41">
                      <w:pPr>
                        <w:jc w:val="center"/>
                        <w:rPr>
                          <w:lang w:val="en-GB"/>
                        </w:rPr>
                      </w:pPr>
                      <w:r>
                        <w:rPr>
                          <w:lang w:val="en-GB"/>
                        </w:rPr>
                        <w:t>Signature</w:t>
                      </w:r>
                    </w:p>
                    <w:p w:rsidR="006E1F41" w:rsidRDefault="006E1F41" w:rsidP="006E1F41">
                      <w:pPr>
                        <w:rPr>
                          <w:lang w:val="en-GB"/>
                        </w:rPr>
                      </w:pPr>
                    </w:p>
                    <w:p w:rsidR="006E1F41" w:rsidRDefault="006E1F41" w:rsidP="006E1F41">
                      <w:pPr>
                        <w:jc w:val="center"/>
                        <w:rPr>
                          <w:lang w:val="en-GB"/>
                        </w:rPr>
                      </w:pPr>
                      <w:r>
                        <w:rPr>
                          <w:lang w:val="en-GB"/>
                        </w:rPr>
                        <w:t>Date</w:t>
                      </w:r>
                    </w:p>
                    <w:p w:rsidR="006E1F41" w:rsidRDefault="006E1F41" w:rsidP="006E1F41">
                      <w:pPr>
                        <w:jc w:val="center"/>
                        <w:rPr>
                          <w:lang w:val="en-GB"/>
                        </w:rPr>
                      </w:pPr>
                    </w:p>
                    <w:p w:rsidR="006E1F41" w:rsidRDefault="006E1F41" w:rsidP="006E1F41">
                      <w:pPr>
                        <w:jc w:val="center"/>
                        <w:rPr>
                          <w:lang w:val="en-GB"/>
                        </w:rPr>
                      </w:pPr>
                    </w:p>
                    <w:p w:rsidR="006E1F41" w:rsidRPr="00154E95" w:rsidRDefault="006E1F41" w:rsidP="006E1F41">
                      <w:pPr>
                        <w:rPr>
                          <w:u w:val="single"/>
                          <w:lang w:val="en-GB"/>
                        </w:rPr>
                      </w:pPr>
                      <w:r w:rsidRPr="00154E95">
                        <w:rPr>
                          <w:u w:val="single"/>
                          <w:lang w:val="en-GB"/>
                        </w:rPr>
                        <w:t>Additional information:</w:t>
                      </w:r>
                    </w:p>
                    <w:p w:rsidR="006E1F41" w:rsidRDefault="006E1F41" w:rsidP="006E1F41">
                      <w:pPr>
                        <w:rPr>
                          <w:lang w:val="en-GB"/>
                        </w:rPr>
                      </w:pPr>
                    </w:p>
                    <w:p w:rsidR="006E1F41" w:rsidRDefault="006E1F41" w:rsidP="006E1F41">
                      <w:pPr>
                        <w:rPr>
                          <w:lang w:val="en-GB"/>
                        </w:rPr>
                      </w:pPr>
                      <w:r>
                        <w:rPr>
                          <w:lang w:val="en-GB"/>
                        </w:rPr>
                        <w:t>Name of contact person:</w:t>
                      </w:r>
                    </w:p>
                    <w:p w:rsidR="006E1F41" w:rsidRDefault="006E1F41" w:rsidP="006E1F41">
                      <w:pPr>
                        <w:rPr>
                          <w:lang w:val="en-GB"/>
                        </w:rPr>
                      </w:pPr>
                    </w:p>
                    <w:p w:rsidR="006E1F41" w:rsidRDefault="006E1F41" w:rsidP="006E1F41">
                      <w:pPr>
                        <w:rPr>
                          <w:lang w:val="en-GB"/>
                        </w:rPr>
                      </w:pPr>
                      <w:r>
                        <w:rPr>
                          <w:lang w:val="en-GB"/>
                        </w:rPr>
                        <w:t xml:space="preserve">Phone </w:t>
                      </w:r>
                      <w:r w:rsidR="009B7BE6">
                        <w:rPr>
                          <w:lang w:val="en-GB"/>
                        </w:rPr>
                        <w:t>and email address</w:t>
                      </w:r>
                      <w:r>
                        <w:rPr>
                          <w:lang w:val="en-GB"/>
                        </w:rPr>
                        <w:t>:</w:t>
                      </w:r>
                    </w:p>
                    <w:p w:rsidR="006E1F41" w:rsidRDefault="006E1F41" w:rsidP="006E1F41">
                      <w:pPr>
                        <w:rPr>
                          <w:lang w:val="en-GB"/>
                        </w:rPr>
                      </w:pPr>
                    </w:p>
                    <w:p w:rsidR="006E1F41" w:rsidRPr="00740ECE" w:rsidRDefault="006E1F41" w:rsidP="006E1F41">
                      <w:pPr>
                        <w:rPr>
                          <w:lang w:val="en-GB"/>
                        </w:rPr>
                      </w:pPr>
                      <w:r>
                        <w:rPr>
                          <w:lang w:val="en-GB"/>
                        </w:rPr>
                        <w:t xml:space="preserve">E-mail: </w:t>
                      </w:r>
                    </w:p>
                  </w:txbxContent>
                </v:textbox>
                <w10:wrap anchorx="margin"/>
              </v:shape>
            </w:pict>
          </mc:Fallback>
        </mc:AlternateContent>
      </w:r>
    </w:p>
    <w:p w14:paraId="37A2A1E4" w14:textId="77777777" w:rsidR="006E1F41" w:rsidRDefault="006E1F41" w:rsidP="009069F6">
      <w:pPr>
        <w:pStyle w:val="ListParagraph"/>
        <w:spacing w:after="135" w:line="270" w:lineRule="atLeast"/>
        <w:rPr>
          <w:rFonts w:eastAsia="Times New Roman" w:cs="Arial"/>
          <w:lang w:val="da-DK" w:eastAsia="nb-NO"/>
        </w:rPr>
      </w:pPr>
    </w:p>
    <w:p w14:paraId="75296B30" w14:textId="77777777" w:rsidR="006E1F41" w:rsidRDefault="006E1F41" w:rsidP="009069F6">
      <w:pPr>
        <w:pStyle w:val="ListParagraph"/>
        <w:spacing w:after="135" w:line="270" w:lineRule="atLeast"/>
        <w:rPr>
          <w:rFonts w:eastAsia="Times New Roman" w:cs="Arial"/>
          <w:lang w:val="da-DK" w:eastAsia="nb-NO"/>
        </w:rPr>
      </w:pPr>
    </w:p>
    <w:p w14:paraId="5101F597" w14:textId="77777777" w:rsidR="006E1F41" w:rsidRDefault="006E1F41" w:rsidP="009069F6">
      <w:pPr>
        <w:pStyle w:val="ListParagraph"/>
        <w:spacing w:after="135" w:line="270" w:lineRule="atLeast"/>
        <w:rPr>
          <w:rFonts w:eastAsia="Times New Roman" w:cs="Arial"/>
          <w:lang w:val="da-DK" w:eastAsia="nb-NO"/>
        </w:rPr>
      </w:pPr>
    </w:p>
    <w:p w14:paraId="53378416" w14:textId="77777777" w:rsidR="006E1F41" w:rsidRDefault="006E1F41" w:rsidP="009069F6">
      <w:pPr>
        <w:pStyle w:val="ListParagraph"/>
        <w:spacing w:after="135" w:line="270" w:lineRule="atLeast"/>
        <w:rPr>
          <w:rFonts w:eastAsia="Times New Roman" w:cs="Arial"/>
          <w:lang w:val="da-DK" w:eastAsia="nb-NO"/>
        </w:rPr>
      </w:pPr>
    </w:p>
    <w:p w14:paraId="13D31EDB" w14:textId="77777777" w:rsidR="006E1F41" w:rsidRDefault="006E1F41" w:rsidP="009069F6">
      <w:pPr>
        <w:pStyle w:val="ListParagraph"/>
        <w:spacing w:after="135" w:line="270" w:lineRule="atLeast"/>
        <w:rPr>
          <w:rFonts w:eastAsia="Times New Roman" w:cs="Arial"/>
          <w:lang w:val="da-DK" w:eastAsia="nb-NO"/>
        </w:rPr>
      </w:pPr>
    </w:p>
    <w:p w14:paraId="25536963" w14:textId="77777777" w:rsidR="006E1F41" w:rsidRPr="009F2A3A" w:rsidRDefault="006E1F41" w:rsidP="009069F6">
      <w:pPr>
        <w:pStyle w:val="ListParagraph"/>
        <w:spacing w:after="135" w:line="270" w:lineRule="atLeast"/>
        <w:rPr>
          <w:rFonts w:eastAsia="Times New Roman" w:cs="Arial"/>
          <w:lang w:val="da-DK" w:eastAsia="nb-NO"/>
        </w:rPr>
      </w:pPr>
    </w:p>
    <w:p w14:paraId="0BFECCCA" w14:textId="77777777" w:rsidR="009069F6" w:rsidRDefault="009069F6" w:rsidP="009069F6">
      <w:pPr>
        <w:pStyle w:val="ListParagraph"/>
        <w:spacing w:after="135" w:line="270" w:lineRule="atLeast"/>
        <w:rPr>
          <w:rFonts w:eastAsia="Times New Roman" w:cs="Arial"/>
          <w:lang w:val="da-DK" w:eastAsia="nb-NO"/>
        </w:rPr>
      </w:pPr>
    </w:p>
    <w:p w14:paraId="49032258" w14:textId="77777777" w:rsidR="006E1F41" w:rsidRDefault="006E1F41" w:rsidP="009069F6">
      <w:pPr>
        <w:pStyle w:val="ListParagraph"/>
        <w:spacing w:after="135" w:line="270" w:lineRule="atLeast"/>
        <w:rPr>
          <w:rFonts w:eastAsia="Times New Roman" w:cs="Arial"/>
          <w:lang w:val="da-DK" w:eastAsia="nb-NO"/>
        </w:rPr>
      </w:pPr>
    </w:p>
    <w:p w14:paraId="18497651" w14:textId="77777777" w:rsidR="006E1F41" w:rsidRDefault="006E1F41" w:rsidP="009069F6">
      <w:pPr>
        <w:pStyle w:val="ListParagraph"/>
        <w:spacing w:after="135" w:line="270" w:lineRule="atLeast"/>
        <w:rPr>
          <w:rFonts w:eastAsia="Times New Roman" w:cs="Arial"/>
          <w:lang w:val="da-DK" w:eastAsia="nb-NO"/>
        </w:rPr>
      </w:pPr>
    </w:p>
    <w:p w14:paraId="554CCDED" w14:textId="77777777" w:rsidR="006E1F41" w:rsidRDefault="006E1F41" w:rsidP="009069F6">
      <w:pPr>
        <w:pStyle w:val="ListParagraph"/>
        <w:spacing w:after="135" w:line="270" w:lineRule="atLeast"/>
        <w:rPr>
          <w:rFonts w:eastAsia="Times New Roman" w:cs="Arial"/>
          <w:lang w:val="da-DK" w:eastAsia="nb-NO"/>
        </w:rPr>
      </w:pPr>
    </w:p>
    <w:p w14:paraId="7E84E864" w14:textId="77777777" w:rsidR="006E1F41" w:rsidRDefault="006E1F41" w:rsidP="009069F6">
      <w:pPr>
        <w:pStyle w:val="ListParagraph"/>
        <w:spacing w:after="135" w:line="270" w:lineRule="atLeast"/>
        <w:rPr>
          <w:rFonts w:eastAsia="Times New Roman" w:cs="Arial"/>
          <w:lang w:val="da-DK" w:eastAsia="nb-NO"/>
        </w:rPr>
      </w:pPr>
    </w:p>
    <w:p w14:paraId="4BD448BA" w14:textId="77777777" w:rsidR="006E1F41" w:rsidRDefault="006E1F41" w:rsidP="009069F6">
      <w:pPr>
        <w:pStyle w:val="ListParagraph"/>
        <w:spacing w:after="135" w:line="270" w:lineRule="atLeast"/>
        <w:rPr>
          <w:rFonts w:eastAsia="Times New Roman" w:cs="Arial"/>
          <w:lang w:val="da-DK" w:eastAsia="nb-NO"/>
        </w:rPr>
      </w:pPr>
    </w:p>
    <w:p w14:paraId="29F6DFEA" w14:textId="77777777" w:rsidR="006E1F41" w:rsidRDefault="006E1F41" w:rsidP="009069F6">
      <w:pPr>
        <w:pStyle w:val="ListParagraph"/>
        <w:spacing w:after="135" w:line="270" w:lineRule="atLeast"/>
        <w:rPr>
          <w:rFonts w:eastAsia="Times New Roman" w:cs="Arial"/>
          <w:lang w:val="da-DK" w:eastAsia="nb-NO"/>
        </w:rPr>
      </w:pPr>
    </w:p>
    <w:p w14:paraId="7EF8CD66" w14:textId="77777777" w:rsidR="006E1F41" w:rsidRDefault="006E1F41" w:rsidP="009069F6">
      <w:pPr>
        <w:pStyle w:val="ListParagraph"/>
        <w:spacing w:after="135" w:line="270" w:lineRule="atLeast"/>
        <w:rPr>
          <w:rFonts w:eastAsia="Times New Roman" w:cs="Arial"/>
          <w:lang w:val="da-DK" w:eastAsia="nb-NO"/>
        </w:rPr>
      </w:pPr>
    </w:p>
    <w:p w14:paraId="29ECC781" w14:textId="77777777" w:rsidR="006E1F41" w:rsidRDefault="006E1F41" w:rsidP="009069F6">
      <w:pPr>
        <w:pStyle w:val="ListParagraph"/>
        <w:spacing w:after="135" w:line="270" w:lineRule="atLeast"/>
        <w:rPr>
          <w:rFonts w:eastAsia="Times New Roman" w:cs="Arial"/>
          <w:lang w:val="da-DK" w:eastAsia="nb-NO"/>
        </w:rPr>
      </w:pPr>
    </w:p>
    <w:p w14:paraId="7BAE66AB" w14:textId="77777777" w:rsidR="006E1F41" w:rsidRDefault="006E1F41" w:rsidP="009069F6">
      <w:pPr>
        <w:pStyle w:val="ListParagraph"/>
        <w:spacing w:after="135" w:line="270" w:lineRule="atLeast"/>
        <w:rPr>
          <w:rFonts w:eastAsia="Times New Roman" w:cs="Arial"/>
          <w:lang w:val="da-DK" w:eastAsia="nb-NO"/>
        </w:rPr>
      </w:pPr>
    </w:p>
    <w:p w14:paraId="6CA5A0E9" w14:textId="77777777" w:rsidR="006E1F41" w:rsidRDefault="006E1F41" w:rsidP="009069F6">
      <w:pPr>
        <w:pStyle w:val="ListParagraph"/>
        <w:spacing w:after="135" w:line="270" w:lineRule="atLeast"/>
        <w:rPr>
          <w:rFonts w:eastAsia="Times New Roman" w:cs="Arial"/>
          <w:lang w:val="da-DK" w:eastAsia="nb-NO"/>
        </w:rPr>
      </w:pPr>
    </w:p>
    <w:p w14:paraId="291AEEFA" w14:textId="77777777" w:rsidR="006E1F41" w:rsidRDefault="006E1F41" w:rsidP="009069F6">
      <w:pPr>
        <w:pStyle w:val="ListParagraph"/>
        <w:spacing w:after="135" w:line="270" w:lineRule="atLeast"/>
        <w:rPr>
          <w:rFonts w:eastAsia="Times New Roman" w:cs="Arial"/>
          <w:lang w:val="da-DK" w:eastAsia="nb-NO"/>
        </w:rPr>
      </w:pPr>
    </w:p>
    <w:p w14:paraId="094EA8B1" w14:textId="77777777" w:rsidR="006E1F41" w:rsidRDefault="006E1F41" w:rsidP="009069F6">
      <w:pPr>
        <w:pStyle w:val="ListParagraph"/>
        <w:spacing w:after="135" w:line="270" w:lineRule="atLeast"/>
        <w:rPr>
          <w:rFonts w:eastAsia="Times New Roman" w:cs="Arial"/>
          <w:lang w:val="da-DK" w:eastAsia="nb-NO"/>
        </w:rPr>
      </w:pPr>
    </w:p>
    <w:p w14:paraId="29AA46CC" w14:textId="77777777" w:rsidR="006E1F41" w:rsidRDefault="006E1F41" w:rsidP="009069F6">
      <w:pPr>
        <w:pStyle w:val="ListParagraph"/>
        <w:spacing w:after="135" w:line="270" w:lineRule="atLeast"/>
        <w:rPr>
          <w:rFonts w:eastAsia="Times New Roman" w:cs="Arial"/>
          <w:lang w:val="da-DK" w:eastAsia="nb-NO"/>
        </w:rPr>
      </w:pPr>
    </w:p>
    <w:p w14:paraId="046AD84E" w14:textId="77777777" w:rsidR="006E1F41" w:rsidRDefault="006E1F41" w:rsidP="009069F6">
      <w:pPr>
        <w:pStyle w:val="ListParagraph"/>
        <w:spacing w:after="135" w:line="270" w:lineRule="atLeast"/>
        <w:rPr>
          <w:rFonts w:eastAsia="Times New Roman" w:cs="Arial"/>
          <w:lang w:val="da-DK" w:eastAsia="nb-NO"/>
        </w:rPr>
      </w:pPr>
    </w:p>
    <w:p w14:paraId="11F8D3CC" w14:textId="77777777" w:rsidR="006E1F41" w:rsidRDefault="006E1F41" w:rsidP="009069F6">
      <w:pPr>
        <w:pStyle w:val="ListParagraph"/>
        <w:spacing w:after="135" w:line="270" w:lineRule="atLeast"/>
        <w:rPr>
          <w:rFonts w:eastAsia="Times New Roman" w:cs="Arial"/>
          <w:lang w:val="da-DK" w:eastAsia="nb-NO"/>
        </w:rPr>
      </w:pPr>
      <w:bookmarkStart w:id="0" w:name="_GoBack"/>
      <w:bookmarkEnd w:id="0"/>
    </w:p>
    <w:p w14:paraId="11E1FA13" w14:textId="77777777" w:rsidR="006E1F41" w:rsidRDefault="006E1F41" w:rsidP="009069F6">
      <w:pPr>
        <w:pStyle w:val="ListParagraph"/>
        <w:spacing w:after="135" w:line="270" w:lineRule="atLeast"/>
        <w:rPr>
          <w:rFonts w:eastAsia="Times New Roman" w:cs="Arial"/>
          <w:lang w:val="da-DK" w:eastAsia="nb-NO"/>
        </w:rPr>
      </w:pPr>
    </w:p>
    <w:p w14:paraId="254370E3" w14:textId="77777777" w:rsidR="006E1F41" w:rsidRDefault="006E1F41" w:rsidP="009069F6">
      <w:pPr>
        <w:pStyle w:val="ListParagraph"/>
        <w:spacing w:after="135" w:line="270" w:lineRule="atLeast"/>
        <w:rPr>
          <w:rFonts w:eastAsia="Times New Roman" w:cs="Arial"/>
          <w:lang w:val="da-DK" w:eastAsia="nb-NO"/>
        </w:rPr>
      </w:pPr>
    </w:p>
    <w:p w14:paraId="274E80F8" w14:textId="77777777" w:rsidR="006E1F41" w:rsidRPr="009F2A3A" w:rsidRDefault="006E1F41" w:rsidP="009069F6">
      <w:pPr>
        <w:pStyle w:val="ListParagraph"/>
        <w:spacing w:after="135" w:line="270" w:lineRule="atLeast"/>
        <w:rPr>
          <w:rFonts w:eastAsia="Times New Roman" w:cs="Arial"/>
          <w:lang w:val="da-DK" w:eastAsia="nb-NO"/>
        </w:rPr>
      </w:pPr>
    </w:p>
    <w:p w14:paraId="09B66F08" w14:textId="77777777" w:rsidR="001D6512" w:rsidRPr="009069F6" w:rsidRDefault="001D6512" w:rsidP="001D6512">
      <w:pPr>
        <w:rPr>
          <w:lang w:val="da-DK"/>
        </w:rPr>
      </w:pPr>
    </w:p>
    <w:sectPr w:rsidR="001D6512" w:rsidRPr="009069F6">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012BA" w14:textId="77777777" w:rsidR="00344ED2" w:rsidRDefault="00344ED2" w:rsidP="00031B50">
      <w:pPr>
        <w:spacing w:line="240" w:lineRule="auto"/>
      </w:pPr>
      <w:r>
        <w:separator/>
      </w:r>
    </w:p>
  </w:endnote>
  <w:endnote w:type="continuationSeparator" w:id="0">
    <w:p w14:paraId="52B3B2FC" w14:textId="77777777" w:rsidR="00344ED2" w:rsidRDefault="00344ED2" w:rsidP="00031B50">
      <w:pPr>
        <w:spacing w:line="240" w:lineRule="auto"/>
      </w:pPr>
      <w:r>
        <w:continuationSeparator/>
      </w:r>
    </w:p>
  </w:endnote>
  <w:endnote w:id="1">
    <w:p w14:paraId="18910E49" w14:textId="77777777" w:rsidR="00102B59" w:rsidRDefault="00102B59" w:rsidP="0005023A">
      <w:pPr>
        <w:pStyle w:val="EndnoteText"/>
        <w:rPr>
          <w:lang w:val="en-GB"/>
        </w:rPr>
      </w:pPr>
      <w:r>
        <w:rPr>
          <w:rStyle w:val="EndnoteReference"/>
        </w:rPr>
        <w:endnoteRef/>
      </w:r>
      <w:r w:rsidRPr="00102B59">
        <w:rPr>
          <w:lang w:val="en-GB"/>
        </w:rPr>
        <w:t xml:space="preserve"> </w:t>
      </w:r>
      <w:r w:rsidRPr="009069F6">
        <w:rPr>
          <w:lang w:val="en-GB"/>
        </w:rPr>
        <w:t>Faroe Islands, Ghana, Indonesia, Kiribati, Namibia,</w:t>
      </w:r>
      <w:r>
        <w:rPr>
          <w:lang w:val="en-GB"/>
        </w:rPr>
        <w:t xml:space="preserve"> Norway,</w:t>
      </w:r>
      <w:r w:rsidRPr="009069F6">
        <w:rPr>
          <w:lang w:val="en-GB"/>
        </w:rPr>
        <w:t xml:space="preserve"> Palau, Solomon Islands and Sri Lanka</w:t>
      </w:r>
      <w:r w:rsidR="00F10010">
        <w:rPr>
          <w:lang w:val="en-GB"/>
        </w:rPr>
        <w:t xml:space="preserve"> </w:t>
      </w:r>
      <w:r w:rsidR="0005023A">
        <w:rPr>
          <w:lang w:val="en-GB"/>
        </w:rPr>
        <w:t xml:space="preserve">supported the declaration on 15. October </w:t>
      </w:r>
      <w:r w:rsidR="00F10010">
        <w:rPr>
          <w:lang w:val="en-GB"/>
        </w:rPr>
        <w:t>2018</w:t>
      </w:r>
      <w:r w:rsidR="000C77F7">
        <w:rPr>
          <w:lang w:val="en-GB"/>
        </w:rPr>
        <w:t xml:space="preserve"> </w:t>
      </w:r>
      <w:r w:rsidR="0005023A" w:rsidRPr="0005023A">
        <w:rPr>
          <w:lang w:val="en-GB"/>
        </w:rPr>
        <w:t xml:space="preserve">on the occasion </w:t>
      </w:r>
      <w:proofErr w:type="gramStart"/>
      <w:r w:rsidR="0005023A" w:rsidRPr="002D07E9">
        <w:rPr>
          <w:lang w:val="en-GB"/>
        </w:rPr>
        <w:t>of  the</w:t>
      </w:r>
      <w:proofErr w:type="gramEnd"/>
      <w:r w:rsidR="00220814" w:rsidRPr="002D07E9">
        <w:rPr>
          <w:lang w:val="en-GB"/>
        </w:rPr>
        <w:t xml:space="preserve"> </w:t>
      </w:r>
      <w:r w:rsidR="00220814" w:rsidRPr="002D07E9">
        <w:rPr>
          <w:i/>
          <w:lang w:val="en-GB"/>
        </w:rPr>
        <w:t>Large Ocean Nations Forum on Transnational Organized Fisheries Crime</w:t>
      </w:r>
      <w:r w:rsidR="00220814" w:rsidRPr="002D07E9">
        <w:rPr>
          <w:lang w:val="en-GB"/>
        </w:rPr>
        <w:t xml:space="preserve"> and</w:t>
      </w:r>
      <w:r w:rsidR="00220814">
        <w:rPr>
          <w:lang w:val="en-GB"/>
        </w:rPr>
        <w:t xml:space="preserve"> the</w:t>
      </w:r>
      <w:r w:rsidR="0005023A" w:rsidRPr="0005023A">
        <w:rPr>
          <w:lang w:val="en-GB"/>
        </w:rPr>
        <w:t xml:space="preserve"> </w:t>
      </w:r>
      <w:r w:rsidR="0005023A" w:rsidRPr="00220814">
        <w:rPr>
          <w:i/>
          <w:lang w:val="en-GB"/>
        </w:rPr>
        <w:t xml:space="preserve">4th International </w:t>
      </w:r>
      <w:proofErr w:type="spellStart"/>
      <w:r w:rsidR="0005023A" w:rsidRPr="00220814">
        <w:rPr>
          <w:i/>
          <w:lang w:val="en-GB"/>
        </w:rPr>
        <w:t>FishCrime</w:t>
      </w:r>
      <w:proofErr w:type="spellEnd"/>
      <w:r w:rsidR="0005023A" w:rsidRPr="00220814">
        <w:rPr>
          <w:i/>
          <w:lang w:val="en-GB"/>
        </w:rPr>
        <w:t xml:space="preserve"> Symposium</w:t>
      </w:r>
      <w:r w:rsidR="0005023A">
        <w:rPr>
          <w:lang w:val="en-GB"/>
        </w:rPr>
        <w:t xml:space="preserve">  </w:t>
      </w:r>
      <w:r w:rsidR="0005023A" w:rsidRPr="0005023A">
        <w:rPr>
          <w:lang w:val="en-GB"/>
        </w:rPr>
        <w:t>convened at the UN City in Copenhagen</w:t>
      </w:r>
      <w:r w:rsidR="000C77F7">
        <w:rPr>
          <w:lang w:val="en-GB"/>
        </w:rPr>
        <w:t xml:space="preserve">. </w:t>
      </w:r>
      <w:r w:rsidR="0005023A">
        <w:rPr>
          <w:lang w:val="en-GB"/>
        </w:rPr>
        <w:t xml:space="preserve">Support has subsequently been given by Ministers </w:t>
      </w:r>
      <w:proofErr w:type="gramStart"/>
      <w:r w:rsidR="0005023A">
        <w:rPr>
          <w:lang w:val="en-GB"/>
        </w:rPr>
        <w:t>of</w:t>
      </w:r>
      <w:r w:rsidR="0084262F">
        <w:rPr>
          <w:lang w:val="en-GB"/>
        </w:rPr>
        <w:t>:</w:t>
      </w:r>
      <w:proofErr w:type="gramEnd"/>
      <w:r w:rsidR="0084262F">
        <w:rPr>
          <w:lang w:val="en-GB"/>
        </w:rPr>
        <w:t xml:space="preserve"> </w:t>
      </w:r>
      <w:r w:rsidR="00F10010">
        <w:rPr>
          <w:lang w:val="en-GB"/>
        </w:rPr>
        <w:t xml:space="preserve">Timor </w:t>
      </w:r>
      <w:proofErr w:type="spellStart"/>
      <w:r w:rsidR="00F10010">
        <w:rPr>
          <w:lang w:val="en-GB"/>
        </w:rPr>
        <w:t>Les</w:t>
      </w:r>
      <w:r w:rsidR="003B4A92">
        <w:rPr>
          <w:lang w:val="en-GB"/>
        </w:rPr>
        <w:t>te</w:t>
      </w:r>
      <w:proofErr w:type="spellEnd"/>
      <w:r w:rsidR="003B4A92">
        <w:rPr>
          <w:lang w:val="en-GB"/>
        </w:rPr>
        <w:t xml:space="preserve"> </w:t>
      </w:r>
      <w:r w:rsidR="0005023A">
        <w:rPr>
          <w:lang w:val="en-GB"/>
        </w:rPr>
        <w:t>(17. December</w:t>
      </w:r>
      <w:r w:rsidR="0084262F">
        <w:rPr>
          <w:lang w:val="en-GB"/>
        </w:rPr>
        <w:t xml:space="preserve"> </w:t>
      </w:r>
      <w:r w:rsidR="000C77F7">
        <w:rPr>
          <w:lang w:val="en-GB"/>
        </w:rPr>
        <w:t>2018</w:t>
      </w:r>
      <w:r w:rsidR="0084262F">
        <w:rPr>
          <w:lang w:val="en-GB"/>
        </w:rPr>
        <w:t>)</w:t>
      </w:r>
      <w:r w:rsidR="000C77F7">
        <w:rPr>
          <w:lang w:val="en-GB"/>
        </w:rPr>
        <w:t>,</w:t>
      </w:r>
      <w:r w:rsidR="00A13465">
        <w:rPr>
          <w:lang w:val="en-GB"/>
        </w:rPr>
        <w:t xml:space="preserve"> Mozambique </w:t>
      </w:r>
      <w:r w:rsidR="0084262F">
        <w:rPr>
          <w:lang w:val="en-GB"/>
        </w:rPr>
        <w:t xml:space="preserve">(24. January </w:t>
      </w:r>
      <w:r w:rsidR="00A13465">
        <w:rPr>
          <w:lang w:val="en-GB"/>
        </w:rPr>
        <w:t>2019</w:t>
      </w:r>
      <w:r w:rsidR="0084262F">
        <w:rPr>
          <w:lang w:val="en-GB"/>
        </w:rPr>
        <w:t>)</w:t>
      </w:r>
      <w:r w:rsidR="0005023A">
        <w:rPr>
          <w:lang w:val="en-GB"/>
        </w:rPr>
        <w:t xml:space="preserve">, Benin (19. February </w:t>
      </w:r>
      <w:r w:rsidR="00E14214">
        <w:rPr>
          <w:lang w:val="en-GB"/>
        </w:rPr>
        <w:t>2019)</w:t>
      </w:r>
      <w:r w:rsidR="00133771">
        <w:rPr>
          <w:lang w:val="en-GB"/>
        </w:rPr>
        <w:t>, Liberia (20.</w:t>
      </w:r>
      <w:r w:rsidR="0005023A">
        <w:rPr>
          <w:lang w:val="en-GB"/>
        </w:rPr>
        <w:t xml:space="preserve"> February </w:t>
      </w:r>
      <w:r w:rsidR="00133771">
        <w:rPr>
          <w:lang w:val="en-GB"/>
        </w:rPr>
        <w:t>2019)</w:t>
      </w:r>
      <w:r w:rsidR="0005023A">
        <w:rPr>
          <w:lang w:val="en-GB"/>
        </w:rPr>
        <w:t>, Greenland (25. February 2019)</w:t>
      </w:r>
      <w:r w:rsidR="00DD7E66">
        <w:rPr>
          <w:lang w:val="en-GB"/>
        </w:rPr>
        <w:t>, Maldives (16. April 2019)</w:t>
      </w:r>
      <w:r w:rsidR="00140EF4">
        <w:rPr>
          <w:lang w:val="en-GB"/>
        </w:rPr>
        <w:t>, Chile (21. August 2019)</w:t>
      </w:r>
      <w:r w:rsidR="0031314D">
        <w:rPr>
          <w:lang w:val="en-GB"/>
        </w:rPr>
        <w:t>, Marshall Islands (30. August 2019)</w:t>
      </w:r>
      <w:r w:rsidR="00F253E4">
        <w:rPr>
          <w:lang w:val="en-GB"/>
        </w:rPr>
        <w:t>,</w:t>
      </w:r>
      <w:r w:rsidR="009D5D5D">
        <w:rPr>
          <w:lang w:val="en-GB"/>
        </w:rPr>
        <w:t xml:space="preserve"> </w:t>
      </w:r>
      <w:r w:rsidR="00B13C9B">
        <w:rPr>
          <w:lang w:val="en-GB"/>
        </w:rPr>
        <w:t>South Africa (22. October 2019)</w:t>
      </w:r>
      <w:r w:rsidR="009D5D5D">
        <w:rPr>
          <w:lang w:val="en-GB"/>
        </w:rPr>
        <w:t>, Nauru (</w:t>
      </w:r>
      <w:proofErr w:type="gramStart"/>
      <w:r w:rsidR="009D5D5D">
        <w:rPr>
          <w:lang w:val="en-GB"/>
        </w:rPr>
        <w:t>24.October</w:t>
      </w:r>
      <w:proofErr w:type="gramEnd"/>
      <w:r w:rsidR="009D5D5D">
        <w:rPr>
          <w:lang w:val="en-GB"/>
        </w:rPr>
        <w:t xml:space="preserve"> 2019), Myanmar (24. October 2019)</w:t>
      </w:r>
      <w:r w:rsidR="00FD419F">
        <w:rPr>
          <w:lang w:val="en-GB"/>
        </w:rPr>
        <w:t xml:space="preserve">, São </w:t>
      </w:r>
      <w:proofErr w:type="spellStart"/>
      <w:r w:rsidR="00FD419F">
        <w:rPr>
          <w:lang w:val="en-GB"/>
        </w:rPr>
        <w:t>Tomè</w:t>
      </w:r>
      <w:proofErr w:type="spellEnd"/>
      <w:r w:rsidR="00FD419F">
        <w:rPr>
          <w:lang w:val="en-GB"/>
        </w:rPr>
        <w:t xml:space="preserve"> and Principe (24. October 2019),</w:t>
      </w:r>
      <w:r w:rsidR="006562C7">
        <w:rPr>
          <w:lang w:val="en-GB"/>
        </w:rPr>
        <w:t xml:space="preserve"> Mexico (24. October 2019), Fiji (24. October 2019)</w:t>
      </w:r>
      <w:r w:rsidR="001E3BBE">
        <w:rPr>
          <w:lang w:val="en-GB"/>
        </w:rPr>
        <w:t>, Philippines (11. November 2019)</w:t>
      </w:r>
      <w:r w:rsidR="008E36BA">
        <w:rPr>
          <w:lang w:val="en-GB"/>
        </w:rPr>
        <w:t xml:space="preserve">, Costa Rica (13. November </w:t>
      </w:r>
      <w:r w:rsidR="007D31CF">
        <w:rPr>
          <w:lang w:val="en-GB"/>
        </w:rPr>
        <w:t>2019)</w:t>
      </w:r>
      <w:r w:rsidR="00627C20">
        <w:rPr>
          <w:lang w:val="en-GB"/>
        </w:rPr>
        <w:t>, Scotland (25. November 2019)</w:t>
      </w:r>
      <w:r w:rsidR="00772B59">
        <w:rPr>
          <w:lang w:val="en-GB"/>
        </w:rPr>
        <w:t>, Iceland (27. November 2019)</w:t>
      </w:r>
      <w:r w:rsidR="00B82EE5">
        <w:rPr>
          <w:lang w:val="en-GB"/>
        </w:rPr>
        <w:t>, Seychelles (24. February 2020)</w:t>
      </w:r>
      <w:r w:rsidR="002979DD">
        <w:rPr>
          <w:lang w:val="en-GB"/>
        </w:rPr>
        <w:t>, Panama (3. December 2020),</w:t>
      </w:r>
      <w:r w:rsidR="00615D1E">
        <w:rPr>
          <w:lang w:val="en-GB"/>
        </w:rPr>
        <w:t xml:space="preserve"> Nicaragua (3. December 2020),</w:t>
      </w:r>
      <w:r w:rsidR="002979DD">
        <w:rPr>
          <w:lang w:val="en-GB"/>
        </w:rPr>
        <w:t xml:space="preserve"> Uruguay (10. December 2020), Honduras (21. December 2020)</w:t>
      </w:r>
      <w:r w:rsidR="009B7BE6">
        <w:rPr>
          <w:lang w:val="en-GB"/>
        </w:rPr>
        <w:t>,</w:t>
      </w:r>
      <w:r w:rsidR="009B7BE6" w:rsidRPr="009B7BE6">
        <w:rPr>
          <w:lang w:val="en-GB"/>
        </w:rPr>
        <w:t xml:space="preserve"> </w:t>
      </w:r>
      <w:r w:rsidR="009B7BE6">
        <w:rPr>
          <w:lang w:val="en-GB"/>
        </w:rPr>
        <w:t>Colombia (25. February 2021), Cape Verde Islands (29. March 2021)</w:t>
      </w:r>
      <w:r w:rsidR="003C53B1">
        <w:rPr>
          <w:lang w:val="en-GB"/>
        </w:rPr>
        <w:t>, Brazil (22. April 2021)</w:t>
      </w:r>
    </w:p>
    <w:p w14:paraId="0FDDBF18" w14:textId="77777777" w:rsidR="00102B59" w:rsidRPr="00102B59" w:rsidRDefault="00102B59">
      <w:pPr>
        <w:pStyle w:val="EndnoteText"/>
        <w:rPr>
          <w:lang w:val="en-GB"/>
        </w:rPr>
      </w:pPr>
    </w:p>
  </w:endnote>
  <w:endnote w:id="2">
    <w:p w14:paraId="48F8B484" w14:textId="77777777" w:rsidR="006E1F41" w:rsidRPr="006E1F41" w:rsidRDefault="00102B59">
      <w:pPr>
        <w:pStyle w:val="EndnoteText"/>
        <w:rPr>
          <w:color w:val="0563C1" w:themeColor="hyperlink"/>
          <w:u w:val="single"/>
          <w:lang w:val="en-GB"/>
        </w:rPr>
      </w:pPr>
      <w:r>
        <w:rPr>
          <w:rStyle w:val="EndnoteReference"/>
        </w:rPr>
        <w:endnoteRef/>
      </w:r>
      <w:r w:rsidRPr="00102B59">
        <w:rPr>
          <w:lang w:val="en-GB"/>
        </w:rPr>
        <w:t xml:space="preserve"> Document reference E/CN.15/2017/CRP.3</w:t>
      </w:r>
      <w:r>
        <w:rPr>
          <w:lang w:val="en-GB"/>
        </w:rPr>
        <w:t xml:space="preserve"> </w:t>
      </w:r>
      <w:r w:rsidR="000F6539">
        <w:rPr>
          <w:lang w:val="en-GB"/>
        </w:rPr>
        <w:t xml:space="preserve">and </w:t>
      </w:r>
      <w:proofErr w:type="spellStart"/>
      <w:r w:rsidR="000F6539">
        <w:rPr>
          <w:lang w:val="en-GB"/>
        </w:rPr>
        <w:t>accessable</w:t>
      </w:r>
      <w:proofErr w:type="spellEnd"/>
      <w:r w:rsidR="000F6539">
        <w:rPr>
          <w:lang w:val="en-GB"/>
        </w:rPr>
        <w:t xml:space="preserve"> on: </w:t>
      </w:r>
      <w:r w:rsidR="000F6539" w:rsidRPr="006E1F41">
        <w:rPr>
          <w:lang w:val="en-GB"/>
        </w:rPr>
        <w:t>http://www.unodc.org/documents/commissions/CCPCJ/CCPCJ_Sessions/CCPCJ_26/E_CN15_2017_CRP3_e_V1703449.pdf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49F11" w14:textId="77777777" w:rsidR="00344ED2" w:rsidRDefault="00344ED2" w:rsidP="00031B50">
      <w:pPr>
        <w:spacing w:line="240" w:lineRule="auto"/>
      </w:pPr>
      <w:r>
        <w:separator/>
      </w:r>
    </w:p>
  </w:footnote>
  <w:footnote w:type="continuationSeparator" w:id="0">
    <w:p w14:paraId="048D9CBF" w14:textId="77777777" w:rsidR="00344ED2" w:rsidRDefault="00344ED2" w:rsidP="00031B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9F6"/>
    <w:rsid w:val="00031B50"/>
    <w:rsid w:val="0005023A"/>
    <w:rsid w:val="00080BFD"/>
    <w:rsid w:val="000C77F7"/>
    <w:rsid w:val="000F6539"/>
    <w:rsid w:val="00102B59"/>
    <w:rsid w:val="001200F3"/>
    <w:rsid w:val="00133771"/>
    <w:rsid w:val="00140EF4"/>
    <w:rsid w:val="001D6512"/>
    <w:rsid w:val="001E3BBE"/>
    <w:rsid w:val="00220814"/>
    <w:rsid w:val="0028070C"/>
    <w:rsid w:val="002979DD"/>
    <w:rsid w:val="002D07E9"/>
    <w:rsid w:val="0031314D"/>
    <w:rsid w:val="00344ED2"/>
    <w:rsid w:val="003B4A92"/>
    <w:rsid w:val="003C53B1"/>
    <w:rsid w:val="003E6AA0"/>
    <w:rsid w:val="00535DD4"/>
    <w:rsid w:val="00604331"/>
    <w:rsid w:val="00615D1E"/>
    <w:rsid w:val="00627C20"/>
    <w:rsid w:val="006562C7"/>
    <w:rsid w:val="006854D6"/>
    <w:rsid w:val="006D28DE"/>
    <w:rsid w:val="006E1F41"/>
    <w:rsid w:val="00772B59"/>
    <w:rsid w:val="007D31CF"/>
    <w:rsid w:val="007E4AC7"/>
    <w:rsid w:val="00834FC3"/>
    <w:rsid w:val="0084262F"/>
    <w:rsid w:val="00843955"/>
    <w:rsid w:val="008E36BA"/>
    <w:rsid w:val="009069F6"/>
    <w:rsid w:val="009B7BE6"/>
    <w:rsid w:val="009D5D5D"/>
    <w:rsid w:val="00A13465"/>
    <w:rsid w:val="00B13C9B"/>
    <w:rsid w:val="00B60103"/>
    <w:rsid w:val="00B82EE5"/>
    <w:rsid w:val="00C14AE5"/>
    <w:rsid w:val="00D4517E"/>
    <w:rsid w:val="00D875E8"/>
    <w:rsid w:val="00DD7E66"/>
    <w:rsid w:val="00E14214"/>
    <w:rsid w:val="00EE12D9"/>
    <w:rsid w:val="00F031F2"/>
    <w:rsid w:val="00F10010"/>
    <w:rsid w:val="00F253E4"/>
    <w:rsid w:val="00FD41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FFB95"/>
  <w15:chartTrackingRefBased/>
  <w15:docId w15:val="{918A03C6-7CF2-4A3D-837A-4161CD51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9F6"/>
    <w:pPr>
      <w:spacing w:after="0" w:line="300" w:lineRule="atLeast"/>
    </w:pPr>
    <w:rPr>
      <w:rFonts w:ascii="Arial" w:hAnsi="Arial"/>
      <w:color w:val="000000" w:themeColor="text1"/>
    </w:rPr>
  </w:style>
  <w:style w:type="paragraph" w:styleId="Heading1">
    <w:name w:val="heading 1"/>
    <w:basedOn w:val="Normal"/>
    <w:next w:val="Normal"/>
    <w:link w:val="Heading1Char"/>
    <w:uiPriority w:val="9"/>
    <w:qFormat/>
    <w:rsid w:val="00EE12D9"/>
    <w:pPr>
      <w:keepNext/>
      <w:keepLines/>
      <w:spacing w:before="240" w:after="60"/>
      <w:outlineLvl w:val="0"/>
    </w:pPr>
    <w:rPr>
      <w:rFonts w:eastAsiaTheme="majorEastAsia" w:cstheme="majorBidi"/>
      <w:b/>
      <w:sz w:val="30"/>
      <w:szCs w:val="32"/>
    </w:rPr>
  </w:style>
  <w:style w:type="paragraph" w:styleId="Heading2">
    <w:name w:val="heading 2"/>
    <w:basedOn w:val="Normal"/>
    <w:next w:val="Normal"/>
    <w:link w:val="Heading2Char"/>
    <w:uiPriority w:val="9"/>
    <w:unhideWhenUsed/>
    <w:qFormat/>
    <w:rsid w:val="001D6512"/>
    <w:pPr>
      <w:keepNext/>
      <w:keepLines/>
      <w:spacing w:before="240" w:after="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D6512"/>
    <w:pPr>
      <w:keepNext/>
      <w:keepLines/>
      <w:spacing w:before="240" w:after="6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D6512"/>
    <w:pPr>
      <w:keepNext/>
      <w:keepLines/>
      <w:spacing w:before="240" w:after="6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1D6512"/>
    <w:pPr>
      <w:keepNext/>
      <w:keepLines/>
      <w:spacing w:before="240" w:after="60"/>
      <w:outlineLvl w:val="4"/>
    </w:pPr>
    <w:rPr>
      <w:rFonts w:eastAsiaTheme="majorEastAsia" w:cstheme="majorBidi"/>
      <w:i/>
    </w:rPr>
  </w:style>
  <w:style w:type="paragraph" w:styleId="Heading6">
    <w:name w:val="heading 6"/>
    <w:basedOn w:val="Normal"/>
    <w:next w:val="Normal"/>
    <w:link w:val="Heading6Char"/>
    <w:uiPriority w:val="9"/>
    <w:unhideWhenUsed/>
    <w:qFormat/>
    <w:rsid w:val="001D6512"/>
    <w:pPr>
      <w:keepNext/>
      <w:keepLines/>
      <w:spacing w:before="240" w:after="60"/>
      <w:outlineLvl w:val="5"/>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103"/>
    <w:pPr>
      <w:spacing w:after="0" w:line="240" w:lineRule="auto"/>
    </w:pPr>
    <w:rPr>
      <w:rFonts w:ascii="Arial" w:hAnsi="Arial"/>
      <w:color w:val="000000" w:themeColor="text1"/>
    </w:rPr>
  </w:style>
  <w:style w:type="character" w:customStyle="1" w:styleId="Heading1Char">
    <w:name w:val="Heading 1 Char"/>
    <w:basedOn w:val="DefaultParagraphFont"/>
    <w:link w:val="Heading1"/>
    <w:uiPriority w:val="9"/>
    <w:rsid w:val="00D875E8"/>
    <w:rPr>
      <w:rFonts w:ascii="Arial" w:eastAsiaTheme="majorEastAsia" w:hAnsi="Arial" w:cstheme="majorBidi"/>
      <w:b/>
      <w:color w:val="000000" w:themeColor="text1"/>
      <w:sz w:val="30"/>
      <w:szCs w:val="32"/>
    </w:rPr>
  </w:style>
  <w:style w:type="character" w:customStyle="1" w:styleId="Heading2Char">
    <w:name w:val="Heading 2 Char"/>
    <w:basedOn w:val="DefaultParagraphFont"/>
    <w:link w:val="Heading2"/>
    <w:uiPriority w:val="9"/>
    <w:rsid w:val="001D6512"/>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1D6512"/>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uiPriority w:val="9"/>
    <w:rsid w:val="001D6512"/>
    <w:rPr>
      <w:rFonts w:ascii="Arial" w:eastAsiaTheme="majorEastAsia" w:hAnsi="Arial" w:cstheme="majorBidi"/>
      <w:b/>
      <w:i/>
      <w:iCs/>
      <w:color w:val="000000" w:themeColor="text1"/>
    </w:rPr>
  </w:style>
  <w:style w:type="character" w:customStyle="1" w:styleId="Heading5Char">
    <w:name w:val="Heading 5 Char"/>
    <w:basedOn w:val="DefaultParagraphFont"/>
    <w:link w:val="Heading5"/>
    <w:uiPriority w:val="9"/>
    <w:rsid w:val="001D6512"/>
    <w:rPr>
      <w:rFonts w:ascii="Arial" w:eastAsiaTheme="majorEastAsia" w:hAnsi="Arial" w:cstheme="majorBidi"/>
      <w:i/>
      <w:color w:val="000000" w:themeColor="text1"/>
    </w:rPr>
  </w:style>
  <w:style w:type="character" w:customStyle="1" w:styleId="Heading6Char">
    <w:name w:val="Heading 6 Char"/>
    <w:basedOn w:val="DefaultParagraphFont"/>
    <w:link w:val="Heading6"/>
    <w:uiPriority w:val="9"/>
    <w:rsid w:val="001D6512"/>
    <w:rPr>
      <w:rFonts w:ascii="Arial" w:eastAsiaTheme="majorEastAsia" w:hAnsi="Arial" w:cstheme="majorBidi"/>
      <w:i/>
      <w:color w:val="000000" w:themeColor="text1"/>
    </w:rPr>
  </w:style>
  <w:style w:type="character" w:styleId="Emphasis">
    <w:name w:val="Emphasis"/>
    <w:basedOn w:val="DefaultParagraphFont"/>
    <w:uiPriority w:val="20"/>
    <w:qFormat/>
    <w:rsid w:val="001D6512"/>
    <w:rPr>
      <w:rFonts w:ascii="Arial" w:hAnsi="Arial"/>
      <w:i/>
      <w:iCs/>
    </w:rPr>
  </w:style>
  <w:style w:type="character" w:styleId="IntenseEmphasis">
    <w:name w:val="Intense Emphasis"/>
    <w:basedOn w:val="DefaultParagraphFont"/>
    <w:uiPriority w:val="21"/>
    <w:qFormat/>
    <w:rsid w:val="001D6512"/>
    <w:rPr>
      <w:rFonts w:ascii="Arial" w:hAnsi="Arial"/>
      <w:i/>
      <w:iCs/>
      <w:color w:val="000000" w:themeColor="text1"/>
    </w:rPr>
  </w:style>
  <w:style w:type="character" w:styleId="Strong">
    <w:name w:val="Strong"/>
    <w:basedOn w:val="DefaultParagraphFont"/>
    <w:uiPriority w:val="22"/>
    <w:qFormat/>
    <w:rsid w:val="001D6512"/>
    <w:rPr>
      <w:rFonts w:ascii="Arial" w:hAnsi="Arial"/>
      <w:b/>
      <w:bCs/>
    </w:rPr>
  </w:style>
  <w:style w:type="paragraph" w:styleId="IntenseQuote">
    <w:name w:val="Intense Quote"/>
    <w:basedOn w:val="Normal"/>
    <w:next w:val="Normal"/>
    <w:link w:val="IntenseQuoteChar"/>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D6512"/>
    <w:rPr>
      <w:rFonts w:ascii="Arial" w:hAnsi="Arial"/>
      <w:i/>
      <w:iCs/>
      <w:color w:val="000000" w:themeColor="text1"/>
    </w:rPr>
  </w:style>
  <w:style w:type="character" w:styleId="SubtleReference">
    <w:name w:val="Subtle Reference"/>
    <w:basedOn w:val="DefaultParagraphFont"/>
    <w:uiPriority w:val="31"/>
    <w:qFormat/>
    <w:rsid w:val="001D6512"/>
    <w:rPr>
      <w:smallCaps/>
      <w:color w:val="5A5A5A" w:themeColor="text1" w:themeTint="A5"/>
    </w:rPr>
  </w:style>
  <w:style w:type="character" w:styleId="IntenseReference">
    <w:name w:val="Intense Reference"/>
    <w:basedOn w:val="DefaultParagraphFont"/>
    <w:uiPriority w:val="32"/>
    <w:qFormat/>
    <w:rsid w:val="001D6512"/>
    <w:rPr>
      <w:rFonts w:ascii="Arial" w:hAnsi="Arial"/>
      <w:b/>
      <w:bCs/>
      <w:smallCaps/>
      <w:color w:val="000000" w:themeColor="text1"/>
      <w:spacing w:val="5"/>
    </w:rPr>
  </w:style>
  <w:style w:type="paragraph" w:styleId="Header">
    <w:name w:val="header"/>
    <w:basedOn w:val="Normal"/>
    <w:link w:val="HeaderChar"/>
    <w:uiPriority w:val="99"/>
    <w:unhideWhenUsed/>
    <w:rsid w:val="00031B50"/>
    <w:pPr>
      <w:tabs>
        <w:tab w:val="center" w:pos="4536"/>
        <w:tab w:val="right" w:pos="9072"/>
      </w:tabs>
      <w:spacing w:line="240" w:lineRule="auto"/>
    </w:pPr>
  </w:style>
  <w:style w:type="character" w:customStyle="1" w:styleId="HeaderChar">
    <w:name w:val="Header Char"/>
    <w:basedOn w:val="DefaultParagraphFont"/>
    <w:link w:val="Header"/>
    <w:uiPriority w:val="99"/>
    <w:rsid w:val="00031B50"/>
    <w:rPr>
      <w:rFonts w:ascii="Arial" w:hAnsi="Arial"/>
      <w:color w:val="000000" w:themeColor="text1"/>
    </w:rPr>
  </w:style>
  <w:style w:type="paragraph" w:styleId="Footer">
    <w:name w:val="footer"/>
    <w:basedOn w:val="Normal"/>
    <w:link w:val="FooterChar"/>
    <w:uiPriority w:val="99"/>
    <w:unhideWhenUsed/>
    <w:rsid w:val="00031B50"/>
    <w:pPr>
      <w:tabs>
        <w:tab w:val="center" w:pos="4536"/>
        <w:tab w:val="right" w:pos="9072"/>
      </w:tabs>
      <w:spacing w:line="240" w:lineRule="auto"/>
    </w:pPr>
  </w:style>
  <w:style w:type="character" w:customStyle="1" w:styleId="FooterChar">
    <w:name w:val="Footer Char"/>
    <w:basedOn w:val="DefaultParagraphFont"/>
    <w:link w:val="Footer"/>
    <w:uiPriority w:val="99"/>
    <w:rsid w:val="00031B50"/>
    <w:rPr>
      <w:rFonts w:ascii="Arial" w:hAnsi="Arial"/>
      <w:color w:val="000000" w:themeColor="text1"/>
    </w:rPr>
  </w:style>
  <w:style w:type="paragraph" w:styleId="ListParagraph">
    <w:name w:val="List Paragraph"/>
    <w:basedOn w:val="Normal"/>
    <w:uiPriority w:val="34"/>
    <w:qFormat/>
    <w:rsid w:val="009069F6"/>
    <w:pPr>
      <w:ind w:left="720"/>
      <w:contextualSpacing/>
    </w:pPr>
  </w:style>
  <w:style w:type="paragraph" w:styleId="FootnoteText">
    <w:name w:val="footnote text"/>
    <w:basedOn w:val="Normal"/>
    <w:link w:val="FootnoteTextChar"/>
    <w:uiPriority w:val="99"/>
    <w:semiHidden/>
    <w:unhideWhenUsed/>
    <w:rsid w:val="009069F6"/>
    <w:pPr>
      <w:spacing w:line="240" w:lineRule="auto"/>
    </w:pPr>
    <w:rPr>
      <w:sz w:val="20"/>
      <w:szCs w:val="20"/>
    </w:rPr>
  </w:style>
  <w:style w:type="character" w:customStyle="1" w:styleId="FootnoteTextChar">
    <w:name w:val="Footnote Text Char"/>
    <w:basedOn w:val="DefaultParagraphFont"/>
    <w:link w:val="FootnoteText"/>
    <w:uiPriority w:val="99"/>
    <w:semiHidden/>
    <w:rsid w:val="009069F6"/>
    <w:rPr>
      <w:rFonts w:ascii="Arial" w:hAnsi="Arial"/>
      <w:color w:val="000000" w:themeColor="text1"/>
      <w:sz w:val="20"/>
      <w:szCs w:val="20"/>
    </w:rPr>
  </w:style>
  <w:style w:type="character" w:styleId="FootnoteReference">
    <w:name w:val="footnote reference"/>
    <w:basedOn w:val="DefaultParagraphFont"/>
    <w:uiPriority w:val="99"/>
    <w:semiHidden/>
    <w:unhideWhenUsed/>
    <w:rsid w:val="009069F6"/>
    <w:rPr>
      <w:vertAlign w:val="superscript"/>
    </w:rPr>
  </w:style>
  <w:style w:type="paragraph" w:styleId="EndnoteText">
    <w:name w:val="endnote text"/>
    <w:basedOn w:val="Normal"/>
    <w:link w:val="EndnoteTextChar"/>
    <w:uiPriority w:val="99"/>
    <w:semiHidden/>
    <w:unhideWhenUsed/>
    <w:rsid w:val="00102B59"/>
    <w:pPr>
      <w:spacing w:line="240" w:lineRule="auto"/>
    </w:pPr>
    <w:rPr>
      <w:sz w:val="20"/>
      <w:szCs w:val="20"/>
    </w:rPr>
  </w:style>
  <w:style w:type="character" w:customStyle="1" w:styleId="EndnoteTextChar">
    <w:name w:val="Endnote Text Char"/>
    <w:basedOn w:val="DefaultParagraphFont"/>
    <w:link w:val="EndnoteText"/>
    <w:uiPriority w:val="99"/>
    <w:semiHidden/>
    <w:rsid w:val="00102B59"/>
    <w:rPr>
      <w:rFonts w:ascii="Arial" w:hAnsi="Arial"/>
      <w:color w:val="000000" w:themeColor="text1"/>
      <w:sz w:val="20"/>
      <w:szCs w:val="20"/>
    </w:rPr>
  </w:style>
  <w:style w:type="character" w:styleId="EndnoteReference">
    <w:name w:val="endnote reference"/>
    <w:basedOn w:val="DefaultParagraphFont"/>
    <w:uiPriority w:val="99"/>
    <w:semiHidden/>
    <w:unhideWhenUsed/>
    <w:rsid w:val="00102B59"/>
    <w:rPr>
      <w:vertAlign w:val="superscript"/>
    </w:rPr>
  </w:style>
  <w:style w:type="character" w:styleId="Hyperlink">
    <w:name w:val="Hyperlink"/>
    <w:basedOn w:val="DefaultParagraphFont"/>
    <w:uiPriority w:val="99"/>
    <w:unhideWhenUsed/>
    <w:rsid w:val="000F6539"/>
    <w:rPr>
      <w:color w:val="0563C1" w:themeColor="hyperlink"/>
      <w:u w:val="single"/>
    </w:rPr>
  </w:style>
  <w:style w:type="paragraph" w:styleId="BalloonText">
    <w:name w:val="Balloon Text"/>
    <w:basedOn w:val="Normal"/>
    <w:link w:val="BalloonTextChar"/>
    <w:uiPriority w:val="99"/>
    <w:semiHidden/>
    <w:unhideWhenUsed/>
    <w:rsid w:val="008E36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6BA"/>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7170D-AFDF-49F4-B7EA-E0AFD395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2586</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Stølsvik Gunnar A.</dc:creator>
  <cp:keywords/>
  <dc:description/>
  <cp:lastModifiedBy>ED CRFM</cp:lastModifiedBy>
  <cp:revision>2</cp:revision>
  <cp:lastPrinted>2019-11-18T15:25:00Z</cp:lastPrinted>
  <dcterms:created xsi:type="dcterms:W3CDTF">2021-07-06T23:41:00Z</dcterms:created>
  <dcterms:modified xsi:type="dcterms:W3CDTF">2021-07-06T23:41:00Z</dcterms:modified>
</cp:coreProperties>
</file>