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365" w:rsidRPr="001160FF" w:rsidRDefault="00AB4651" w:rsidP="00441365">
      <w:pPr>
        <w:jc w:val="both"/>
        <w:rPr>
          <w:rFonts w:ascii="Times New Roman" w:eastAsia="Calibri" w:hAnsi="Times New Roman" w:cs="Calibri"/>
          <w:b/>
          <w:sz w:val="24"/>
          <w:lang w:val="en-GB"/>
        </w:rPr>
      </w:pPr>
      <w:r>
        <w:rPr>
          <w:rFonts w:ascii="Times New Roman" w:eastAsia="Calibri" w:hAnsi="Times New Roman"/>
          <w:noProof/>
          <w:sz w:val="24"/>
          <w:lang w:val="en-US" w:bidi="ar-SA"/>
        </w:rPr>
        <w:drawing>
          <wp:anchor distT="0" distB="0" distL="114300" distR="114300" simplePos="0" relativeHeight="251661824" behindDoc="0" locked="0" layoutInCell="1" allowOverlap="1">
            <wp:simplePos x="0" y="0"/>
            <wp:positionH relativeFrom="column">
              <wp:posOffset>-133350</wp:posOffset>
            </wp:positionH>
            <wp:positionV relativeFrom="paragraph">
              <wp:posOffset>-76200</wp:posOffset>
            </wp:positionV>
            <wp:extent cx="1597660" cy="800100"/>
            <wp:effectExtent l="19050" t="0" r="2540" b="0"/>
            <wp:wrapNone/>
            <wp:docPr id="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597660" cy="800100"/>
                    </a:xfrm>
                    <a:prstGeom prst="rect">
                      <a:avLst/>
                    </a:prstGeom>
                    <a:noFill/>
                    <a:ln w="9525">
                      <a:noFill/>
                      <a:miter lim="800000"/>
                      <a:headEnd/>
                      <a:tailEnd/>
                    </a:ln>
                  </pic:spPr>
                </pic:pic>
              </a:graphicData>
            </a:graphic>
          </wp:anchor>
        </w:drawing>
      </w:r>
      <w:r w:rsidR="00BA2ACA">
        <w:rPr>
          <w:rFonts w:ascii="Times New Roman" w:eastAsia="Calibri" w:hAnsi="Times New Roman"/>
          <w:noProof/>
          <w:sz w:val="24"/>
          <w:lang w:val="en-US" w:bidi="ar-SA"/>
        </w:rPr>
        <w:drawing>
          <wp:anchor distT="0" distB="0" distL="114300" distR="114300" simplePos="0" relativeHeight="251662848" behindDoc="1" locked="0" layoutInCell="1" allowOverlap="1">
            <wp:simplePos x="0" y="0"/>
            <wp:positionH relativeFrom="column">
              <wp:posOffset>4935220</wp:posOffset>
            </wp:positionH>
            <wp:positionV relativeFrom="paragraph">
              <wp:posOffset>-78740</wp:posOffset>
            </wp:positionV>
            <wp:extent cx="1018540" cy="829310"/>
            <wp:effectExtent l="19050" t="0" r="0" b="0"/>
            <wp:wrapTight wrapText="bothSides">
              <wp:wrapPolygon edited="0">
                <wp:start x="-404" y="0"/>
                <wp:lineTo x="-404" y="21335"/>
                <wp:lineTo x="21411" y="21335"/>
                <wp:lineTo x="21411" y="0"/>
                <wp:lineTo x="-404" y="0"/>
              </wp:wrapPolygon>
            </wp:wrapTight>
            <wp:docPr id="25" name="Picture 23" descr="C:\Documents and Settings\rstaine\My Documents\Rochelle\MHaughton\CRFM - CNFO - CTA Regional Fisheries Policies Workshop\CT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Documents and Settings\rstaine\My Documents\Rochelle\MHaughton\CRFM - CNFO - CTA Regional Fisheries Policies Workshop\CTA logo.jpg"/>
                    <pic:cNvPicPr>
                      <a:picLocks noChangeAspect="1" noChangeArrowheads="1"/>
                    </pic:cNvPicPr>
                  </pic:nvPicPr>
                  <pic:blipFill>
                    <a:blip r:embed="rId9" cstate="print"/>
                    <a:srcRect/>
                    <a:stretch>
                      <a:fillRect/>
                    </a:stretch>
                  </pic:blipFill>
                  <pic:spPr bwMode="auto">
                    <a:xfrm>
                      <a:off x="0" y="0"/>
                      <a:ext cx="1018540" cy="829310"/>
                    </a:xfrm>
                    <a:prstGeom prst="rect">
                      <a:avLst/>
                    </a:prstGeom>
                    <a:noFill/>
                    <a:ln w="9525">
                      <a:noFill/>
                      <a:miter lim="800000"/>
                      <a:headEnd/>
                      <a:tailEnd/>
                    </a:ln>
                  </pic:spPr>
                </pic:pic>
              </a:graphicData>
            </a:graphic>
          </wp:anchor>
        </w:drawing>
      </w:r>
      <w:r w:rsidR="00441365" w:rsidRPr="001160FF">
        <w:rPr>
          <w:rFonts w:ascii="Times New Roman" w:eastAsia="Calibri" w:hAnsi="Times New Roman" w:cs="Calibri"/>
          <w:b/>
          <w:sz w:val="24"/>
          <w:lang w:val="en-GB"/>
        </w:rPr>
        <w:tab/>
      </w:r>
      <w:r w:rsidR="00441365" w:rsidRPr="001160FF">
        <w:rPr>
          <w:rFonts w:ascii="Times New Roman" w:eastAsia="Calibri" w:hAnsi="Times New Roman" w:cs="Calibri"/>
          <w:b/>
          <w:sz w:val="24"/>
          <w:lang w:val="en-GB"/>
        </w:rPr>
        <w:tab/>
      </w:r>
      <w:r w:rsidR="00441365" w:rsidRPr="001160FF">
        <w:rPr>
          <w:rFonts w:ascii="Times New Roman" w:eastAsia="Calibri" w:hAnsi="Times New Roman" w:cs="Calibri"/>
          <w:b/>
          <w:sz w:val="24"/>
          <w:lang w:val="en-GB"/>
        </w:rPr>
        <w:tab/>
      </w:r>
      <w:r w:rsidR="00441365" w:rsidRPr="001160FF">
        <w:rPr>
          <w:rFonts w:ascii="Times New Roman" w:eastAsia="Calibri" w:hAnsi="Times New Roman" w:cs="Calibri"/>
          <w:b/>
          <w:sz w:val="24"/>
          <w:lang w:val="en-GB"/>
        </w:rPr>
        <w:tab/>
      </w:r>
      <w:r w:rsidR="00441365" w:rsidRPr="001160FF">
        <w:rPr>
          <w:rFonts w:ascii="Times New Roman" w:eastAsia="Calibri" w:hAnsi="Times New Roman" w:cs="Calibri"/>
          <w:b/>
          <w:sz w:val="24"/>
          <w:lang w:val="en-GB"/>
        </w:rPr>
        <w:tab/>
      </w:r>
      <w:r w:rsidR="00441365" w:rsidRPr="001160FF">
        <w:rPr>
          <w:rFonts w:ascii="Times New Roman" w:eastAsia="Calibri" w:hAnsi="Times New Roman" w:cs="Calibri"/>
          <w:b/>
          <w:sz w:val="24"/>
          <w:lang w:val="en-GB"/>
        </w:rPr>
        <w:tab/>
      </w:r>
      <w:r w:rsidR="00441365" w:rsidRPr="001160FF">
        <w:rPr>
          <w:rFonts w:ascii="Times New Roman" w:eastAsia="Calibri" w:hAnsi="Times New Roman" w:cs="Calibri"/>
          <w:b/>
          <w:sz w:val="24"/>
          <w:lang w:val="en-GB"/>
        </w:rPr>
        <w:tab/>
      </w:r>
      <w:r w:rsidR="00441365" w:rsidRPr="001160FF">
        <w:rPr>
          <w:rFonts w:ascii="Times New Roman" w:eastAsia="Calibri" w:hAnsi="Times New Roman" w:cs="Calibri"/>
          <w:b/>
          <w:sz w:val="24"/>
          <w:lang w:val="en-GB"/>
        </w:rPr>
        <w:tab/>
      </w:r>
      <w:r w:rsidR="00441365" w:rsidRPr="001160FF">
        <w:rPr>
          <w:rFonts w:ascii="Times New Roman" w:eastAsia="Calibri" w:hAnsi="Times New Roman" w:cs="Calibri"/>
          <w:b/>
          <w:sz w:val="24"/>
          <w:lang w:val="en-GB"/>
        </w:rPr>
        <w:tab/>
      </w:r>
    </w:p>
    <w:p w:rsidR="00441365" w:rsidRPr="001160FF" w:rsidRDefault="00441365" w:rsidP="00441365">
      <w:pPr>
        <w:spacing w:after="120" w:line="240" w:lineRule="auto"/>
        <w:jc w:val="center"/>
        <w:rPr>
          <w:rFonts w:ascii="Times New Roman" w:eastAsia="Calibri" w:hAnsi="Times New Roman" w:cs="Calibri"/>
          <w:b/>
          <w:sz w:val="24"/>
          <w:lang w:val="en-GB"/>
        </w:rPr>
      </w:pPr>
    </w:p>
    <w:p w:rsidR="00441365" w:rsidRPr="001160FF" w:rsidRDefault="00BE1E54" w:rsidP="00441365">
      <w:pPr>
        <w:spacing w:after="120" w:line="240" w:lineRule="auto"/>
        <w:jc w:val="center"/>
        <w:rPr>
          <w:rFonts w:ascii="Times New Roman" w:eastAsia="Calibri" w:hAnsi="Times New Roman"/>
          <w:b/>
          <w:sz w:val="24"/>
          <w:lang w:val="en-GB"/>
        </w:rPr>
      </w:pPr>
      <w:r w:rsidRPr="00BE1E54">
        <w:rPr>
          <w:noProof/>
          <w:sz w:val="22"/>
          <w:szCs w:val="22"/>
          <w:lang w:eastAsia="en-029"/>
        </w:rPr>
        <w:pict>
          <v:line id="Line 40" o:spid="_x0000_s1048" style="position:absolute;left:0;text-align:left;flip:y;z-index:251660800;visibility:visible" from="-10.4pt,16.95pt" to="484.9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" strokecolor="#339" strokeweight="4.5pt">
            <v:stroke linestyle="thickThin"/>
          </v:line>
        </w:pict>
      </w:r>
    </w:p>
    <w:p w:rsidR="00441365" w:rsidRDefault="00441365" w:rsidP="00441365">
      <w:pPr>
        <w:spacing w:after="0" w:line="240" w:lineRule="auto"/>
      </w:pPr>
    </w:p>
    <w:p w:rsidR="00B60BAC" w:rsidRPr="008E4E87" w:rsidRDefault="00B60BAC" w:rsidP="00441365">
      <w:pPr>
        <w:spacing w:after="0" w:line="240" w:lineRule="auto"/>
      </w:pPr>
    </w:p>
    <w:p w:rsidR="00BA2ACA" w:rsidRPr="00F13E76" w:rsidRDefault="00BA2ACA" w:rsidP="00AB4651">
      <w:pPr>
        <w:spacing w:after="0"/>
        <w:jc w:val="center"/>
        <w:rPr>
          <w:b/>
          <w:bCs/>
          <w:color w:val="1F497D"/>
          <w:sz w:val="48"/>
          <w:szCs w:val="48"/>
        </w:rPr>
      </w:pPr>
      <w:r w:rsidRPr="00F13E76">
        <w:rPr>
          <w:b/>
          <w:bCs/>
          <w:color w:val="1F497D"/>
          <w:sz w:val="48"/>
          <w:szCs w:val="48"/>
        </w:rPr>
        <w:t>Terminal Report</w:t>
      </w:r>
    </w:p>
    <w:p w:rsidR="00BA2ACA" w:rsidRPr="009E6E94" w:rsidRDefault="00B60BAC" w:rsidP="00AB4651">
      <w:pPr>
        <w:jc w:val="center"/>
        <w:rPr>
          <w:b/>
          <w:bCs/>
          <w:color w:val="4F81BD"/>
          <w:sz w:val="40"/>
          <w:szCs w:val="40"/>
        </w:rPr>
      </w:pPr>
      <w:r>
        <w:rPr>
          <w:b/>
          <w:bCs/>
          <w:noProof/>
          <w:color w:val="4F81BD"/>
          <w:sz w:val="40"/>
          <w:szCs w:val="40"/>
          <w:lang w:val="en-US" w:bidi="ar-SA"/>
        </w:rPr>
        <w:drawing>
          <wp:anchor distT="0" distB="0" distL="114300" distR="114300" simplePos="0" relativeHeight="251663872" behindDoc="0" locked="0" layoutInCell="1" allowOverlap="1">
            <wp:simplePos x="0" y="0"/>
            <wp:positionH relativeFrom="margin">
              <wp:posOffset>-190500</wp:posOffset>
            </wp:positionH>
            <wp:positionV relativeFrom="margin">
              <wp:posOffset>4648200</wp:posOffset>
            </wp:positionV>
            <wp:extent cx="3388360" cy="1962150"/>
            <wp:effectExtent l="304800" t="266700" r="326390" b="266700"/>
            <wp:wrapSquare wrapText="bothSides"/>
            <wp:docPr id="7" name="Picture 7" descr="C:\Users\saudinett\Desktop\Pictures for Adele\SVG &amp; SLU\P72503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audinett\Desktop\Pictures for Adele\SVG &amp; SLU\P7250358.JPG"/>
                    <pic:cNvPicPr>
                      <a:picLocks noChangeAspect="1" noChangeArrowheads="1"/>
                    </pic:cNvPicPr>
                  </pic:nvPicPr>
                  <pic:blipFill>
                    <a:blip r:embed="rId10" cstate="print">
                      <a:lum bright="10000"/>
                    </a:blip>
                    <a:srcRect t="19017" r="17910"/>
                    <a:stretch>
                      <a:fillRect/>
                    </a:stretch>
                  </pic:blipFill>
                  <pic:spPr bwMode="auto">
                    <a:xfrm>
                      <a:off x="0" y="0"/>
                      <a:ext cx="3388360" cy="1962150"/>
                    </a:xfrm>
                    <a:prstGeom prst="round2DiagRect">
                      <a:avLst>
                        <a:gd name="adj1" fmla="val 16667"/>
                        <a:gd name="adj2" fmla="val 0"/>
                      </a:avLst>
                    </a:prstGeom>
                    <a:ln w="88900" cap="sq">
                      <a:solidFill>
                        <a:schemeClr val="tx2">
                          <a:lumMod val="60000"/>
                          <a:lumOff val="40000"/>
                        </a:schemeClr>
                      </a:solidFill>
                      <a:miter lim="800000"/>
                    </a:ln>
                    <a:effectLst>
                      <a:outerShdw blurRad="254000" algn="tl" rotWithShape="0">
                        <a:srgbClr val="000000">
                          <a:alpha val="43000"/>
                        </a:srgbClr>
                      </a:outerShdw>
                    </a:effectLst>
                  </pic:spPr>
                </pic:pic>
              </a:graphicData>
            </a:graphic>
          </wp:anchor>
        </w:drawing>
      </w:r>
      <w:r w:rsidR="00BA2ACA" w:rsidRPr="009E6E94">
        <w:rPr>
          <w:b/>
          <w:bCs/>
          <w:color w:val="4F81BD"/>
          <w:sz w:val="40"/>
          <w:szCs w:val="40"/>
        </w:rPr>
        <w:t>E-CONSULTATION ON THE IMPLEMENTATION AND MAINSTREAMING OF REGIONAL FISHERIES POLICIES INTO SMALL-SCALE FISHERIES GOVERNANCE ARRANGEMENTS IN THE CARIBBEAN</w:t>
      </w:r>
    </w:p>
    <w:p w:rsidR="00441365" w:rsidRDefault="00441365" w:rsidP="00AB4651">
      <w:pPr>
        <w:pBdr>
          <w:bottom w:val="single" w:sz="12" w:space="1" w:color="auto"/>
        </w:pBdr>
        <w:spacing w:after="0" w:line="240" w:lineRule="auto"/>
        <w:jc w:val="center"/>
        <w:rPr>
          <w:rFonts w:ascii="Arial" w:hAnsi="Arial" w:cs="Arial"/>
          <w:b/>
          <w:bCs/>
          <w:color w:val="00FF00"/>
        </w:rPr>
      </w:pPr>
    </w:p>
    <w:p w:rsidR="00BA2ACA" w:rsidRDefault="00B60BAC" w:rsidP="00441365">
      <w:pPr>
        <w:pBdr>
          <w:bottom w:val="single" w:sz="12" w:space="1" w:color="auto"/>
        </w:pBdr>
        <w:spacing w:after="0" w:line="240" w:lineRule="auto"/>
        <w:jc w:val="both"/>
        <w:rPr>
          <w:rFonts w:ascii="Arial" w:hAnsi="Arial" w:cs="Arial"/>
          <w:b/>
          <w:bCs/>
          <w:color w:val="00FF00"/>
        </w:rPr>
      </w:pPr>
      <w:r>
        <w:rPr>
          <w:rFonts w:ascii="Arial" w:hAnsi="Arial" w:cs="Arial"/>
          <w:b/>
          <w:bCs/>
          <w:noProof/>
          <w:color w:val="00FF00"/>
          <w:lang w:val="en-US" w:bidi="ar-SA"/>
        </w:rPr>
        <w:drawing>
          <wp:anchor distT="0" distB="0" distL="114300" distR="114300" simplePos="0" relativeHeight="251664896" behindDoc="0" locked="0" layoutInCell="1" allowOverlap="1">
            <wp:simplePos x="0" y="0"/>
            <wp:positionH relativeFrom="margin">
              <wp:posOffset>3067050</wp:posOffset>
            </wp:positionH>
            <wp:positionV relativeFrom="margin">
              <wp:posOffset>4648200</wp:posOffset>
            </wp:positionV>
            <wp:extent cx="3002280" cy="1962150"/>
            <wp:effectExtent l="304800" t="266700" r="331470" b="266700"/>
            <wp:wrapSquare wrapText="bothSides"/>
            <wp:docPr id="4" name="Picture 8" descr="C:\Users\saudinett\Desktop\Pictures for Adele\Guyana\P10102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audinett\Desktop\Pictures for Adele\Guyana\P1010235.JPG"/>
                    <pic:cNvPicPr>
                      <a:picLocks noChangeAspect="1" noChangeArrowheads="1"/>
                    </pic:cNvPicPr>
                  </pic:nvPicPr>
                  <pic:blipFill>
                    <a:blip r:embed="rId11" cstate="print">
                      <a:lum bright="10000"/>
                    </a:blip>
                    <a:srcRect r="14744" b="14139"/>
                    <a:stretch>
                      <a:fillRect/>
                    </a:stretch>
                  </pic:blipFill>
                  <pic:spPr bwMode="auto">
                    <a:xfrm>
                      <a:off x="0" y="0"/>
                      <a:ext cx="3002280" cy="1962150"/>
                    </a:xfrm>
                    <a:prstGeom prst="round2DiagRect">
                      <a:avLst>
                        <a:gd name="adj1" fmla="val 16667"/>
                        <a:gd name="adj2" fmla="val 0"/>
                      </a:avLst>
                    </a:prstGeom>
                    <a:ln w="88900" cap="sq">
                      <a:solidFill>
                        <a:schemeClr val="tx2">
                          <a:lumMod val="60000"/>
                          <a:lumOff val="40000"/>
                        </a:schemeClr>
                      </a:solidFill>
                      <a:miter lim="800000"/>
                    </a:ln>
                    <a:effectLst>
                      <a:outerShdw blurRad="254000" algn="tl" rotWithShape="0">
                        <a:srgbClr val="000000">
                          <a:alpha val="43000"/>
                        </a:srgbClr>
                      </a:outerShdw>
                    </a:effectLst>
                  </pic:spPr>
                </pic:pic>
              </a:graphicData>
            </a:graphic>
          </wp:anchor>
        </w:drawing>
      </w:r>
    </w:p>
    <w:p w:rsidR="00E666E9" w:rsidRDefault="00E666E9" w:rsidP="00441365">
      <w:pPr>
        <w:pBdr>
          <w:bottom w:val="single" w:sz="12" w:space="1" w:color="auto"/>
        </w:pBdr>
        <w:spacing w:after="0" w:line="240" w:lineRule="auto"/>
        <w:jc w:val="both"/>
        <w:rPr>
          <w:rFonts w:ascii="Arial" w:hAnsi="Arial" w:cs="Arial"/>
          <w:b/>
          <w:bCs/>
          <w:color w:val="00FF00"/>
        </w:rPr>
      </w:pPr>
    </w:p>
    <w:p w:rsidR="00E666E9" w:rsidRDefault="00E666E9" w:rsidP="00441365">
      <w:pPr>
        <w:pBdr>
          <w:bottom w:val="single" w:sz="12" w:space="1" w:color="auto"/>
        </w:pBdr>
        <w:spacing w:after="0" w:line="240" w:lineRule="auto"/>
        <w:jc w:val="both"/>
        <w:rPr>
          <w:rFonts w:ascii="Arial" w:hAnsi="Arial" w:cs="Arial"/>
          <w:b/>
          <w:bCs/>
          <w:color w:val="00FF00"/>
        </w:rPr>
      </w:pPr>
    </w:p>
    <w:p w:rsidR="00E666E9" w:rsidRDefault="00E666E9" w:rsidP="00441365">
      <w:pPr>
        <w:pBdr>
          <w:bottom w:val="single" w:sz="12" w:space="1" w:color="auto"/>
        </w:pBdr>
        <w:spacing w:after="0" w:line="240" w:lineRule="auto"/>
        <w:jc w:val="both"/>
        <w:rPr>
          <w:rFonts w:ascii="Arial" w:hAnsi="Arial" w:cs="Arial"/>
          <w:b/>
          <w:bCs/>
          <w:color w:val="00FF00"/>
        </w:rPr>
      </w:pPr>
    </w:p>
    <w:p w:rsidR="00441365" w:rsidRPr="001C1E7B" w:rsidRDefault="00441365" w:rsidP="00E666E9">
      <w:pPr>
        <w:spacing w:before="0" w:after="0" w:line="240" w:lineRule="atLeast"/>
        <w:jc w:val="center"/>
        <w:rPr>
          <w:rFonts w:ascii="Arial" w:hAnsi="Arial" w:cs="Arial"/>
        </w:rPr>
      </w:pPr>
      <w:r w:rsidRPr="001C1E7B">
        <w:rPr>
          <w:rFonts w:ascii="Arial" w:hAnsi="Arial" w:cs="Arial"/>
        </w:rPr>
        <w:t>CRFM Secretariat</w:t>
      </w:r>
    </w:p>
    <w:p w:rsidR="00E666E9" w:rsidRDefault="00F55506" w:rsidP="00F55506">
      <w:pPr>
        <w:tabs>
          <w:tab w:val="center" w:pos="4680"/>
          <w:tab w:val="left" w:pos="6450"/>
        </w:tabs>
        <w:spacing w:before="0" w:after="0" w:line="240" w:lineRule="atLeast"/>
        <w:rPr>
          <w:rFonts w:ascii="Arial" w:hAnsi="Arial" w:cs="Arial"/>
        </w:rPr>
      </w:pPr>
      <w:r>
        <w:rPr>
          <w:rFonts w:ascii="Arial" w:hAnsi="Arial" w:cs="Arial"/>
        </w:rPr>
        <w:tab/>
      </w:r>
      <w:r w:rsidR="00441365" w:rsidRPr="001C1E7B">
        <w:rPr>
          <w:rFonts w:ascii="Arial" w:hAnsi="Arial" w:cs="Arial"/>
        </w:rPr>
        <w:t>Belize</w:t>
      </w:r>
      <w:r>
        <w:rPr>
          <w:rFonts w:ascii="Arial" w:hAnsi="Arial" w:cs="Arial"/>
        </w:rPr>
        <w:tab/>
      </w:r>
    </w:p>
    <w:p w:rsidR="00441365" w:rsidRDefault="00F55506" w:rsidP="00E666E9">
      <w:pPr>
        <w:spacing w:before="0" w:after="0" w:line="240" w:lineRule="atLeast"/>
        <w:jc w:val="center"/>
        <w:rPr>
          <w:rFonts w:ascii="Arial" w:hAnsi="Arial" w:cs="Arial"/>
        </w:rPr>
        <w:sectPr w:rsidR="00441365" w:rsidSect="00441365">
          <w:footerReference w:type="default" r:id="rId12"/>
          <w:pgSz w:w="12240" w:h="15840"/>
          <w:pgMar w:top="1440" w:right="1440" w:bottom="1440" w:left="1440" w:header="708" w:footer="708" w:gutter="0"/>
          <w:cols w:space="708"/>
          <w:titlePg/>
          <w:docGrid w:linePitch="360"/>
        </w:sectPr>
      </w:pPr>
      <w:r>
        <w:rPr>
          <w:rFonts w:ascii="Arial" w:hAnsi="Arial" w:cs="Arial"/>
        </w:rPr>
        <w:t xml:space="preserve">  </w:t>
      </w:r>
      <w:r w:rsidR="00441365" w:rsidRPr="001C1E7B">
        <w:rPr>
          <w:rFonts w:ascii="Arial" w:hAnsi="Arial" w:cs="Arial"/>
        </w:rPr>
        <w:t>2013</w:t>
      </w:r>
      <w:r w:rsidR="00441365">
        <w:rPr>
          <w:rFonts w:ascii="Arial" w:hAnsi="Arial" w:cs="Arial"/>
        </w:rPr>
        <w:tab/>
      </w:r>
    </w:p>
    <w:p w:rsidR="00441365" w:rsidRPr="004E18D2" w:rsidRDefault="00441365" w:rsidP="00441365">
      <w:pPr>
        <w:spacing w:after="0" w:line="240" w:lineRule="auto"/>
        <w:rPr>
          <w:rFonts w:ascii="Arial" w:eastAsia="Calibri" w:hAnsi="Arial" w:cs="Arial"/>
          <w:sz w:val="24"/>
          <w:szCs w:val="24"/>
          <w:lang w:val="en-GB"/>
        </w:rPr>
      </w:pPr>
      <w:r w:rsidRPr="004E18D2">
        <w:rPr>
          <w:rFonts w:ascii="Arial" w:eastAsia="Calibri" w:hAnsi="Arial" w:cs="Arial"/>
          <w:sz w:val="24"/>
          <w:szCs w:val="24"/>
          <w:lang w:val="en-GB"/>
        </w:rPr>
        <w:lastRenderedPageBreak/>
        <w:t xml:space="preserve">Prepared by: </w:t>
      </w:r>
      <w:r w:rsidRPr="004E18D2">
        <w:rPr>
          <w:rFonts w:ascii="Arial" w:eastAsia="Calibri" w:hAnsi="Arial" w:cs="Arial"/>
          <w:sz w:val="24"/>
          <w:szCs w:val="24"/>
          <w:lang w:val="en-GB"/>
        </w:rPr>
        <w:tab/>
      </w:r>
    </w:p>
    <w:p w:rsidR="00441365" w:rsidRPr="004E18D2" w:rsidRDefault="00441365" w:rsidP="00441365">
      <w:pPr>
        <w:spacing w:after="0" w:line="240" w:lineRule="auto"/>
        <w:jc w:val="both"/>
        <w:rPr>
          <w:rFonts w:ascii="Arial" w:eastAsia="Calibri" w:hAnsi="Arial" w:cs="Arial"/>
          <w:sz w:val="24"/>
          <w:szCs w:val="24"/>
          <w:lang w:val="en-GB"/>
        </w:rPr>
      </w:pPr>
    </w:p>
    <w:p w:rsidR="00441365" w:rsidRPr="00F13E76" w:rsidRDefault="00FE557C" w:rsidP="00FE557C">
      <w:pPr>
        <w:spacing w:after="0" w:line="240" w:lineRule="auto"/>
        <w:rPr>
          <w:rFonts w:ascii="Arial" w:eastAsia="Calibri" w:hAnsi="Arial" w:cs="Arial"/>
          <w:sz w:val="24"/>
          <w:szCs w:val="24"/>
          <w:lang w:val="en-GB"/>
        </w:rPr>
      </w:pPr>
      <w:r w:rsidRPr="00F13E76">
        <w:rPr>
          <w:rFonts w:ascii="Arial" w:hAnsi="Arial" w:cs="Arial"/>
          <w:sz w:val="24"/>
          <w:szCs w:val="24"/>
          <w:shd w:val="clear" w:color="auto" w:fill="FFFFFF"/>
        </w:rPr>
        <w:t xml:space="preserve">Julius P.A. </w:t>
      </w:r>
      <w:proofErr w:type="spellStart"/>
      <w:r w:rsidRPr="00F13E76">
        <w:rPr>
          <w:rFonts w:ascii="Arial" w:hAnsi="Arial" w:cs="Arial"/>
          <w:sz w:val="24"/>
          <w:szCs w:val="24"/>
          <w:shd w:val="clear" w:color="auto" w:fill="FFFFFF"/>
        </w:rPr>
        <w:t>Gittens</w:t>
      </w:r>
      <w:proofErr w:type="spellEnd"/>
      <w:r w:rsidRPr="00F13E76">
        <w:rPr>
          <w:rFonts w:ascii="Arial" w:hAnsi="Arial" w:cs="Arial"/>
          <w:sz w:val="24"/>
          <w:szCs w:val="24"/>
          <w:shd w:val="clear" w:color="auto" w:fill="FFFFFF"/>
        </w:rPr>
        <w:t>, MA</w:t>
      </w:r>
      <w:r w:rsidRPr="00F13E76">
        <w:rPr>
          <w:rFonts w:ascii="Arial" w:hAnsi="Arial" w:cs="Arial"/>
          <w:sz w:val="24"/>
          <w:szCs w:val="24"/>
        </w:rPr>
        <w:br/>
      </w:r>
      <w:r w:rsidRPr="00F13E76">
        <w:rPr>
          <w:rFonts w:ascii="Arial" w:hAnsi="Arial" w:cs="Arial"/>
          <w:sz w:val="24"/>
          <w:szCs w:val="24"/>
          <w:shd w:val="clear" w:color="auto" w:fill="FFFFFF"/>
        </w:rPr>
        <w:t>Media &amp; Communications Specialist</w:t>
      </w:r>
      <w:r w:rsidR="00F13E76">
        <w:rPr>
          <w:rFonts w:ascii="Arial" w:hAnsi="Arial" w:cs="Arial"/>
          <w:sz w:val="24"/>
          <w:szCs w:val="24"/>
          <w:shd w:val="clear" w:color="auto" w:fill="FFFFFF"/>
        </w:rPr>
        <w:t xml:space="preserve"> </w:t>
      </w:r>
      <w:r w:rsidRPr="00F13E76">
        <w:rPr>
          <w:rFonts w:ascii="Arial" w:hAnsi="Arial" w:cs="Arial"/>
          <w:sz w:val="24"/>
          <w:szCs w:val="24"/>
          <w:shd w:val="clear" w:color="auto" w:fill="FFFFFF"/>
        </w:rPr>
        <w:t>/Journalist</w:t>
      </w:r>
      <w:r w:rsidR="00441365" w:rsidRPr="00F13E76">
        <w:rPr>
          <w:rFonts w:ascii="Arial" w:eastAsia="Calibri" w:hAnsi="Arial" w:cs="Arial"/>
          <w:sz w:val="24"/>
          <w:szCs w:val="24"/>
          <w:lang w:val="en-GB"/>
        </w:rPr>
        <w:t xml:space="preserve"> </w:t>
      </w:r>
    </w:p>
    <w:p w:rsidR="00441365" w:rsidRDefault="00343FB7" w:rsidP="00441365">
      <w:pPr>
        <w:spacing w:after="0" w:line="240" w:lineRule="auto"/>
        <w:jc w:val="both"/>
        <w:rPr>
          <w:rFonts w:ascii="Arial" w:eastAsia="Calibri" w:hAnsi="Arial" w:cs="Arial"/>
          <w:sz w:val="24"/>
          <w:szCs w:val="24"/>
          <w:lang w:val="en-GB"/>
        </w:rPr>
      </w:pPr>
      <w:r>
        <w:rPr>
          <w:rFonts w:ascii="Arial" w:eastAsia="Calibri" w:hAnsi="Arial" w:cs="Arial"/>
          <w:sz w:val="24"/>
          <w:szCs w:val="24"/>
          <w:lang w:val="en-GB"/>
        </w:rPr>
        <w:t>Barbados</w:t>
      </w:r>
      <w:r w:rsidR="00441365" w:rsidRPr="004E18D2">
        <w:rPr>
          <w:rFonts w:ascii="Arial" w:eastAsia="Calibri" w:hAnsi="Arial" w:cs="Arial"/>
          <w:sz w:val="24"/>
          <w:szCs w:val="24"/>
          <w:lang w:val="en-GB"/>
        </w:rPr>
        <w:t xml:space="preserve">, </w:t>
      </w:r>
      <w:hyperlink r:id="rId13" w:history="1">
        <w:r w:rsidR="00FE557C" w:rsidRPr="00D365E9">
          <w:rPr>
            <w:rStyle w:val="Hyperlink"/>
            <w:rFonts w:ascii="Arial" w:hAnsi="Arial" w:cs="Arial"/>
            <w:sz w:val="24"/>
            <w:szCs w:val="24"/>
            <w:shd w:val="clear" w:color="auto" w:fill="FFFFFF"/>
          </w:rPr>
          <w:t>gittensj@freemotion.bb</w:t>
        </w:r>
      </w:hyperlink>
      <w:r w:rsidR="00441365" w:rsidRPr="00FE557C">
        <w:rPr>
          <w:rFonts w:ascii="Arial" w:eastAsia="Calibri" w:hAnsi="Arial" w:cs="Arial"/>
          <w:sz w:val="24"/>
          <w:szCs w:val="24"/>
          <w:lang w:val="en-GB"/>
        </w:rPr>
        <w:t>,</w:t>
      </w:r>
      <w:r w:rsidR="00441365" w:rsidRPr="004E18D2">
        <w:rPr>
          <w:rFonts w:ascii="Arial" w:eastAsia="Calibri" w:hAnsi="Arial" w:cs="Arial"/>
          <w:sz w:val="24"/>
          <w:szCs w:val="24"/>
          <w:lang w:val="en-GB"/>
        </w:rPr>
        <w:t xml:space="preserve"> under contract to the Caribbean Regional Fisheries Mechanism (CRFM) Secretariat</w:t>
      </w:r>
    </w:p>
    <w:p w:rsidR="00441365" w:rsidRDefault="00441365" w:rsidP="00441365">
      <w:pPr>
        <w:spacing w:after="0" w:line="240" w:lineRule="auto"/>
        <w:jc w:val="both"/>
        <w:rPr>
          <w:sz w:val="28"/>
          <w:szCs w:val="28"/>
        </w:rPr>
      </w:pPr>
    </w:p>
    <w:p w:rsidR="00441365" w:rsidRPr="0006305B" w:rsidRDefault="00441365" w:rsidP="00441365">
      <w:pPr>
        <w:spacing w:after="0" w:line="240" w:lineRule="auto"/>
        <w:jc w:val="both"/>
        <w:rPr>
          <w:rFonts w:ascii="Arial" w:hAnsi="Arial" w:cs="Arial"/>
          <w:i/>
          <w:sz w:val="24"/>
          <w:szCs w:val="24"/>
        </w:rPr>
      </w:pPr>
    </w:p>
    <w:p w:rsidR="00441365" w:rsidRPr="0006305B" w:rsidRDefault="00441365" w:rsidP="00441365">
      <w:pPr>
        <w:spacing w:after="0" w:line="240" w:lineRule="auto"/>
        <w:jc w:val="both"/>
        <w:rPr>
          <w:rFonts w:ascii="Arial" w:hAnsi="Arial" w:cs="Arial"/>
          <w:i/>
          <w:sz w:val="24"/>
          <w:szCs w:val="24"/>
        </w:rPr>
      </w:pPr>
      <w:r w:rsidRPr="0006305B">
        <w:rPr>
          <w:rFonts w:ascii="Arial" w:hAnsi="Arial" w:cs="Arial"/>
          <w:i/>
          <w:sz w:val="24"/>
          <w:szCs w:val="24"/>
        </w:rPr>
        <w:t>© CRFM 2013</w:t>
      </w:r>
    </w:p>
    <w:p w:rsidR="00441365" w:rsidRPr="0006305B" w:rsidRDefault="00441365" w:rsidP="00441365">
      <w:pPr>
        <w:spacing w:after="0" w:line="240" w:lineRule="auto"/>
        <w:jc w:val="both"/>
        <w:rPr>
          <w:rFonts w:ascii="Arial" w:hAnsi="Arial" w:cs="Arial"/>
          <w:sz w:val="24"/>
          <w:szCs w:val="24"/>
        </w:rPr>
      </w:pPr>
      <w:r w:rsidRPr="0006305B">
        <w:rPr>
          <w:rFonts w:ascii="Arial" w:hAnsi="Arial" w:cs="Arial"/>
          <w:sz w:val="24"/>
          <w:szCs w:val="24"/>
        </w:rPr>
        <w:t>All rights reserved.</w:t>
      </w:r>
    </w:p>
    <w:p w:rsidR="00441365" w:rsidRPr="0006305B" w:rsidRDefault="00441365" w:rsidP="00441365">
      <w:pPr>
        <w:spacing w:after="0" w:line="240" w:lineRule="auto"/>
        <w:jc w:val="both"/>
        <w:rPr>
          <w:rFonts w:ascii="Arial" w:hAnsi="Arial" w:cs="Arial"/>
          <w:sz w:val="24"/>
          <w:szCs w:val="24"/>
        </w:rPr>
      </w:pPr>
      <w:r w:rsidRPr="0006305B">
        <w:rPr>
          <w:rFonts w:ascii="Arial" w:hAnsi="Arial" w:cs="Arial"/>
          <w:sz w:val="24"/>
          <w:szCs w:val="24"/>
        </w:rPr>
        <w:t>Reproduction, dissemination and use of material in this publication for educational or non-commercial purposes are authorised without prior written permission of the CRFM, provided the source is fully acknowledged.  No part of this publication may be reproduced, disseminated on used for any commercial purposes or resold without the prior written permission of the CRFM.</w:t>
      </w:r>
    </w:p>
    <w:p w:rsidR="00441365" w:rsidRPr="0006305B" w:rsidRDefault="00441365" w:rsidP="00441365">
      <w:pPr>
        <w:spacing w:after="0" w:line="240" w:lineRule="auto"/>
        <w:jc w:val="both"/>
        <w:rPr>
          <w:rFonts w:ascii="Arial" w:hAnsi="Arial" w:cs="Arial"/>
          <w:sz w:val="24"/>
          <w:szCs w:val="24"/>
        </w:rPr>
      </w:pPr>
    </w:p>
    <w:p w:rsidR="00441365" w:rsidRPr="0006305B" w:rsidRDefault="00441365" w:rsidP="00441365">
      <w:pPr>
        <w:spacing w:after="0" w:line="240" w:lineRule="auto"/>
        <w:jc w:val="both"/>
        <w:rPr>
          <w:rFonts w:ascii="Arial" w:hAnsi="Arial" w:cs="Arial"/>
          <w:sz w:val="24"/>
          <w:szCs w:val="24"/>
          <w:u w:val="single"/>
        </w:rPr>
      </w:pPr>
      <w:r w:rsidRPr="0006305B">
        <w:rPr>
          <w:rFonts w:ascii="Arial" w:hAnsi="Arial" w:cs="Arial"/>
          <w:sz w:val="24"/>
          <w:szCs w:val="24"/>
          <w:u w:val="single"/>
        </w:rPr>
        <w:t>Correct Citation:</w:t>
      </w:r>
    </w:p>
    <w:p w:rsidR="00441365" w:rsidRPr="0006305B" w:rsidRDefault="00FE557C" w:rsidP="00441365">
      <w:pPr>
        <w:spacing w:after="0" w:line="240" w:lineRule="auto"/>
        <w:jc w:val="both"/>
        <w:rPr>
          <w:rFonts w:ascii="Arial" w:hAnsi="Arial" w:cs="Arial"/>
          <w:sz w:val="24"/>
          <w:szCs w:val="24"/>
        </w:rPr>
      </w:pPr>
      <w:proofErr w:type="spellStart"/>
      <w:r>
        <w:rPr>
          <w:rFonts w:ascii="Arial" w:hAnsi="Arial" w:cs="Arial"/>
          <w:sz w:val="24"/>
          <w:szCs w:val="24"/>
        </w:rPr>
        <w:t>Gittens</w:t>
      </w:r>
      <w:proofErr w:type="spellEnd"/>
      <w:r w:rsidR="00441365" w:rsidRPr="0006305B">
        <w:rPr>
          <w:rFonts w:ascii="Arial" w:hAnsi="Arial" w:cs="Arial"/>
          <w:sz w:val="24"/>
          <w:szCs w:val="24"/>
        </w:rPr>
        <w:t>,</w:t>
      </w:r>
      <w:r w:rsidR="00441365">
        <w:rPr>
          <w:rFonts w:ascii="Arial" w:hAnsi="Arial" w:cs="Arial"/>
          <w:sz w:val="24"/>
          <w:szCs w:val="24"/>
        </w:rPr>
        <w:t xml:space="preserve"> </w:t>
      </w:r>
      <w:r>
        <w:rPr>
          <w:rFonts w:ascii="Arial" w:hAnsi="Arial" w:cs="Arial"/>
          <w:sz w:val="24"/>
          <w:szCs w:val="24"/>
        </w:rPr>
        <w:t>Julius P.A.</w:t>
      </w:r>
      <w:r w:rsidR="00441365" w:rsidRPr="0006305B">
        <w:rPr>
          <w:rFonts w:ascii="Arial" w:hAnsi="Arial" w:cs="Arial"/>
          <w:sz w:val="24"/>
          <w:szCs w:val="24"/>
        </w:rPr>
        <w:t xml:space="preserve"> </w:t>
      </w:r>
      <w:r w:rsidR="00BA2ACA">
        <w:rPr>
          <w:rFonts w:ascii="Arial" w:hAnsi="Arial" w:cs="Arial"/>
          <w:sz w:val="24"/>
          <w:szCs w:val="24"/>
        </w:rPr>
        <w:t>Terminal Report – E-Consultation on the Implementation and Mainstreaming of Regional Fisheries Policies into Small-Scale Fisheries Governance Arrangements in the Caribbean.</w:t>
      </w:r>
      <w:r w:rsidR="00441365">
        <w:rPr>
          <w:rFonts w:ascii="Arial" w:hAnsi="Arial" w:cs="Arial"/>
          <w:sz w:val="24"/>
          <w:szCs w:val="24"/>
        </w:rPr>
        <w:t xml:space="preserve"> CRFM, Belize City. </w:t>
      </w:r>
      <w:r w:rsidR="00BA2ACA">
        <w:rPr>
          <w:rFonts w:ascii="Arial" w:hAnsi="Arial" w:cs="Arial"/>
          <w:sz w:val="24"/>
          <w:szCs w:val="24"/>
        </w:rPr>
        <w:t>Pg</w:t>
      </w:r>
      <w:r w:rsidR="002E5469">
        <w:rPr>
          <w:rFonts w:ascii="Arial" w:hAnsi="Arial" w:cs="Arial"/>
          <w:sz w:val="24"/>
          <w:szCs w:val="24"/>
        </w:rPr>
        <w:t>27</w:t>
      </w:r>
    </w:p>
    <w:p w:rsidR="00441365" w:rsidRPr="0006305B" w:rsidRDefault="00441365" w:rsidP="00441365">
      <w:pPr>
        <w:spacing w:after="0" w:line="240" w:lineRule="auto"/>
        <w:jc w:val="both"/>
        <w:rPr>
          <w:rFonts w:ascii="Arial" w:hAnsi="Arial" w:cs="Arial"/>
          <w:sz w:val="24"/>
          <w:szCs w:val="24"/>
        </w:rPr>
      </w:pPr>
    </w:p>
    <w:p w:rsidR="00B60BAC" w:rsidRDefault="00B60BAC" w:rsidP="00B60BAC">
      <w:pPr>
        <w:spacing w:before="0" w:after="0" w:line="240" w:lineRule="auto"/>
        <w:rPr>
          <w:rFonts w:ascii="Arial" w:hAnsi="Arial" w:cs="Arial"/>
          <w:sz w:val="24"/>
          <w:szCs w:val="24"/>
        </w:rPr>
      </w:pPr>
    </w:p>
    <w:p w:rsidR="00441365" w:rsidRPr="0006305B" w:rsidRDefault="00441365" w:rsidP="00B60BAC">
      <w:pPr>
        <w:spacing w:before="0" w:after="0" w:line="240" w:lineRule="auto"/>
        <w:rPr>
          <w:rFonts w:ascii="Arial" w:hAnsi="Arial" w:cs="Arial"/>
          <w:sz w:val="24"/>
          <w:szCs w:val="24"/>
        </w:rPr>
      </w:pPr>
      <w:r w:rsidRPr="0006305B">
        <w:rPr>
          <w:rFonts w:ascii="Arial" w:hAnsi="Arial" w:cs="Arial"/>
          <w:sz w:val="24"/>
          <w:szCs w:val="24"/>
        </w:rPr>
        <w:t>Published by the Caribbean Regional Fisheries Mechanism Secretariat</w:t>
      </w:r>
    </w:p>
    <w:p w:rsidR="00441365" w:rsidRDefault="00441365" w:rsidP="00B60BAC">
      <w:pPr>
        <w:spacing w:before="0" w:after="0" w:line="240" w:lineRule="auto"/>
        <w:rPr>
          <w:rFonts w:ascii="Arial" w:hAnsi="Arial" w:cs="Arial"/>
          <w:sz w:val="24"/>
          <w:szCs w:val="24"/>
        </w:rPr>
      </w:pPr>
      <w:r w:rsidRPr="0006305B">
        <w:rPr>
          <w:rFonts w:ascii="Arial" w:hAnsi="Arial" w:cs="Arial"/>
          <w:sz w:val="24"/>
          <w:szCs w:val="24"/>
        </w:rPr>
        <w:t>Belize</w:t>
      </w:r>
    </w:p>
    <w:p w:rsidR="00B60BAC" w:rsidRDefault="00B60BAC" w:rsidP="00441365">
      <w:pPr>
        <w:spacing w:after="0" w:line="240" w:lineRule="auto"/>
        <w:rPr>
          <w:rFonts w:ascii="Arial" w:hAnsi="Arial" w:cs="Arial"/>
          <w:sz w:val="24"/>
          <w:szCs w:val="24"/>
        </w:rPr>
      </w:pPr>
    </w:p>
    <w:p w:rsidR="00B60BAC" w:rsidRPr="0006305B" w:rsidRDefault="00B60BAC" w:rsidP="00441365">
      <w:pPr>
        <w:spacing w:after="0" w:line="240" w:lineRule="auto"/>
        <w:rPr>
          <w:rFonts w:ascii="Arial" w:hAnsi="Arial" w:cs="Arial"/>
          <w:sz w:val="24"/>
          <w:szCs w:val="24"/>
        </w:rPr>
      </w:pPr>
    </w:p>
    <w:p w:rsidR="00441365" w:rsidRPr="0006305B" w:rsidRDefault="00441365" w:rsidP="00441365">
      <w:pPr>
        <w:pBdr>
          <w:top w:val="single" w:sz="4" w:space="1" w:color="auto"/>
          <w:left w:val="single" w:sz="4" w:space="0" w:color="auto"/>
          <w:bottom w:val="single" w:sz="4" w:space="22" w:color="auto"/>
          <w:right w:val="single" w:sz="4" w:space="4" w:color="auto"/>
        </w:pBdr>
        <w:spacing w:after="0" w:line="240" w:lineRule="auto"/>
        <w:jc w:val="both"/>
        <w:rPr>
          <w:rFonts w:ascii="Arial" w:hAnsi="Arial" w:cs="Arial"/>
          <w:color w:val="FF0000"/>
          <w:sz w:val="24"/>
          <w:szCs w:val="24"/>
        </w:rPr>
      </w:pPr>
      <w:r w:rsidRPr="0006305B">
        <w:rPr>
          <w:rFonts w:ascii="Arial" w:hAnsi="Arial" w:cs="Arial"/>
          <w:sz w:val="24"/>
          <w:szCs w:val="24"/>
        </w:rPr>
        <w:t xml:space="preserve">This document has been produced with financial assistance of the </w:t>
      </w:r>
      <w:r w:rsidRPr="0006305B">
        <w:rPr>
          <w:rFonts w:ascii="Arial" w:hAnsi="Arial" w:cs="Arial"/>
          <w:sz w:val="24"/>
          <w:szCs w:val="24"/>
          <w:lang w:val="en-AU"/>
        </w:rPr>
        <w:t>Technical Centre for Agricultural and Rural Coordination (CTA)</w:t>
      </w:r>
      <w:r w:rsidRPr="0006305B">
        <w:rPr>
          <w:rFonts w:ascii="Arial" w:hAnsi="Arial" w:cs="Arial"/>
          <w:sz w:val="24"/>
          <w:szCs w:val="24"/>
        </w:rPr>
        <w:t xml:space="preserve"> which funded the Consultancy. However, the views expressed herein are those of the author and CRFM Secretariat, and can therefore in no way be taken to reflect the official opinions of CTA. </w:t>
      </w:r>
    </w:p>
    <w:p w:rsidR="00251900" w:rsidRDefault="00251900" w:rsidP="007B658D">
      <w:pPr>
        <w:jc w:val="center"/>
        <w:rPr>
          <w:rFonts w:ascii="Arial" w:hAnsi="Arial" w:cs="Arial"/>
          <w:b/>
          <w:bCs/>
        </w:rPr>
        <w:sectPr w:rsidR="00251900" w:rsidSect="002D0D9A">
          <w:footerReference w:type="default" r:id="rId14"/>
          <w:footerReference w:type="first" r:id="rId15"/>
          <w:pgSz w:w="12240" w:h="15840"/>
          <w:pgMar w:top="1440" w:right="1440" w:bottom="1440" w:left="1440" w:header="720" w:footer="720" w:gutter="0"/>
          <w:cols w:space="720"/>
          <w:docGrid w:linePitch="360"/>
        </w:sectPr>
      </w:pPr>
    </w:p>
    <w:p w:rsidR="00B64447" w:rsidRPr="00534A9B" w:rsidRDefault="007B658D" w:rsidP="00251900">
      <w:pPr>
        <w:pStyle w:val="Heading2"/>
        <w:pBdr>
          <w:left w:val="single" w:sz="24" w:space="1" w:color="DBE5F1"/>
        </w:pBdr>
        <w:rPr>
          <w:b/>
          <w:sz w:val="24"/>
          <w:szCs w:val="24"/>
        </w:rPr>
      </w:pPr>
      <w:r w:rsidRPr="00534A9B">
        <w:rPr>
          <w:b/>
          <w:sz w:val="24"/>
          <w:szCs w:val="24"/>
        </w:rPr>
        <w:lastRenderedPageBreak/>
        <w:t>Table of Contents</w:t>
      </w:r>
    </w:p>
    <w:p w:rsidR="000C5F95" w:rsidRDefault="000C5F95" w:rsidP="00C15F7A">
      <w:pPr>
        <w:pStyle w:val="ListParagraph"/>
        <w:numPr>
          <w:ilvl w:val="0"/>
          <w:numId w:val="3"/>
        </w:numPr>
        <w:jc w:val="both"/>
        <w:rPr>
          <w:rFonts w:ascii="Arial" w:hAnsi="Arial" w:cs="Arial"/>
          <w:b/>
          <w:bCs/>
          <w:color w:val="1F497D"/>
        </w:rPr>
      </w:pPr>
      <w:r>
        <w:rPr>
          <w:rFonts w:ascii="Arial" w:hAnsi="Arial" w:cs="Arial"/>
          <w:b/>
          <w:bCs/>
          <w:color w:val="1F497D"/>
        </w:rPr>
        <w:t>Acronyms</w:t>
      </w:r>
      <w:r w:rsidR="002D0D9A">
        <w:rPr>
          <w:rFonts w:ascii="Arial" w:hAnsi="Arial" w:cs="Arial"/>
          <w:b/>
          <w:bCs/>
          <w:color w:val="1F497D"/>
        </w:rPr>
        <w:tab/>
      </w:r>
      <w:r w:rsidR="002D0D9A">
        <w:rPr>
          <w:rFonts w:ascii="Arial" w:hAnsi="Arial" w:cs="Arial"/>
          <w:b/>
          <w:bCs/>
          <w:color w:val="1F497D"/>
        </w:rPr>
        <w:tab/>
      </w:r>
      <w:r w:rsidR="002D0D9A">
        <w:rPr>
          <w:rFonts w:ascii="Arial" w:hAnsi="Arial" w:cs="Arial"/>
          <w:b/>
          <w:bCs/>
          <w:color w:val="1F497D"/>
        </w:rPr>
        <w:tab/>
      </w:r>
      <w:r w:rsidR="002D0D9A">
        <w:rPr>
          <w:rFonts w:ascii="Arial" w:hAnsi="Arial" w:cs="Arial"/>
          <w:b/>
          <w:bCs/>
          <w:color w:val="1F497D"/>
        </w:rPr>
        <w:tab/>
      </w:r>
      <w:r w:rsidR="002D0D9A">
        <w:rPr>
          <w:rFonts w:ascii="Arial" w:hAnsi="Arial" w:cs="Arial"/>
          <w:b/>
          <w:bCs/>
          <w:color w:val="1F497D"/>
        </w:rPr>
        <w:tab/>
      </w:r>
      <w:r w:rsidR="002D0D9A">
        <w:rPr>
          <w:rFonts w:ascii="Arial" w:hAnsi="Arial" w:cs="Arial"/>
          <w:b/>
          <w:bCs/>
          <w:color w:val="1F497D"/>
        </w:rPr>
        <w:tab/>
      </w:r>
      <w:r w:rsidR="002D0D9A">
        <w:rPr>
          <w:rFonts w:ascii="Arial" w:hAnsi="Arial" w:cs="Arial"/>
          <w:b/>
          <w:bCs/>
          <w:color w:val="1F497D"/>
        </w:rPr>
        <w:tab/>
      </w:r>
      <w:r w:rsidR="002D0D9A">
        <w:rPr>
          <w:rFonts w:ascii="Arial" w:hAnsi="Arial" w:cs="Arial"/>
          <w:b/>
          <w:bCs/>
          <w:color w:val="1F497D"/>
        </w:rPr>
        <w:tab/>
      </w:r>
      <w:r w:rsidR="002D0D9A">
        <w:rPr>
          <w:rFonts w:ascii="Arial" w:hAnsi="Arial" w:cs="Arial"/>
          <w:b/>
          <w:bCs/>
          <w:color w:val="1F497D"/>
        </w:rPr>
        <w:tab/>
      </w:r>
      <w:r w:rsidR="00534A9B">
        <w:rPr>
          <w:rFonts w:ascii="Arial" w:hAnsi="Arial" w:cs="Arial"/>
          <w:b/>
          <w:bCs/>
          <w:color w:val="1F497D"/>
        </w:rPr>
        <w:t>ii</w:t>
      </w:r>
    </w:p>
    <w:p w:rsidR="007B658D" w:rsidRDefault="00B64447" w:rsidP="00C15F7A">
      <w:pPr>
        <w:pStyle w:val="ListParagraph"/>
        <w:numPr>
          <w:ilvl w:val="0"/>
          <w:numId w:val="3"/>
        </w:numPr>
        <w:jc w:val="both"/>
        <w:rPr>
          <w:rFonts w:ascii="Arial" w:hAnsi="Arial" w:cs="Arial"/>
          <w:b/>
          <w:bCs/>
          <w:color w:val="1F497D"/>
        </w:rPr>
      </w:pPr>
      <w:r>
        <w:rPr>
          <w:rFonts w:ascii="Arial" w:hAnsi="Arial" w:cs="Arial"/>
          <w:b/>
          <w:bCs/>
          <w:color w:val="1F497D"/>
        </w:rPr>
        <w:t>Introduction</w:t>
      </w:r>
      <w:r w:rsidR="008042EF">
        <w:rPr>
          <w:rFonts w:ascii="Arial" w:hAnsi="Arial" w:cs="Arial"/>
          <w:b/>
          <w:bCs/>
          <w:color w:val="1F497D"/>
        </w:rPr>
        <w:tab/>
      </w:r>
      <w:r w:rsidR="008042EF">
        <w:rPr>
          <w:rFonts w:ascii="Arial" w:hAnsi="Arial" w:cs="Arial"/>
          <w:b/>
          <w:bCs/>
          <w:color w:val="1F497D"/>
        </w:rPr>
        <w:tab/>
      </w:r>
      <w:r w:rsidR="008042EF">
        <w:rPr>
          <w:rFonts w:ascii="Arial" w:hAnsi="Arial" w:cs="Arial"/>
          <w:b/>
          <w:bCs/>
          <w:color w:val="1F497D"/>
        </w:rPr>
        <w:tab/>
      </w:r>
      <w:r w:rsidR="008042EF">
        <w:rPr>
          <w:rFonts w:ascii="Arial" w:hAnsi="Arial" w:cs="Arial"/>
          <w:b/>
          <w:bCs/>
          <w:color w:val="1F497D"/>
        </w:rPr>
        <w:tab/>
      </w:r>
      <w:r w:rsidR="008042EF">
        <w:rPr>
          <w:rFonts w:ascii="Arial" w:hAnsi="Arial" w:cs="Arial"/>
          <w:b/>
          <w:bCs/>
          <w:color w:val="1F497D"/>
        </w:rPr>
        <w:tab/>
      </w:r>
      <w:r w:rsidR="008042EF">
        <w:rPr>
          <w:rFonts w:ascii="Arial" w:hAnsi="Arial" w:cs="Arial"/>
          <w:b/>
          <w:bCs/>
          <w:color w:val="1F497D"/>
        </w:rPr>
        <w:tab/>
      </w:r>
      <w:r w:rsidR="008042EF">
        <w:rPr>
          <w:rFonts w:ascii="Arial" w:hAnsi="Arial" w:cs="Arial"/>
          <w:b/>
          <w:bCs/>
          <w:color w:val="1F497D"/>
        </w:rPr>
        <w:tab/>
      </w:r>
      <w:r w:rsidR="008042EF">
        <w:rPr>
          <w:rFonts w:ascii="Arial" w:hAnsi="Arial" w:cs="Arial"/>
          <w:b/>
          <w:bCs/>
          <w:color w:val="1F497D"/>
        </w:rPr>
        <w:tab/>
      </w:r>
      <w:r w:rsidR="008042EF">
        <w:rPr>
          <w:rFonts w:ascii="Arial" w:hAnsi="Arial" w:cs="Arial"/>
          <w:b/>
          <w:bCs/>
          <w:color w:val="1F497D"/>
        </w:rPr>
        <w:tab/>
      </w:r>
      <w:r w:rsidR="00534A9B">
        <w:rPr>
          <w:rFonts w:ascii="Arial" w:hAnsi="Arial" w:cs="Arial"/>
          <w:b/>
          <w:bCs/>
          <w:color w:val="1F497D"/>
        </w:rPr>
        <w:t>1</w:t>
      </w:r>
    </w:p>
    <w:p w:rsidR="00F7214E" w:rsidRPr="000E62FD" w:rsidRDefault="00F7214E" w:rsidP="00C15F7A">
      <w:pPr>
        <w:pStyle w:val="ListParagraph"/>
        <w:numPr>
          <w:ilvl w:val="0"/>
          <w:numId w:val="3"/>
        </w:numPr>
        <w:jc w:val="both"/>
        <w:rPr>
          <w:rFonts w:ascii="Arial" w:hAnsi="Arial" w:cs="Arial"/>
          <w:b/>
          <w:bCs/>
          <w:color w:val="1F497D"/>
        </w:rPr>
      </w:pPr>
      <w:r>
        <w:rPr>
          <w:rFonts w:ascii="Arial" w:hAnsi="Arial" w:cs="Arial"/>
          <w:b/>
          <w:bCs/>
          <w:color w:val="1F497D"/>
        </w:rPr>
        <w:t>Original Query</w:t>
      </w:r>
      <w:r>
        <w:rPr>
          <w:rFonts w:ascii="Arial" w:hAnsi="Arial" w:cs="Arial"/>
          <w:b/>
          <w:bCs/>
          <w:color w:val="1F497D"/>
        </w:rPr>
        <w:tab/>
      </w:r>
      <w:r>
        <w:rPr>
          <w:rFonts w:ascii="Arial" w:hAnsi="Arial" w:cs="Arial"/>
          <w:b/>
          <w:bCs/>
          <w:color w:val="1F497D"/>
        </w:rPr>
        <w:tab/>
      </w:r>
      <w:r>
        <w:rPr>
          <w:rFonts w:ascii="Arial" w:hAnsi="Arial" w:cs="Arial"/>
          <w:b/>
          <w:bCs/>
          <w:color w:val="1F497D"/>
        </w:rPr>
        <w:tab/>
      </w:r>
      <w:r>
        <w:rPr>
          <w:rFonts w:ascii="Arial" w:hAnsi="Arial" w:cs="Arial"/>
          <w:b/>
          <w:bCs/>
          <w:color w:val="1F497D"/>
        </w:rPr>
        <w:tab/>
      </w:r>
      <w:r>
        <w:rPr>
          <w:rFonts w:ascii="Arial" w:hAnsi="Arial" w:cs="Arial"/>
          <w:b/>
          <w:bCs/>
          <w:color w:val="1F497D"/>
        </w:rPr>
        <w:tab/>
      </w:r>
      <w:r>
        <w:rPr>
          <w:rFonts w:ascii="Arial" w:hAnsi="Arial" w:cs="Arial"/>
          <w:b/>
          <w:bCs/>
          <w:color w:val="1F497D"/>
        </w:rPr>
        <w:tab/>
      </w:r>
      <w:r>
        <w:rPr>
          <w:rFonts w:ascii="Arial" w:hAnsi="Arial" w:cs="Arial"/>
          <w:b/>
          <w:bCs/>
          <w:color w:val="1F497D"/>
        </w:rPr>
        <w:tab/>
      </w:r>
      <w:r>
        <w:rPr>
          <w:rFonts w:ascii="Arial" w:hAnsi="Arial" w:cs="Arial"/>
          <w:b/>
          <w:bCs/>
          <w:color w:val="1F497D"/>
        </w:rPr>
        <w:tab/>
      </w:r>
      <w:r>
        <w:rPr>
          <w:rFonts w:ascii="Arial" w:hAnsi="Arial" w:cs="Arial"/>
          <w:b/>
          <w:bCs/>
          <w:color w:val="1F497D"/>
        </w:rPr>
        <w:tab/>
      </w:r>
      <w:r w:rsidR="00534A9B">
        <w:rPr>
          <w:rFonts w:ascii="Arial" w:hAnsi="Arial" w:cs="Arial"/>
          <w:b/>
          <w:bCs/>
          <w:color w:val="1F497D"/>
        </w:rPr>
        <w:t>3</w:t>
      </w:r>
    </w:p>
    <w:p w:rsidR="007B658D" w:rsidRPr="000E62FD" w:rsidRDefault="002647D1" w:rsidP="00C15F7A">
      <w:pPr>
        <w:pStyle w:val="ListParagraph"/>
        <w:numPr>
          <w:ilvl w:val="0"/>
          <w:numId w:val="3"/>
        </w:numPr>
        <w:jc w:val="both"/>
        <w:rPr>
          <w:rFonts w:ascii="Arial" w:hAnsi="Arial" w:cs="Arial"/>
          <w:b/>
          <w:bCs/>
          <w:color w:val="1F497D"/>
        </w:rPr>
      </w:pPr>
      <w:r>
        <w:rPr>
          <w:rFonts w:ascii="Arial" w:hAnsi="Arial" w:cs="Arial"/>
          <w:b/>
          <w:bCs/>
          <w:color w:val="1F497D"/>
        </w:rPr>
        <w:t>Results and Reporting</w:t>
      </w:r>
      <w:r>
        <w:rPr>
          <w:rFonts w:ascii="Arial" w:hAnsi="Arial" w:cs="Arial"/>
          <w:b/>
          <w:bCs/>
          <w:color w:val="1F497D"/>
        </w:rPr>
        <w:tab/>
      </w:r>
      <w:r>
        <w:rPr>
          <w:rFonts w:ascii="Arial" w:hAnsi="Arial" w:cs="Arial"/>
          <w:b/>
          <w:bCs/>
          <w:color w:val="1F497D"/>
        </w:rPr>
        <w:tab/>
      </w:r>
      <w:r>
        <w:rPr>
          <w:rFonts w:ascii="Arial" w:hAnsi="Arial" w:cs="Arial"/>
          <w:b/>
          <w:bCs/>
          <w:color w:val="1F497D"/>
        </w:rPr>
        <w:tab/>
      </w:r>
      <w:r>
        <w:rPr>
          <w:rFonts w:ascii="Arial" w:hAnsi="Arial" w:cs="Arial"/>
          <w:b/>
          <w:bCs/>
          <w:color w:val="1F497D"/>
        </w:rPr>
        <w:tab/>
      </w:r>
      <w:r>
        <w:rPr>
          <w:rFonts w:ascii="Arial" w:hAnsi="Arial" w:cs="Arial"/>
          <w:b/>
          <w:bCs/>
          <w:color w:val="1F497D"/>
        </w:rPr>
        <w:tab/>
      </w:r>
      <w:r>
        <w:rPr>
          <w:rFonts w:ascii="Arial" w:hAnsi="Arial" w:cs="Arial"/>
          <w:b/>
          <w:bCs/>
          <w:color w:val="1F497D"/>
        </w:rPr>
        <w:tab/>
      </w:r>
      <w:r>
        <w:rPr>
          <w:rFonts w:ascii="Arial" w:hAnsi="Arial" w:cs="Arial"/>
          <w:b/>
          <w:bCs/>
          <w:color w:val="1F497D"/>
        </w:rPr>
        <w:tab/>
      </w:r>
      <w:r>
        <w:rPr>
          <w:rFonts w:ascii="Arial" w:hAnsi="Arial" w:cs="Arial"/>
          <w:b/>
          <w:bCs/>
          <w:color w:val="1F497D"/>
        </w:rPr>
        <w:tab/>
      </w:r>
      <w:r w:rsidR="00534A9B">
        <w:rPr>
          <w:rFonts w:ascii="Arial" w:hAnsi="Arial" w:cs="Arial"/>
          <w:b/>
          <w:bCs/>
          <w:color w:val="1F497D"/>
        </w:rPr>
        <w:t>3</w:t>
      </w:r>
    </w:p>
    <w:p w:rsidR="007B658D" w:rsidRPr="000E62FD" w:rsidRDefault="007B658D" w:rsidP="00C15F7A">
      <w:pPr>
        <w:pStyle w:val="ListParagraph"/>
        <w:numPr>
          <w:ilvl w:val="0"/>
          <w:numId w:val="3"/>
        </w:numPr>
        <w:jc w:val="both"/>
        <w:rPr>
          <w:rFonts w:ascii="Arial" w:hAnsi="Arial" w:cs="Arial"/>
          <w:b/>
          <w:bCs/>
          <w:color w:val="1F497D"/>
        </w:rPr>
      </w:pPr>
      <w:r w:rsidRPr="000E62FD">
        <w:rPr>
          <w:rFonts w:ascii="Arial" w:hAnsi="Arial" w:cs="Arial"/>
          <w:b/>
          <w:bCs/>
          <w:color w:val="1F497D"/>
        </w:rPr>
        <w:t>Summary of Responses</w:t>
      </w:r>
      <w:r w:rsidR="002647D1">
        <w:rPr>
          <w:rFonts w:ascii="Arial" w:hAnsi="Arial" w:cs="Arial"/>
          <w:b/>
          <w:bCs/>
          <w:color w:val="1F497D"/>
        </w:rPr>
        <w:tab/>
      </w:r>
      <w:r w:rsidR="002647D1">
        <w:rPr>
          <w:rFonts w:ascii="Arial" w:hAnsi="Arial" w:cs="Arial"/>
          <w:b/>
          <w:bCs/>
          <w:color w:val="1F497D"/>
        </w:rPr>
        <w:tab/>
      </w:r>
      <w:r w:rsidR="002647D1">
        <w:rPr>
          <w:rFonts w:ascii="Arial" w:hAnsi="Arial" w:cs="Arial"/>
          <w:b/>
          <w:bCs/>
          <w:color w:val="1F497D"/>
        </w:rPr>
        <w:tab/>
      </w:r>
      <w:r w:rsidR="002647D1">
        <w:rPr>
          <w:rFonts w:ascii="Arial" w:hAnsi="Arial" w:cs="Arial"/>
          <w:b/>
          <w:bCs/>
          <w:color w:val="1F497D"/>
        </w:rPr>
        <w:tab/>
      </w:r>
      <w:r w:rsidR="002647D1">
        <w:rPr>
          <w:rFonts w:ascii="Arial" w:hAnsi="Arial" w:cs="Arial"/>
          <w:b/>
          <w:bCs/>
          <w:color w:val="1F497D"/>
        </w:rPr>
        <w:tab/>
      </w:r>
      <w:r w:rsidR="002647D1">
        <w:rPr>
          <w:rFonts w:ascii="Arial" w:hAnsi="Arial" w:cs="Arial"/>
          <w:b/>
          <w:bCs/>
          <w:color w:val="1F497D"/>
        </w:rPr>
        <w:tab/>
      </w:r>
      <w:r w:rsidR="002647D1">
        <w:rPr>
          <w:rFonts w:ascii="Arial" w:hAnsi="Arial" w:cs="Arial"/>
          <w:b/>
          <w:bCs/>
          <w:color w:val="1F497D"/>
        </w:rPr>
        <w:tab/>
      </w:r>
      <w:r w:rsidR="00534A9B">
        <w:rPr>
          <w:rFonts w:ascii="Arial" w:hAnsi="Arial" w:cs="Arial"/>
          <w:b/>
          <w:bCs/>
          <w:color w:val="1F497D"/>
        </w:rPr>
        <w:t>4</w:t>
      </w:r>
    </w:p>
    <w:p w:rsidR="00534A9B" w:rsidRDefault="007B658D" w:rsidP="002647D1">
      <w:pPr>
        <w:pStyle w:val="ListParagraph"/>
        <w:numPr>
          <w:ilvl w:val="0"/>
          <w:numId w:val="3"/>
        </w:numPr>
        <w:jc w:val="both"/>
        <w:rPr>
          <w:rFonts w:ascii="Arial" w:hAnsi="Arial" w:cs="Arial"/>
          <w:b/>
          <w:bCs/>
          <w:color w:val="1F497D"/>
        </w:rPr>
      </w:pPr>
      <w:r w:rsidRPr="00534A9B">
        <w:rPr>
          <w:rFonts w:ascii="Arial" w:hAnsi="Arial" w:cs="Arial"/>
          <w:b/>
          <w:bCs/>
          <w:color w:val="1F497D"/>
        </w:rPr>
        <w:t>Responses in Full</w:t>
      </w:r>
      <w:r w:rsidR="002647D1" w:rsidRPr="00534A9B">
        <w:rPr>
          <w:rFonts w:ascii="Arial" w:hAnsi="Arial" w:cs="Arial"/>
          <w:b/>
          <w:bCs/>
          <w:color w:val="1F497D"/>
        </w:rPr>
        <w:tab/>
      </w:r>
      <w:r w:rsidR="002647D1" w:rsidRPr="00534A9B">
        <w:rPr>
          <w:rFonts w:ascii="Arial" w:hAnsi="Arial" w:cs="Arial"/>
          <w:b/>
          <w:bCs/>
          <w:color w:val="1F497D"/>
        </w:rPr>
        <w:tab/>
      </w:r>
      <w:r w:rsidR="002647D1" w:rsidRPr="00534A9B">
        <w:rPr>
          <w:rFonts w:ascii="Arial" w:hAnsi="Arial" w:cs="Arial"/>
          <w:b/>
          <w:bCs/>
          <w:color w:val="1F497D"/>
        </w:rPr>
        <w:tab/>
      </w:r>
      <w:r w:rsidR="002647D1" w:rsidRPr="00534A9B">
        <w:rPr>
          <w:rFonts w:ascii="Arial" w:hAnsi="Arial" w:cs="Arial"/>
          <w:b/>
          <w:bCs/>
          <w:color w:val="1F497D"/>
        </w:rPr>
        <w:tab/>
      </w:r>
      <w:r w:rsidR="002647D1" w:rsidRPr="00534A9B">
        <w:rPr>
          <w:rFonts w:ascii="Arial" w:hAnsi="Arial" w:cs="Arial"/>
          <w:b/>
          <w:bCs/>
          <w:color w:val="1F497D"/>
        </w:rPr>
        <w:tab/>
      </w:r>
      <w:r w:rsidR="002647D1" w:rsidRPr="00534A9B">
        <w:rPr>
          <w:rFonts w:ascii="Arial" w:hAnsi="Arial" w:cs="Arial"/>
          <w:b/>
          <w:bCs/>
          <w:color w:val="1F497D"/>
        </w:rPr>
        <w:tab/>
      </w:r>
      <w:r w:rsidR="002647D1" w:rsidRPr="00534A9B">
        <w:rPr>
          <w:rFonts w:ascii="Arial" w:hAnsi="Arial" w:cs="Arial"/>
          <w:b/>
          <w:bCs/>
          <w:color w:val="1F497D"/>
        </w:rPr>
        <w:tab/>
      </w:r>
      <w:r w:rsidR="002647D1" w:rsidRPr="00534A9B">
        <w:rPr>
          <w:rFonts w:ascii="Arial" w:hAnsi="Arial" w:cs="Arial"/>
          <w:b/>
          <w:bCs/>
          <w:color w:val="1F497D"/>
        </w:rPr>
        <w:tab/>
      </w:r>
      <w:r w:rsidR="00534A9B" w:rsidRPr="00534A9B">
        <w:rPr>
          <w:rFonts w:ascii="Arial" w:hAnsi="Arial" w:cs="Arial"/>
          <w:b/>
          <w:bCs/>
          <w:color w:val="1F497D"/>
        </w:rPr>
        <w:t>6</w:t>
      </w:r>
    </w:p>
    <w:p w:rsidR="002647D1" w:rsidRPr="00534A9B" w:rsidRDefault="002647D1" w:rsidP="002647D1">
      <w:pPr>
        <w:pStyle w:val="ListParagraph"/>
        <w:numPr>
          <w:ilvl w:val="0"/>
          <w:numId w:val="3"/>
        </w:numPr>
        <w:jc w:val="both"/>
        <w:rPr>
          <w:rFonts w:ascii="Arial" w:hAnsi="Arial" w:cs="Arial"/>
          <w:b/>
          <w:bCs/>
          <w:color w:val="1F497D"/>
        </w:rPr>
      </w:pPr>
      <w:r w:rsidRPr="00534A9B">
        <w:rPr>
          <w:rFonts w:ascii="Arial" w:hAnsi="Arial" w:cs="Arial"/>
          <w:b/>
          <w:bCs/>
          <w:color w:val="1F497D"/>
        </w:rPr>
        <w:t>List of e-Consultation Contacts</w:t>
      </w:r>
      <w:r w:rsidRPr="00534A9B">
        <w:rPr>
          <w:rFonts w:ascii="Arial" w:hAnsi="Arial" w:cs="Arial"/>
          <w:b/>
          <w:bCs/>
          <w:color w:val="1F497D"/>
        </w:rPr>
        <w:tab/>
      </w:r>
      <w:r w:rsidRPr="00534A9B">
        <w:rPr>
          <w:rFonts w:ascii="Arial" w:hAnsi="Arial" w:cs="Arial"/>
          <w:b/>
          <w:bCs/>
          <w:color w:val="1F497D"/>
        </w:rPr>
        <w:tab/>
      </w:r>
      <w:r w:rsidRPr="00534A9B">
        <w:rPr>
          <w:rFonts w:ascii="Arial" w:hAnsi="Arial" w:cs="Arial"/>
          <w:b/>
          <w:bCs/>
          <w:color w:val="1F497D"/>
        </w:rPr>
        <w:tab/>
      </w:r>
      <w:r w:rsidRPr="00534A9B">
        <w:rPr>
          <w:rFonts w:ascii="Arial" w:hAnsi="Arial" w:cs="Arial"/>
          <w:b/>
          <w:bCs/>
          <w:color w:val="1F497D"/>
        </w:rPr>
        <w:tab/>
      </w:r>
      <w:r w:rsidRPr="00534A9B">
        <w:rPr>
          <w:rFonts w:ascii="Arial" w:hAnsi="Arial" w:cs="Arial"/>
          <w:b/>
          <w:bCs/>
          <w:color w:val="1F497D"/>
        </w:rPr>
        <w:tab/>
      </w:r>
      <w:r w:rsidRPr="00534A9B">
        <w:rPr>
          <w:rFonts w:ascii="Arial" w:hAnsi="Arial" w:cs="Arial"/>
          <w:b/>
          <w:bCs/>
          <w:color w:val="1F497D"/>
        </w:rPr>
        <w:tab/>
      </w:r>
      <w:r w:rsidR="00534A9B">
        <w:rPr>
          <w:rFonts w:ascii="Arial" w:hAnsi="Arial" w:cs="Arial"/>
          <w:b/>
          <w:bCs/>
          <w:color w:val="1F497D"/>
        </w:rPr>
        <w:t>13</w:t>
      </w:r>
    </w:p>
    <w:p w:rsidR="00D7542B" w:rsidRDefault="000465CB" w:rsidP="009654A4">
      <w:pPr>
        <w:pStyle w:val="ListParagraph"/>
        <w:numPr>
          <w:ilvl w:val="0"/>
          <w:numId w:val="3"/>
        </w:numPr>
        <w:jc w:val="both"/>
        <w:rPr>
          <w:rFonts w:ascii="Arial" w:hAnsi="Arial" w:cs="Arial"/>
          <w:b/>
          <w:bCs/>
          <w:color w:val="1F497D"/>
        </w:rPr>
      </w:pPr>
      <w:r>
        <w:rPr>
          <w:rFonts w:ascii="Arial" w:hAnsi="Arial" w:cs="Arial"/>
          <w:b/>
          <w:bCs/>
          <w:color w:val="1F497D"/>
        </w:rPr>
        <w:t>Methodology: e</w:t>
      </w:r>
      <w:r w:rsidR="00534A9B">
        <w:rPr>
          <w:rFonts w:ascii="Arial" w:hAnsi="Arial" w:cs="Arial"/>
          <w:b/>
          <w:bCs/>
          <w:color w:val="1F497D"/>
        </w:rPr>
        <w:t>-</w:t>
      </w:r>
      <w:r>
        <w:rPr>
          <w:rFonts w:ascii="Arial" w:hAnsi="Arial" w:cs="Arial"/>
          <w:b/>
          <w:bCs/>
          <w:color w:val="1F497D"/>
        </w:rPr>
        <w:t>Consultation design and management</w:t>
      </w:r>
      <w:r>
        <w:rPr>
          <w:rFonts w:ascii="Arial" w:hAnsi="Arial" w:cs="Arial"/>
          <w:b/>
          <w:bCs/>
          <w:color w:val="1F497D"/>
        </w:rPr>
        <w:tab/>
      </w:r>
      <w:r>
        <w:rPr>
          <w:rFonts w:ascii="Arial" w:hAnsi="Arial" w:cs="Arial"/>
          <w:b/>
          <w:bCs/>
          <w:color w:val="1F497D"/>
        </w:rPr>
        <w:tab/>
      </w:r>
      <w:r>
        <w:rPr>
          <w:rFonts w:ascii="Arial" w:hAnsi="Arial" w:cs="Arial"/>
          <w:b/>
          <w:bCs/>
          <w:color w:val="1F497D"/>
        </w:rPr>
        <w:tab/>
      </w:r>
      <w:r w:rsidR="00534A9B">
        <w:rPr>
          <w:rFonts w:ascii="Arial" w:hAnsi="Arial" w:cs="Arial"/>
          <w:b/>
          <w:bCs/>
          <w:color w:val="1F497D"/>
        </w:rPr>
        <w:t>15</w:t>
      </w:r>
    </w:p>
    <w:p w:rsidR="00EE5ED8" w:rsidRPr="00D7542B" w:rsidRDefault="00EE5ED8" w:rsidP="009654A4">
      <w:pPr>
        <w:pStyle w:val="ListParagraph"/>
        <w:numPr>
          <w:ilvl w:val="0"/>
          <w:numId w:val="3"/>
        </w:numPr>
        <w:jc w:val="both"/>
        <w:rPr>
          <w:rFonts w:ascii="Arial" w:hAnsi="Arial" w:cs="Arial"/>
          <w:b/>
          <w:bCs/>
          <w:color w:val="1F497D"/>
        </w:rPr>
      </w:pPr>
      <w:r w:rsidRPr="00D7542B">
        <w:rPr>
          <w:rFonts w:ascii="Arial" w:hAnsi="Arial" w:cs="Arial"/>
          <w:b/>
          <w:bCs/>
          <w:color w:val="1F497D"/>
        </w:rPr>
        <w:t>Email invitation campaign details</w:t>
      </w:r>
      <w:r w:rsidR="002647D1" w:rsidRPr="00D7542B">
        <w:rPr>
          <w:rFonts w:ascii="Arial" w:hAnsi="Arial" w:cs="Arial"/>
          <w:b/>
          <w:bCs/>
          <w:color w:val="1F497D"/>
        </w:rPr>
        <w:tab/>
      </w:r>
      <w:r w:rsidR="00A054D3" w:rsidRPr="00D7542B">
        <w:rPr>
          <w:rFonts w:ascii="Arial" w:hAnsi="Arial" w:cs="Arial"/>
          <w:b/>
          <w:bCs/>
          <w:color w:val="1F497D"/>
        </w:rPr>
        <w:tab/>
      </w:r>
      <w:r w:rsidR="00A054D3" w:rsidRPr="00D7542B">
        <w:rPr>
          <w:rFonts w:ascii="Arial" w:hAnsi="Arial" w:cs="Arial"/>
          <w:b/>
          <w:bCs/>
          <w:color w:val="1F497D"/>
        </w:rPr>
        <w:tab/>
      </w:r>
      <w:r w:rsidR="00A054D3" w:rsidRPr="00D7542B">
        <w:rPr>
          <w:rFonts w:ascii="Arial" w:hAnsi="Arial" w:cs="Arial"/>
          <w:b/>
          <w:bCs/>
          <w:color w:val="1F497D"/>
        </w:rPr>
        <w:tab/>
      </w:r>
      <w:r w:rsidR="00A054D3" w:rsidRPr="00D7542B">
        <w:rPr>
          <w:rFonts w:ascii="Arial" w:hAnsi="Arial" w:cs="Arial"/>
          <w:b/>
          <w:bCs/>
          <w:color w:val="1F497D"/>
        </w:rPr>
        <w:tab/>
      </w:r>
      <w:r w:rsidR="00A054D3" w:rsidRPr="00D7542B">
        <w:rPr>
          <w:rFonts w:ascii="Arial" w:hAnsi="Arial" w:cs="Arial"/>
          <w:b/>
          <w:bCs/>
          <w:color w:val="1F497D"/>
        </w:rPr>
        <w:tab/>
      </w:r>
      <w:r w:rsidR="00534A9B">
        <w:rPr>
          <w:rFonts w:ascii="Arial" w:hAnsi="Arial" w:cs="Arial"/>
          <w:b/>
          <w:bCs/>
          <w:color w:val="1F497D"/>
        </w:rPr>
        <w:t>17</w:t>
      </w:r>
    </w:p>
    <w:p w:rsidR="00EE5ED8" w:rsidRPr="00EC05C1" w:rsidRDefault="00EE5ED8" w:rsidP="000C5F95">
      <w:pPr>
        <w:pStyle w:val="ListParagraph"/>
        <w:numPr>
          <w:ilvl w:val="0"/>
          <w:numId w:val="3"/>
        </w:numPr>
        <w:jc w:val="both"/>
        <w:rPr>
          <w:rFonts w:ascii="Arial" w:hAnsi="Arial" w:cs="Arial"/>
          <w:b/>
          <w:bCs/>
          <w:color w:val="1F497D"/>
        </w:rPr>
      </w:pPr>
      <w:r w:rsidRPr="00EC05C1">
        <w:rPr>
          <w:rFonts w:ascii="Arial" w:hAnsi="Arial" w:cs="Arial"/>
          <w:b/>
          <w:bCs/>
          <w:color w:val="1F497D"/>
        </w:rPr>
        <w:t>Lessons Learned</w:t>
      </w:r>
      <w:r w:rsidR="00A054D3">
        <w:rPr>
          <w:rFonts w:ascii="Arial" w:hAnsi="Arial" w:cs="Arial"/>
          <w:b/>
          <w:bCs/>
          <w:color w:val="1F497D"/>
        </w:rPr>
        <w:tab/>
      </w:r>
      <w:r w:rsidR="00A054D3">
        <w:rPr>
          <w:rFonts w:ascii="Arial" w:hAnsi="Arial" w:cs="Arial"/>
          <w:b/>
          <w:bCs/>
          <w:color w:val="1F497D"/>
        </w:rPr>
        <w:tab/>
      </w:r>
      <w:r w:rsidR="00A054D3">
        <w:rPr>
          <w:rFonts w:ascii="Arial" w:hAnsi="Arial" w:cs="Arial"/>
          <w:b/>
          <w:bCs/>
          <w:color w:val="1F497D"/>
        </w:rPr>
        <w:tab/>
      </w:r>
      <w:r w:rsidR="00A054D3">
        <w:rPr>
          <w:rFonts w:ascii="Arial" w:hAnsi="Arial" w:cs="Arial"/>
          <w:b/>
          <w:bCs/>
          <w:color w:val="1F497D"/>
        </w:rPr>
        <w:tab/>
      </w:r>
      <w:r w:rsidR="00A054D3">
        <w:rPr>
          <w:rFonts w:ascii="Arial" w:hAnsi="Arial" w:cs="Arial"/>
          <w:b/>
          <w:bCs/>
          <w:color w:val="1F497D"/>
        </w:rPr>
        <w:tab/>
      </w:r>
      <w:r w:rsidR="00A054D3">
        <w:rPr>
          <w:rFonts w:ascii="Arial" w:hAnsi="Arial" w:cs="Arial"/>
          <w:b/>
          <w:bCs/>
          <w:color w:val="1F497D"/>
        </w:rPr>
        <w:tab/>
      </w:r>
      <w:r w:rsidR="00A054D3">
        <w:rPr>
          <w:rFonts w:ascii="Arial" w:hAnsi="Arial" w:cs="Arial"/>
          <w:b/>
          <w:bCs/>
          <w:color w:val="1F497D"/>
        </w:rPr>
        <w:tab/>
      </w:r>
      <w:r w:rsidR="00A054D3">
        <w:rPr>
          <w:rFonts w:ascii="Arial" w:hAnsi="Arial" w:cs="Arial"/>
          <w:b/>
          <w:bCs/>
          <w:color w:val="1F497D"/>
        </w:rPr>
        <w:tab/>
      </w:r>
      <w:r w:rsidR="00534A9B">
        <w:rPr>
          <w:rFonts w:ascii="Arial" w:hAnsi="Arial" w:cs="Arial"/>
          <w:b/>
          <w:bCs/>
          <w:color w:val="1F497D"/>
        </w:rPr>
        <w:t>19</w:t>
      </w:r>
    </w:p>
    <w:p w:rsidR="00EE5ED8" w:rsidRPr="00EC05C1" w:rsidRDefault="001969FD" w:rsidP="000C5F95">
      <w:pPr>
        <w:pStyle w:val="ListParagraph"/>
        <w:numPr>
          <w:ilvl w:val="0"/>
          <w:numId w:val="3"/>
        </w:numPr>
        <w:jc w:val="both"/>
        <w:rPr>
          <w:rFonts w:ascii="Arial" w:hAnsi="Arial" w:cs="Arial"/>
          <w:b/>
          <w:bCs/>
          <w:color w:val="1F497D"/>
        </w:rPr>
      </w:pPr>
      <w:r>
        <w:rPr>
          <w:rFonts w:ascii="Arial" w:hAnsi="Arial" w:cs="Arial"/>
          <w:b/>
          <w:bCs/>
          <w:color w:val="1F497D"/>
        </w:rPr>
        <w:t>Recommendations for Follow-up Action</w:t>
      </w:r>
      <w:r w:rsidR="00A054D3">
        <w:rPr>
          <w:rFonts w:ascii="Arial" w:hAnsi="Arial" w:cs="Arial"/>
          <w:b/>
          <w:bCs/>
          <w:color w:val="1F497D"/>
        </w:rPr>
        <w:tab/>
      </w:r>
      <w:r w:rsidR="00A054D3">
        <w:rPr>
          <w:rFonts w:ascii="Arial" w:hAnsi="Arial" w:cs="Arial"/>
          <w:b/>
          <w:bCs/>
          <w:color w:val="1F497D"/>
        </w:rPr>
        <w:tab/>
      </w:r>
      <w:r w:rsidR="00A054D3">
        <w:rPr>
          <w:rFonts w:ascii="Arial" w:hAnsi="Arial" w:cs="Arial"/>
          <w:b/>
          <w:bCs/>
          <w:color w:val="1F497D"/>
        </w:rPr>
        <w:tab/>
      </w:r>
      <w:r w:rsidR="00A054D3">
        <w:rPr>
          <w:rFonts w:ascii="Arial" w:hAnsi="Arial" w:cs="Arial"/>
          <w:b/>
          <w:bCs/>
          <w:color w:val="1F497D"/>
        </w:rPr>
        <w:tab/>
      </w:r>
      <w:r w:rsidR="00A054D3">
        <w:rPr>
          <w:rFonts w:ascii="Arial" w:hAnsi="Arial" w:cs="Arial"/>
          <w:b/>
          <w:bCs/>
          <w:color w:val="1F497D"/>
        </w:rPr>
        <w:tab/>
      </w:r>
      <w:r w:rsidR="00534A9B">
        <w:rPr>
          <w:rFonts w:ascii="Arial" w:hAnsi="Arial" w:cs="Arial"/>
          <w:b/>
          <w:bCs/>
          <w:color w:val="1F497D"/>
        </w:rPr>
        <w:t>20</w:t>
      </w:r>
    </w:p>
    <w:p w:rsidR="00EE5ED8" w:rsidRPr="00EC05C1" w:rsidRDefault="001969FD" w:rsidP="000C5F95">
      <w:pPr>
        <w:pStyle w:val="ListParagraph"/>
        <w:numPr>
          <w:ilvl w:val="0"/>
          <w:numId w:val="3"/>
        </w:numPr>
        <w:jc w:val="both"/>
        <w:rPr>
          <w:rFonts w:ascii="Arial" w:hAnsi="Arial" w:cs="Arial"/>
          <w:b/>
          <w:bCs/>
          <w:color w:val="1F497D"/>
        </w:rPr>
      </w:pPr>
      <w:r>
        <w:rPr>
          <w:rFonts w:ascii="Arial" w:hAnsi="Arial" w:cs="Arial"/>
          <w:b/>
          <w:bCs/>
          <w:color w:val="1F497D"/>
        </w:rPr>
        <w:t>Bibliography</w:t>
      </w:r>
      <w:r w:rsidR="00A054D3">
        <w:rPr>
          <w:rFonts w:ascii="Arial" w:hAnsi="Arial" w:cs="Arial"/>
          <w:b/>
          <w:bCs/>
          <w:color w:val="1F497D"/>
        </w:rPr>
        <w:tab/>
      </w:r>
      <w:r w:rsidR="00A054D3">
        <w:rPr>
          <w:rFonts w:ascii="Arial" w:hAnsi="Arial" w:cs="Arial"/>
          <w:b/>
          <w:bCs/>
          <w:color w:val="1F497D"/>
        </w:rPr>
        <w:tab/>
      </w:r>
      <w:r w:rsidR="00A054D3">
        <w:rPr>
          <w:rFonts w:ascii="Arial" w:hAnsi="Arial" w:cs="Arial"/>
          <w:b/>
          <w:bCs/>
          <w:color w:val="1F497D"/>
        </w:rPr>
        <w:tab/>
      </w:r>
      <w:r w:rsidR="00A054D3">
        <w:rPr>
          <w:rFonts w:ascii="Arial" w:hAnsi="Arial" w:cs="Arial"/>
          <w:b/>
          <w:bCs/>
          <w:color w:val="1F497D"/>
        </w:rPr>
        <w:tab/>
      </w:r>
      <w:r w:rsidR="00A054D3">
        <w:rPr>
          <w:rFonts w:ascii="Arial" w:hAnsi="Arial" w:cs="Arial"/>
          <w:b/>
          <w:bCs/>
          <w:color w:val="1F497D"/>
        </w:rPr>
        <w:tab/>
      </w:r>
      <w:r w:rsidR="00A054D3">
        <w:rPr>
          <w:rFonts w:ascii="Arial" w:hAnsi="Arial" w:cs="Arial"/>
          <w:b/>
          <w:bCs/>
          <w:color w:val="1F497D"/>
        </w:rPr>
        <w:tab/>
      </w:r>
      <w:r w:rsidR="00A054D3">
        <w:rPr>
          <w:rFonts w:ascii="Arial" w:hAnsi="Arial" w:cs="Arial"/>
          <w:b/>
          <w:bCs/>
          <w:color w:val="1F497D"/>
        </w:rPr>
        <w:tab/>
      </w:r>
      <w:r w:rsidR="00A054D3">
        <w:rPr>
          <w:rFonts w:ascii="Arial" w:hAnsi="Arial" w:cs="Arial"/>
          <w:b/>
          <w:bCs/>
          <w:color w:val="1F497D"/>
        </w:rPr>
        <w:tab/>
      </w:r>
      <w:r w:rsidR="00A054D3">
        <w:rPr>
          <w:rFonts w:ascii="Arial" w:hAnsi="Arial" w:cs="Arial"/>
          <w:b/>
          <w:bCs/>
          <w:color w:val="1F497D"/>
        </w:rPr>
        <w:tab/>
      </w:r>
      <w:r w:rsidR="00534A9B">
        <w:rPr>
          <w:rFonts w:ascii="Arial" w:hAnsi="Arial" w:cs="Arial"/>
          <w:b/>
          <w:bCs/>
          <w:color w:val="1F497D"/>
        </w:rPr>
        <w:t>21</w:t>
      </w:r>
    </w:p>
    <w:p w:rsidR="00D43D2A" w:rsidRPr="00EC05C1" w:rsidRDefault="001969FD" w:rsidP="000C5F95">
      <w:pPr>
        <w:pStyle w:val="ListParagraph"/>
        <w:numPr>
          <w:ilvl w:val="0"/>
          <w:numId w:val="3"/>
        </w:numPr>
        <w:jc w:val="both"/>
        <w:rPr>
          <w:rFonts w:ascii="Arial" w:hAnsi="Arial" w:cs="Arial"/>
          <w:b/>
          <w:bCs/>
          <w:color w:val="1F497D"/>
        </w:rPr>
      </w:pPr>
      <w:r>
        <w:rPr>
          <w:rFonts w:ascii="Arial" w:hAnsi="Arial" w:cs="Arial"/>
          <w:b/>
          <w:bCs/>
          <w:color w:val="1F497D"/>
        </w:rPr>
        <w:t>Appendices</w:t>
      </w:r>
      <w:r w:rsidR="00A054D3">
        <w:rPr>
          <w:rFonts w:ascii="Arial" w:hAnsi="Arial" w:cs="Arial"/>
          <w:b/>
          <w:bCs/>
          <w:color w:val="1F497D"/>
        </w:rPr>
        <w:tab/>
      </w:r>
      <w:r w:rsidR="00A054D3">
        <w:rPr>
          <w:rFonts w:ascii="Arial" w:hAnsi="Arial" w:cs="Arial"/>
          <w:b/>
          <w:bCs/>
          <w:color w:val="1F497D"/>
        </w:rPr>
        <w:tab/>
      </w:r>
      <w:r w:rsidR="00A054D3">
        <w:rPr>
          <w:rFonts w:ascii="Arial" w:hAnsi="Arial" w:cs="Arial"/>
          <w:b/>
          <w:bCs/>
          <w:color w:val="1F497D"/>
        </w:rPr>
        <w:tab/>
      </w:r>
      <w:r w:rsidR="00A054D3">
        <w:rPr>
          <w:rFonts w:ascii="Arial" w:hAnsi="Arial" w:cs="Arial"/>
          <w:b/>
          <w:bCs/>
          <w:color w:val="1F497D"/>
        </w:rPr>
        <w:tab/>
      </w:r>
      <w:r w:rsidR="00A054D3">
        <w:rPr>
          <w:rFonts w:ascii="Arial" w:hAnsi="Arial" w:cs="Arial"/>
          <w:b/>
          <w:bCs/>
          <w:color w:val="1F497D"/>
        </w:rPr>
        <w:tab/>
      </w:r>
      <w:r w:rsidR="00A054D3">
        <w:rPr>
          <w:rFonts w:ascii="Arial" w:hAnsi="Arial" w:cs="Arial"/>
          <w:b/>
          <w:bCs/>
          <w:color w:val="1F497D"/>
        </w:rPr>
        <w:tab/>
      </w:r>
      <w:r w:rsidR="00A054D3">
        <w:rPr>
          <w:rFonts w:ascii="Arial" w:hAnsi="Arial" w:cs="Arial"/>
          <w:b/>
          <w:bCs/>
          <w:color w:val="1F497D"/>
        </w:rPr>
        <w:tab/>
      </w:r>
      <w:r w:rsidR="00A054D3">
        <w:rPr>
          <w:rFonts w:ascii="Arial" w:hAnsi="Arial" w:cs="Arial"/>
          <w:b/>
          <w:bCs/>
          <w:color w:val="1F497D"/>
        </w:rPr>
        <w:tab/>
      </w:r>
      <w:r w:rsidR="00A054D3">
        <w:rPr>
          <w:rFonts w:ascii="Arial" w:hAnsi="Arial" w:cs="Arial"/>
          <w:b/>
          <w:bCs/>
          <w:color w:val="1F497D"/>
        </w:rPr>
        <w:tab/>
      </w:r>
      <w:r w:rsidR="00534A9B">
        <w:rPr>
          <w:rFonts w:ascii="Arial" w:hAnsi="Arial" w:cs="Arial"/>
          <w:b/>
          <w:bCs/>
          <w:color w:val="1F497D"/>
        </w:rPr>
        <w:t>22</w:t>
      </w:r>
    </w:p>
    <w:p w:rsidR="00EE5ED8" w:rsidRDefault="00EE5ED8" w:rsidP="00EE5ED8">
      <w:pPr>
        <w:pStyle w:val="ListParagraph"/>
        <w:jc w:val="both"/>
        <w:rPr>
          <w:rFonts w:ascii="Arial" w:hAnsi="Arial" w:cs="Arial"/>
          <w:b/>
          <w:bCs/>
          <w:color w:val="1F497D"/>
        </w:rPr>
      </w:pPr>
    </w:p>
    <w:p w:rsidR="00CB0C53" w:rsidRDefault="00CB0C53" w:rsidP="00EE5ED8">
      <w:pPr>
        <w:pStyle w:val="ListParagraph"/>
        <w:jc w:val="both"/>
        <w:rPr>
          <w:rFonts w:ascii="Arial" w:hAnsi="Arial" w:cs="Arial"/>
          <w:b/>
          <w:bCs/>
          <w:color w:val="1F497D"/>
        </w:rPr>
      </w:pPr>
    </w:p>
    <w:p w:rsidR="004A5199" w:rsidRDefault="004A5199">
      <w:pPr>
        <w:rPr>
          <w:rFonts w:ascii="Arial" w:hAnsi="Arial" w:cs="Arial"/>
          <w:b/>
          <w:bCs/>
          <w:color w:val="1F497D"/>
        </w:rPr>
      </w:pPr>
      <w:r>
        <w:rPr>
          <w:rFonts w:ascii="Arial" w:hAnsi="Arial" w:cs="Arial"/>
          <w:b/>
          <w:bCs/>
          <w:color w:val="1F497D"/>
        </w:rPr>
        <w:br w:type="page"/>
      </w:r>
    </w:p>
    <w:p w:rsidR="007D222D" w:rsidRDefault="007D222D" w:rsidP="000C5F95">
      <w:pPr>
        <w:jc w:val="both"/>
        <w:rPr>
          <w:rFonts w:ascii="Arial" w:hAnsi="Arial" w:cs="Arial"/>
          <w:b/>
          <w:bCs/>
          <w:u w:val="single"/>
        </w:rPr>
      </w:pPr>
    </w:p>
    <w:p w:rsidR="00B64447" w:rsidRPr="00B60BAC" w:rsidRDefault="000C5F95" w:rsidP="00A632ED">
      <w:pPr>
        <w:pStyle w:val="Heading2"/>
        <w:rPr>
          <w:b/>
          <w:sz w:val="28"/>
          <w:szCs w:val="28"/>
        </w:rPr>
      </w:pPr>
      <w:r w:rsidRPr="00B60BAC">
        <w:rPr>
          <w:b/>
          <w:sz w:val="28"/>
          <w:szCs w:val="28"/>
        </w:rPr>
        <w:t>Acronyms</w:t>
      </w:r>
    </w:p>
    <w:p w:rsidR="000C5F95" w:rsidRDefault="000C5F95" w:rsidP="000C5F95">
      <w:pPr>
        <w:jc w:val="both"/>
        <w:rPr>
          <w:rFonts w:ascii="Arial" w:hAnsi="Arial" w:cs="Arial"/>
          <w:bCs/>
        </w:rPr>
      </w:pPr>
      <w:r>
        <w:rPr>
          <w:rFonts w:ascii="Arial" w:hAnsi="Arial" w:cs="Arial"/>
          <w:bCs/>
        </w:rPr>
        <w:t xml:space="preserve">ACP </w:t>
      </w:r>
      <w:r>
        <w:rPr>
          <w:rFonts w:ascii="Arial" w:hAnsi="Arial" w:cs="Arial"/>
          <w:bCs/>
        </w:rPr>
        <w:tab/>
      </w:r>
      <w:r>
        <w:rPr>
          <w:rFonts w:ascii="Arial" w:hAnsi="Arial" w:cs="Arial"/>
          <w:bCs/>
        </w:rPr>
        <w:tab/>
      </w:r>
      <w:r>
        <w:rPr>
          <w:rFonts w:ascii="Arial" w:hAnsi="Arial" w:cs="Arial"/>
          <w:bCs/>
        </w:rPr>
        <w:tab/>
      </w:r>
      <w:r>
        <w:rPr>
          <w:rFonts w:ascii="Arial" w:hAnsi="Arial" w:cs="Arial"/>
          <w:bCs/>
        </w:rPr>
        <w:tab/>
        <w:t>African, Caribbean and Pacific states</w:t>
      </w:r>
    </w:p>
    <w:p w:rsidR="000C5F95" w:rsidRPr="00A84A14" w:rsidRDefault="000C5F95" w:rsidP="000C5F95">
      <w:pPr>
        <w:jc w:val="both"/>
        <w:rPr>
          <w:rFonts w:ascii="Arial" w:hAnsi="Arial" w:cs="Arial"/>
          <w:bCs/>
        </w:rPr>
      </w:pPr>
      <w:r w:rsidRPr="00A84A14">
        <w:rPr>
          <w:rFonts w:ascii="Arial" w:hAnsi="Arial" w:cs="Arial"/>
          <w:bCs/>
        </w:rPr>
        <w:t>CANARI</w:t>
      </w:r>
      <w:r>
        <w:rPr>
          <w:rFonts w:ascii="Arial" w:hAnsi="Arial" w:cs="Arial"/>
          <w:bCs/>
        </w:rPr>
        <w:t xml:space="preserve"> </w:t>
      </w:r>
      <w:r>
        <w:rPr>
          <w:rFonts w:ascii="Arial" w:hAnsi="Arial" w:cs="Arial"/>
          <w:bCs/>
        </w:rPr>
        <w:tab/>
      </w:r>
      <w:r>
        <w:rPr>
          <w:rFonts w:ascii="Arial" w:hAnsi="Arial" w:cs="Arial"/>
          <w:bCs/>
        </w:rPr>
        <w:tab/>
      </w:r>
      <w:r>
        <w:rPr>
          <w:rFonts w:ascii="Arial" w:hAnsi="Arial" w:cs="Arial"/>
          <w:bCs/>
        </w:rPr>
        <w:tab/>
        <w:t>Caribbean Natural Resources Institute</w:t>
      </w:r>
    </w:p>
    <w:p w:rsidR="000C5F95" w:rsidRPr="00A84A14" w:rsidRDefault="000C5F95" w:rsidP="000C5F95">
      <w:pPr>
        <w:jc w:val="both"/>
        <w:rPr>
          <w:rFonts w:ascii="Arial" w:hAnsi="Arial" w:cs="Arial"/>
          <w:bCs/>
        </w:rPr>
      </w:pPr>
      <w:r w:rsidRPr="00A84A14">
        <w:rPr>
          <w:rFonts w:ascii="Arial" w:hAnsi="Arial" w:cs="Arial"/>
          <w:bCs/>
        </w:rPr>
        <w:t>CaRAPN</w:t>
      </w:r>
      <w:r>
        <w:rPr>
          <w:rFonts w:ascii="Arial" w:hAnsi="Arial" w:cs="Arial"/>
          <w:bCs/>
        </w:rPr>
        <w:t xml:space="preserve"> </w:t>
      </w:r>
      <w:r>
        <w:rPr>
          <w:rFonts w:ascii="Arial" w:hAnsi="Arial" w:cs="Arial"/>
          <w:bCs/>
        </w:rPr>
        <w:tab/>
      </w:r>
      <w:r>
        <w:rPr>
          <w:rFonts w:ascii="Arial" w:hAnsi="Arial" w:cs="Arial"/>
          <w:bCs/>
        </w:rPr>
        <w:tab/>
      </w:r>
      <w:r>
        <w:rPr>
          <w:rFonts w:ascii="Arial" w:hAnsi="Arial" w:cs="Arial"/>
          <w:bCs/>
        </w:rPr>
        <w:tab/>
        <w:t>Caribbean Agricultural Policy Network</w:t>
      </w:r>
    </w:p>
    <w:p w:rsidR="000C5F95" w:rsidRPr="004D0A29" w:rsidRDefault="000C5F95" w:rsidP="000C5F95">
      <w:pPr>
        <w:jc w:val="both"/>
        <w:rPr>
          <w:rFonts w:ascii="Arial" w:hAnsi="Arial" w:cs="Arial"/>
          <w:bCs/>
        </w:rPr>
      </w:pPr>
      <w:r w:rsidRPr="004D0A29">
        <w:rPr>
          <w:rFonts w:ascii="Arial" w:hAnsi="Arial" w:cs="Arial"/>
          <w:bCs/>
        </w:rPr>
        <w:t>CARICOM</w:t>
      </w:r>
      <w:r>
        <w:rPr>
          <w:rFonts w:ascii="Arial" w:hAnsi="Arial" w:cs="Arial"/>
          <w:bCs/>
        </w:rPr>
        <w:t xml:space="preserve"> </w:t>
      </w:r>
      <w:r>
        <w:rPr>
          <w:rFonts w:ascii="Arial" w:hAnsi="Arial" w:cs="Arial"/>
          <w:bCs/>
        </w:rPr>
        <w:tab/>
      </w:r>
      <w:r>
        <w:rPr>
          <w:rFonts w:ascii="Arial" w:hAnsi="Arial" w:cs="Arial"/>
          <w:bCs/>
        </w:rPr>
        <w:tab/>
      </w:r>
      <w:r>
        <w:rPr>
          <w:rFonts w:ascii="Arial" w:hAnsi="Arial" w:cs="Arial"/>
          <w:bCs/>
        </w:rPr>
        <w:tab/>
        <w:t>Caribbean Community</w:t>
      </w:r>
    </w:p>
    <w:p w:rsidR="000C5F95" w:rsidRPr="004D0A29" w:rsidRDefault="000C5F95" w:rsidP="000C5F95">
      <w:pPr>
        <w:jc w:val="both"/>
        <w:rPr>
          <w:rFonts w:ascii="Arial" w:hAnsi="Arial" w:cs="Arial"/>
          <w:bCs/>
        </w:rPr>
      </w:pPr>
      <w:r w:rsidRPr="004D0A29">
        <w:rPr>
          <w:rFonts w:ascii="Arial" w:hAnsi="Arial" w:cs="Arial"/>
          <w:bCs/>
        </w:rPr>
        <w:t>CCA</w:t>
      </w:r>
      <w:r>
        <w:rPr>
          <w:rFonts w:ascii="Arial" w:hAnsi="Arial" w:cs="Arial"/>
          <w:bCs/>
        </w:rPr>
        <w:t xml:space="preserve"> </w:t>
      </w:r>
      <w:r>
        <w:rPr>
          <w:rFonts w:ascii="Arial" w:hAnsi="Arial" w:cs="Arial"/>
          <w:bCs/>
        </w:rPr>
        <w:tab/>
      </w:r>
      <w:r>
        <w:rPr>
          <w:rFonts w:ascii="Arial" w:hAnsi="Arial" w:cs="Arial"/>
          <w:bCs/>
        </w:rPr>
        <w:tab/>
      </w:r>
      <w:r>
        <w:rPr>
          <w:rFonts w:ascii="Arial" w:hAnsi="Arial" w:cs="Arial"/>
          <w:bCs/>
        </w:rPr>
        <w:tab/>
      </w:r>
      <w:r>
        <w:rPr>
          <w:rFonts w:ascii="Arial" w:hAnsi="Arial" w:cs="Arial"/>
          <w:bCs/>
        </w:rPr>
        <w:tab/>
        <w:t>Climate Change Adaptation</w:t>
      </w:r>
    </w:p>
    <w:p w:rsidR="000C5F95" w:rsidRPr="004D0A29" w:rsidRDefault="000C5F95" w:rsidP="000C5F95">
      <w:pPr>
        <w:jc w:val="both"/>
        <w:rPr>
          <w:rFonts w:ascii="Arial" w:hAnsi="Arial" w:cs="Arial"/>
          <w:bCs/>
        </w:rPr>
      </w:pPr>
      <w:r w:rsidRPr="004D0A29">
        <w:rPr>
          <w:rFonts w:ascii="Arial" w:hAnsi="Arial" w:cs="Arial"/>
          <w:bCs/>
        </w:rPr>
        <w:t>CCCFP</w:t>
      </w:r>
      <w:r>
        <w:rPr>
          <w:rFonts w:ascii="Arial" w:hAnsi="Arial" w:cs="Arial"/>
          <w:bCs/>
        </w:rPr>
        <w:t xml:space="preserve"> </w:t>
      </w:r>
      <w:r>
        <w:rPr>
          <w:rFonts w:ascii="Arial" w:hAnsi="Arial" w:cs="Arial"/>
          <w:bCs/>
        </w:rPr>
        <w:tab/>
      </w:r>
      <w:r>
        <w:rPr>
          <w:rFonts w:ascii="Arial" w:hAnsi="Arial" w:cs="Arial"/>
          <w:bCs/>
        </w:rPr>
        <w:tab/>
      </w:r>
      <w:r>
        <w:rPr>
          <w:rFonts w:ascii="Arial" w:hAnsi="Arial" w:cs="Arial"/>
          <w:bCs/>
        </w:rPr>
        <w:tab/>
        <w:t>Caribbean Community Common Fisheries Policy</w:t>
      </w:r>
    </w:p>
    <w:p w:rsidR="000C5F95" w:rsidRPr="004D0A29" w:rsidRDefault="000C5F95" w:rsidP="000C5F95">
      <w:pPr>
        <w:jc w:val="both"/>
        <w:rPr>
          <w:rFonts w:ascii="Arial" w:hAnsi="Arial" w:cs="Arial"/>
          <w:bCs/>
        </w:rPr>
      </w:pPr>
      <w:r w:rsidRPr="004D0A29">
        <w:rPr>
          <w:rFonts w:ascii="Arial" w:hAnsi="Arial" w:cs="Arial"/>
          <w:bCs/>
        </w:rPr>
        <w:t>CERMES</w:t>
      </w:r>
      <w:r>
        <w:rPr>
          <w:rFonts w:ascii="Arial" w:hAnsi="Arial" w:cs="Arial"/>
          <w:bCs/>
        </w:rPr>
        <w:t xml:space="preserve"> </w:t>
      </w:r>
      <w:r>
        <w:rPr>
          <w:rFonts w:ascii="Arial" w:hAnsi="Arial" w:cs="Arial"/>
          <w:bCs/>
        </w:rPr>
        <w:tab/>
      </w:r>
      <w:r>
        <w:rPr>
          <w:rFonts w:ascii="Arial" w:hAnsi="Arial" w:cs="Arial"/>
          <w:bCs/>
        </w:rPr>
        <w:tab/>
      </w:r>
      <w:r>
        <w:rPr>
          <w:rFonts w:ascii="Arial" w:hAnsi="Arial" w:cs="Arial"/>
          <w:bCs/>
        </w:rPr>
        <w:tab/>
      </w:r>
      <w:r w:rsidRPr="004D0A29">
        <w:rPr>
          <w:rFonts w:ascii="Arial" w:hAnsi="Arial" w:cs="Arial"/>
          <w:bCs/>
        </w:rPr>
        <w:t>Centre for Resource Management and Environmental Studies</w:t>
      </w:r>
    </w:p>
    <w:p w:rsidR="000C5F95" w:rsidRDefault="000C5F95" w:rsidP="000C5F95">
      <w:pPr>
        <w:jc w:val="both"/>
        <w:rPr>
          <w:rFonts w:ascii="Arial" w:hAnsi="Arial" w:cs="Arial"/>
          <w:bCs/>
        </w:rPr>
      </w:pPr>
      <w:r>
        <w:rPr>
          <w:rFonts w:ascii="Arial" w:hAnsi="Arial" w:cs="Arial"/>
          <w:bCs/>
        </w:rPr>
        <w:t xml:space="preserve">CIRP </w:t>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Pr="00C316B6">
        <w:rPr>
          <w:rFonts w:ascii="Arial" w:hAnsi="Arial" w:cs="Arial"/>
          <w:bCs/>
        </w:rPr>
        <w:t>Caribbean ICT Research Programme</w:t>
      </w:r>
    </w:p>
    <w:p w:rsidR="000C5F95" w:rsidRPr="00A84A14" w:rsidRDefault="000C5F95" w:rsidP="000C5F95">
      <w:pPr>
        <w:jc w:val="both"/>
        <w:rPr>
          <w:rFonts w:ascii="Arial" w:hAnsi="Arial" w:cs="Arial"/>
          <w:bCs/>
        </w:rPr>
      </w:pPr>
      <w:r w:rsidRPr="00A84A14">
        <w:rPr>
          <w:rFonts w:ascii="Arial" w:hAnsi="Arial" w:cs="Arial"/>
          <w:bCs/>
        </w:rPr>
        <w:t xml:space="preserve">CLME </w:t>
      </w:r>
      <w:r w:rsidRPr="00A84A14">
        <w:rPr>
          <w:rFonts w:ascii="Arial" w:hAnsi="Arial" w:cs="Arial"/>
          <w:bCs/>
        </w:rPr>
        <w:tab/>
      </w:r>
      <w:r>
        <w:rPr>
          <w:rFonts w:ascii="Arial" w:hAnsi="Arial" w:cs="Arial"/>
          <w:bCs/>
        </w:rPr>
        <w:tab/>
      </w:r>
      <w:r>
        <w:rPr>
          <w:rFonts w:ascii="Arial" w:hAnsi="Arial" w:cs="Arial"/>
          <w:bCs/>
        </w:rPr>
        <w:tab/>
      </w:r>
      <w:r>
        <w:rPr>
          <w:rFonts w:ascii="Arial" w:hAnsi="Arial" w:cs="Arial"/>
          <w:bCs/>
        </w:rPr>
        <w:tab/>
      </w:r>
      <w:r w:rsidRPr="00A84A14">
        <w:rPr>
          <w:rFonts w:ascii="Arial" w:hAnsi="Arial" w:cs="Arial"/>
          <w:bCs/>
        </w:rPr>
        <w:t xml:space="preserve">Caribbean Large Marine Ecosystem </w:t>
      </w:r>
    </w:p>
    <w:p w:rsidR="000C5F95" w:rsidRDefault="000C5F95" w:rsidP="000C5F95">
      <w:pPr>
        <w:jc w:val="both"/>
        <w:rPr>
          <w:rFonts w:ascii="Arial" w:hAnsi="Arial" w:cs="Arial"/>
          <w:bCs/>
        </w:rPr>
      </w:pPr>
      <w:r>
        <w:rPr>
          <w:rFonts w:ascii="Arial" w:hAnsi="Arial" w:cs="Arial"/>
          <w:bCs/>
        </w:rPr>
        <w:t>CNFO</w:t>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0009594D">
        <w:rPr>
          <w:rFonts w:ascii="Arial" w:hAnsi="Arial" w:cs="Arial"/>
          <w:bCs/>
        </w:rPr>
        <w:t xml:space="preserve">Caribbean </w:t>
      </w:r>
      <w:r>
        <w:rPr>
          <w:rFonts w:ascii="Arial" w:hAnsi="Arial" w:cs="Arial"/>
          <w:bCs/>
        </w:rPr>
        <w:t>Network of Fisherfolk Organisations</w:t>
      </w:r>
    </w:p>
    <w:p w:rsidR="000C5F95" w:rsidRPr="00A84A14" w:rsidRDefault="000C5F95" w:rsidP="000C5F95">
      <w:pPr>
        <w:jc w:val="both"/>
        <w:rPr>
          <w:rFonts w:ascii="Arial" w:hAnsi="Arial" w:cs="Arial"/>
          <w:bCs/>
        </w:rPr>
      </w:pPr>
      <w:r w:rsidRPr="00A84A14">
        <w:rPr>
          <w:rFonts w:ascii="Arial" w:hAnsi="Arial" w:cs="Arial"/>
          <w:bCs/>
        </w:rPr>
        <w:t>CRFM</w:t>
      </w:r>
      <w:r>
        <w:rPr>
          <w:rFonts w:ascii="Arial" w:hAnsi="Arial" w:cs="Arial"/>
          <w:bCs/>
        </w:rPr>
        <w:tab/>
      </w:r>
      <w:r>
        <w:rPr>
          <w:rFonts w:ascii="Arial" w:hAnsi="Arial" w:cs="Arial"/>
          <w:bCs/>
        </w:rPr>
        <w:tab/>
      </w:r>
      <w:r>
        <w:rPr>
          <w:rFonts w:ascii="Arial" w:hAnsi="Arial" w:cs="Arial"/>
          <w:bCs/>
        </w:rPr>
        <w:tab/>
      </w:r>
      <w:r>
        <w:rPr>
          <w:rFonts w:ascii="Arial" w:hAnsi="Arial" w:cs="Arial"/>
          <w:bCs/>
        </w:rPr>
        <w:tab/>
        <w:t>Caribbean Regional Fisheries Mechanism</w:t>
      </w:r>
    </w:p>
    <w:p w:rsidR="000C5F95" w:rsidRDefault="000C5F95" w:rsidP="000C5F95">
      <w:pPr>
        <w:jc w:val="both"/>
        <w:rPr>
          <w:rFonts w:ascii="Arial" w:hAnsi="Arial" w:cs="Arial"/>
          <w:bCs/>
        </w:rPr>
      </w:pPr>
      <w:r>
        <w:rPr>
          <w:rFonts w:ascii="Arial" w:hAnsi="Arial" w:cs="Arial"/>
          <w:bCs/>
        </w:rPr>
        <w:t xml:space="preserve">CTA </w:t>
      </w:r>
      <w:r>
        <w:rPr>
          <w:rFonts w:ascii="Arial" w:hAnsi="Arial" w:cs="Arial"/>
          <w:bCs/>
        </w:rPr>
        <w:tab/>
      </w:r>
      <w:r>
        <w:rPr>
          <w:rFonts w:ascii="Arial" w:hAnsi="Arial" w:cs="Arial"/>
          <w:bCs/>
        </w:rPr>
        <w:tab/>
      </w:r>
      <w:r>
        <w:rPr>
          <w:rFonts w:ascii="Arial" w:hAnsi="Arial" w:cs="Arial"/>
          <w:bCs/>
        </w:rPr>
        <w:tab/>
      </w:r>
      <w:r>
        <w:rPr>
          <w:rFonts w:ascii="Arial" w:hAnsi="Arial" w:cs="Arial"/>
          <w:bCs/>
        </w:rPr>
        <w:tab/>
      </w:r>
      <w:proofErr w:type="gramStart"/>
      <w:r>
        <w:rPr>
          <w:rFonts w:ascii="Arial" w:hAnsi="Arial" w:cs="Arial"/>
          <w:bCs/>
        </w:rPr>
        <w:t>T</w:t>
      </w:r>
      <w:r w:rsidRPr="00C316B6">
        <w:rPr>
          <w:rFonts w:ascii="Arial" w:hAnsi="Arial" w:cs="Arial"/>
          <w:bCs/>
        </w:rPr>
        <w:t>he</w:t>
      </w:r>
      <w:proofErr w:type="gramEnd"/>
      <w:r w:rsidRPr="00C316B6">
        <w:rPr>
          <w:rFonts w:ascii="Arial" w:hAnsi="Arial" w:cs="Arial"/>
          <w:bCs/>
        </w:rPr>
        <w:t xml:space="preserve"> Technical Centre for Agricultural and Rural Cooperation</w:t>
      </w:r>
    </w:p>
    <w:p w:rsidR="000C5F95" w:rsidRPr="004D0A29" w:rsidRDefault="000C5F95" w:rsidP="000C5F95">
      <w:pPr>
        <w:jc w:val="both"/>
        <w:rPr>
          <w:rFonts w:ascii="Arial" w:hAnsi="Arial" w:cs="Arial"/>
          <w:bCs/>
        </w:rPr>
      </w:pPr>
      <w:r w:rsidRPr="004D0A29">
        <w:rPr>
          <w:rFonts w:ascii="Arial" w:hAnsi="Arial" w:cs="Arial"/>
          <w:bCs/>
        </w:rPr>
        <w:t>DRM</w:t>
      </w:r>
      <w:r>
        <w:rPr>
          <w:rFonts w:ascii="Arial" w:hAnsi="Arial" w:cs="Arial"/>
          <w:bCs/>
        </w:rPr>
        <w:t xml:space="preserve"> </w:t>
      </w:r>
      <w:r>
        <w:rPr>
          <w:rFonts w:ascii="Arial" w:hAnsi="Arial" w:cs="Arial"/>
          <w:bCs/>
        </w:rPr>
        <w:tab/>
      </w:r>
      <w:r>
        <w:rPr>
          <w:rFonts w:ascii="Arial" w:hAnsi="Arial" w:cs="Arial"/>
          <w:bCs/>
        </w:rPr>
        <w:tab/>
      </w:r>
      <w:r>
        <w:rPr>
          <w:rFonts w:ascii="Arial" w:hAnsi="Arial" w:cs="Arial"/>
          <w:bCs/>
        </w:rPr>
        <w:tab/>
      </w:r>
      <w:r>
        <w:rPr>
          <w:rFonts w:ascii="Arial" w:hAnsi="Arial" w:cs="Arial"/>
          <w:bCs/>
        </w:rPr>
        <w:tab/>
        <w:t>Disaster Risk Management</w:t>
      </w:r>
      <w:r>
        <w:rPr>
          <w:rFonts w:ascii="Arial" w:hAnsi="Arial" w:cs="Arial"/>
          <w:bCs/>
        </w:rPr>
        <w:tab/>
      </w:r>
    </w:p>
    <w:p w:rsidR="000C5F95" w:rsidRPr="009A6CD9" w:rsidRDefault="000C5F95" w:rsidP="000C5F95">
      <w:pPr>
        <w:jc w:val="both"/>
        <w:rPr>
          <w:rFonts w:ascii="Arial" w:hAnsi="Arial" w:cs="Arial"/>
          <w:bCs/>
        </w:rPr>
      </w:pPr>
      <w:r w:rsidRPr="00A84A14">
        <w:rPr>
          <w:rFonts w:ascii="Arial" w:hAnsi="Arial" w:cs="Arial"/>
          <w:bCs/>
        </w:rPr>
        <w:t>EAF</w:t>
      </w:r>
      <w:r>
        <w:rPr>
          <w:rFonts w:ascii="Arial" w:hAnsi="Arial" w:cs="Arial"/>
          <w:bCs/>
        </w:rPr>
        <w:t xml:space="preserve"> </w:t>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Pr="009A6CD9">
        <w:rPr>
          <w:rFonts w:ascii="Arial" w:hAnsi="Arial" w:cs="Arial"/>
          <w:bCs/>
        </w:rPr>
        <w:t>Ecosystem Approach to Fisheries</w:t>
      </w:r>
    </w:p>
    <w:p w:rsidR="000C5F95" w:rsidRPr="009A6CD9" w:rsidRDefault="000C5F95" w:rsidP="000C5F95">
      <w:pPr>
        <w:jc w:val="both"/>
        <w:rPr>
          <w:rFonts w:ascii="Arial" w:hAnsi="Arial" w:cs="Arial"/>
          <w:bCs/>
        </w:rPr>
      </w:pPr>
      <w:r w:rsidRPr="009A6CD9">
        <w:rPr>
          <w:rFonts w:ascii="Arial" w:hAnsi="Arial" w:cs="Arial"/>
          <w:bCs/>
        </w:rPr>
        <w:t xml:space="preserve">FAO </w:t>
      </w:r>
      <w:r w:rsidRPr="009A6CD9">
        <w:rPr>
          <w:rFonts w:ascii="Arial" w:hAnsi="Arial" w:cs="Arial"/>
          <w:bCs/>
        </w:rPr>
        <w:tab/>
      </w:r>
      <w:r w:rsidRPr="009A6CD9">
        <w:rPr>
          <w:rFonts w:ascii="Arial" w:hAnsi="Arial" w:cs="Arial"/>
          <w:bCs/>
        </w:rPr>
        <w:tab/>
      </w:r>
      <w:r w:rsidRPr="009A6CD9">
        <w:rPr>
          <w:rFonts w:ascii="Arial" w:hAnsi="Arial" w:cs="Arial"/>
          <w:bCs/>
        </w:rPr>
        <w:tab/>
      </w:r>
      <w:r w:rsidRPr="009A6CD9">
        <w:rPr>
          <w:rFonts w:ascii="Arial" w:hAnsi="Arial" w:cs="Arial"/>
          <w:bCs/>
        </w:rPr>
        <w:tab/>
        <w:t>Food and Agriculture Organisation</w:t>
      </w:r>
    </w:p>
    <w:p w:rsidR="009A6CD9" w:rsidRPr="00A632ED" w:rsidRDefault="009A6CD9" w:rsidP="000C5F95">
      <w:pPr>
        <w:jc w:val="both"/>
        <w:rPr>
          <w:rFonts w:ascii="Arial" w:hAnsi="Arial" w:cs="Arial"/>
        </w:rPr>
      </w:pPr>
      <w:r w:rsidRPr="009A6CD9">
        <w:rPr>
          <w:rFonts w:ascii="Arial" w:hAnsi="Arial" w:cs="Arial"/>
          <w:bCs/>
        </w:rPr>
        <w:t>GCFI</w:t>
      </w:r>
      <w:r w:rsidRPr="009A6CD9">
        <w:rPr>
          <w:rFonts w:ascii="Arial" w:hAnsi="Arial" w:cs="Arial"/>
          <w:bCs/>
        </w:rPr>
        <w:tab/>
      </w:r>
      <w:r w:rsidRPr="009A6CD9">
        <w:rPr>
          <w:rFonts w:ascii="Arial" w:hAnsi="Arial" w:cs="Arial"/>
          <w:bCs/>
        </w:rPr>
        <w:tab/>
      </w:r>
      <w:r w:rsidRPr="009A6CD9">
        <w:rPr>
          <w:rFonts w:ascii="Arial" w:hAnsi="Arial" w:cs="Arial"/>
          <w:bCs/>
        </w:rPr>
        <w:tab/>
      </w:r>
      <w:r w:rsidRPr="009A6CD9">
        <w:rPr>
          <w:rFonts w:ascii="Arial" w:hAnsi="Arial" w:cs="Arial"/>
          <w:bCs/>
        </w:rPr>
        <w:tab/>
      </w:r>
      <w:r w:rsidRPr="00A632ED">
        <w:rPr>
          <w:rFonts w:ascii="Arial" w:hAnsi="Arial" w:cs="Arial"/>
        </w:rPr>
        <w:t xml:space="preserve">Gulf and Caribbean Fisheries Institute </w:t>
      </w:r>
    </w:p>
    <w:p w:rsidR="000C5F95" w:rsidRPr="00A84A14" w:rsidRDefault="000C5F95" w:rsidP="000C5F95">
      <w:pPr>
        <w:jc w:val="both"/>
        <w:rPr>
          <w:rFonts w:ascii="Arial" w:hAnsi="Arial" w:cs="Arial"/>
          <w:bCs/>
        </w:rPr>
      </w:pPr>
      <w:r w:rsidRPr="00A84A14">
        <w:rPr>
          <w:rFonts w:ascii="Arial" w:hAnsi="Arial" w:cs="Arial"/>
          <w:bCs/>
        </w:rPr>
        <w:t>GRENCODA</w:t>
      </w:r>
      <w:r>
        <w:rPr>
          <w:rFonts w:ascii="Arial" w:hAnsi="Arial" w:cs="Arial"/>
          <w:bCs/>
        </w:rPr>
        <w:tab/>
      </w:r>
      <w:r>
        <w:rPr>
          <w:rFonts w:ascii="Arial" w:hAnsi="Arial" w:cs="Arial"/>
          <w:bCs/>
        </w:rPr>
        <w:tab/>
      </w:r>
      <w:r>
        <w:rPr>
          <w:rFonts w:ascii="Arial" w:hAnsi="Arial" w:cs="Arial"/>
          <w:bCs/>
        </w:rPr>
        <w:tab/>
        <w:t>Grenada Community Development Agency</w:t>
      </w:r>
    </w:p>
    <w:p w:rsidR="000C5F95" w:rsidRDefault="000C5F95" w:rsidP="000C5F95">
      <w:pPr>
        <w:jc w:val="both"/>
        <w:rPr>
          <w:rFonts w:ascii="Arial" w:hAnsi="Arial" w:cs="Arial"/>
          <w:bCs/>
        </w:rPr>
      </w:pPr>
      <w:r>
        <w:rPr>
          <w:rFonts w:ascii="Arial" w:hAnsi="Arial" w:cs="Arial"/>
          <w:bCs/>
        </w:rPr>
        <w:t xml:space="preserve">ICT </w:t>
      </w:r>
      <w:r>
        <w:rPr>
          <w:rFonts w:ascii="Arial" w:hAnsi="Arial" w:cs="Arial"/>
          <w:bCs/>
        </w:rPr>
        <w:tab/>
      </w:r>
      <w:r>
        <w:rPr>
          <w:rFonts w:ascii="Arial" w:hAnsi="Arial" w:cs="Arial"/>
          <w:bCs/>
        </w:rPr>
        <w:tab/>
      </w:r>
      <w:r>
        <w:rPr>
          <w:rFonts w:ascii="Arial" w:hAnsi="Arial" w:cs="Arial"/>
          <w:bCs/>
        </w:rPr>
        <w:tab/>
      </w:r>
      <w:r>
        <w:rPr>
          <w:rFonts w:ascii="Arial" w:hAnsi="Arial" w:cs="Arial"/>
          <w:bCs/>
        </w:rPr>
        <w:tab/>
        <w:t>Information and Communication Technology</w:t>
      </w:r>
    </w:p>
    <w:p w:rsidR="000C5F95" w:rsidRDefault="000C5F95" w:rsidP="000C5F95">
      <w:pPr>
        <w:jc w:val="both"/>
        <w:rPr>
          <w:rFonts w:ascii="Arial" w:hAnsi="Arial" w:cs="Arial"/>
          <w:bCs/>
        </w:rPr>
      </w:pPr>
      <w:r>
        <w:rPr>
          <w:rFonts w:ascii="Arial" w:hAnsi="Arial" w:cs="Arial"/>
          <w:bCs/>
        </w:rPr>
        <w:t xml:space="preserve">IUU </w:t>
      </w:r>
      <w:r>
        <w:rPr>
          <w:rFonts w:ascii="Arial" w:hAnsi="Arial" w:cs="Arial"/>
          <w:bCs/>
        </w:rPr>
        <w:tab/>
      </w:r>
      <w:r>
        <w:rPr>
          <w:rFonts w:ascii="Arial" w:hAnsi="Arial" w:cs="Arial"/>
          <w:bCs/>
        </w:rPr>
        <w:tab/>
      </w:r>
      <w:r>
        <w:rPr>
          <w:rFonts w:ascii="Arial" w:hAnsi="Arial" w:cs="Arial"/>
          <w:bCs/>
        </w:rPr>
        <w:tab/>
      </w:r>
      <w:r>
        <w:rPr>
          <w:rFonts w:ascii="Arial" w:hAnsi="Arial" w:cs="Arial"/>
          <w:bCs/>
        </w:rPr>
        <w:tab/>
        <w:t>Illegal Unreported and Unregulated Fishing</w:t>
      </w:r>
    </w:p>
    <w:p w:rsidR="000C5F95" w:rsidRDefault="000C5F95" w:rsidP="000C5F95">
      <w:pPr>
        <w:jc w:val="both"/>
        <w:rPr>
          <w:rFonts w:ascii="Arial" w:hAnsi="Arial" w:cs="Arial"/>
          <w:bCs/>
        </w:rPr>
      </w:pPr>
      <w:r>
        <w:rPr>
          <w:rFonts w:ascii="Arial" w:hAnsi="Arial" w:cs="Arial"/>
          <w:bCs/>
        </w:rPr>
        <w:t xml:space="preserve">SMS </w:t>
      </w:r>
      <w:r>
        <w:rPr>
          <w:rFonts w:ascii="Arial" w:hAnsi="Arial" w:cs="Arial"/>
          <w:bCs/>
        </w:rPr>
        <w:tab/>
      </w:r>
      <w:r>
        <w:rPr>
          <w:rFonts w:ascii="Arial" w:hAnsi="Arial" w:cs="Arial"/>
          <w:bCs/>
        </w:rPr>
        <w:tab/>
      </w:r>
      <w:r>
        <w:rPr>
          <w:rFonts w:ascii="Arial" w:hAnsi="Arial" w:cs="Arial"/>
          <w:bCs/>
        </w:rPr>
        <w:tab/>
      </w:r>
      <w:r>
        <w:rPr>
          <w:rFonts w:ascii="Arial" w:hAnsi="Arial" w:cs="Arial"/>
          <w:bCs/>
        </w:rPr>
        <w:tab/>
        <w:t>Short Message System</w:t>
      </w:r>
    </w:p>
    <w:p w:rsidR="000C5F95" w:rsidRPr="00A84A14" w:rsidRDefault="000C5F95" w:rsidP="000C5F95">
      <w:pPr>
        <w:jc w:val="both"/>
        <w:rPr>
          <w:rFonts w:ascii="Arial" w:hAnsi="Arial" w:cs="Arial"/>
          <w:bCs/>
        </w:rPr>
      </w:pPr>
      <w:r w:rsidRPr="00A84A14">
        <w:rPr>
          <w:rFonts w:ascii="Arial" w:hAnsi="Arial" w:cs="Arial"/>
          <w:bCs/>
        </w:rPr>
        <w:t xml:space="preserve">OSPECA </w:t>
      </w:r>
      <w:r>
        <w:rPr>
          <w:rFonts w:ascii="Arial" w:hAnsi="Arial" w:cs="Arial"/>
          <w:bCs/>
        </w:rPr>
        <w:tab/>
      </w:r>
      <w:r>
        <w:rPr>
          <w:rFonts w:ascii="Arial" w:hAnsi="Arial" w:cs="Arial"/>
          <w:bCs/>
        </w:rPr>
        <w:tab/>
      </w:r>
      <w:r>
        <w:rPr>
          <w:rFonts w:ascii="Arial" w:hAnsi="Arial" w:cs="Arial"/>
          <w:bCs/>
        </w:rPr>
        <w:tab/>
      </w:r>
      <w:r w:rsidRPr="004D0A29">
        <w:rPr>
          <w:rFonts w:ascii="Arial" w:hAnsi="Arial" w:cs="Arial"/>
          <w:bCs/>
        </w:rPr>
        <w:t>Organi</w:t>
      </w:r>
      <w:r>
        <w:rPr>
          <w:rFonts w:ascii="Arial" w:hAnsi="Arial" w:cs="Arial"/>
          <w:bCs/>
        </w:rPr>
        <w:t>s</w:t>
      </w:r>
      <w:r w:rsidRPr="004D0A29">
        <w:rPr>
          <w:rFonts w:ascii="Arial" w:hAnsi="Arial" w:cs="Arial"/>
          <w:bCs/>
        </w:rPr>
        <w:t xml:space="preserve">ation for Central American Fisheries and Aquaculture </w:t>
      </w:r>
    </w:p>
    <w:p w:rsidR="000C5F95" w:rsidRDefault="000C5F95" w:rsidP="000C5F95">
      <w:pPr>
        <w:jc w:val="both"/>
        <w:rPr>
          <w:rFonts w:ascii="Arial" w:hAnsi="Arial" w:cs="Arial"/>
          <w:bCs/>
        </w:rPr>
      </w:pPr>
      <w:r>
        <w:rPr>
          <w:rFonts w:ascii="Arial" w:hAnsi="Arial" w:cs="Arial"/>
          <w:bCs/>
        </w:rPr>
        <w:t xml:space="preserve">TTUFF </w:t>
      </w:r>
      <w:r>
        <w:rPr>
          <w:rFonts w:ascii="Arial" w:hAnsi="Arial" w:cs="Arial"/>
          <w:bCs/>
        </w:rPr>
        <w:tab/>
      </w:r>
      <w:r>
        <w:rPr>
          <w:rFonts w:ascii="Arial" w:hAnsi="Arial" w:cs="Arial"/>
          <w:bCs/>
        </w:rPr>
        <w:tab/>
      </w:r>
      <w:r>
        <w:rPr>
          <w:rFonts w:ascii="Arial" w:hAnsi="Arial" w:cs="Arial"/>
          <w:bCs/>
        </w:rPr>
        <w:tab/>
      </w:r>
      <w:r w:rsidR="00245AD5">
        <w:rPr>
          <w:rFonts w:ascii="Arial" w:hAnsi="Arial" w:cs="Arial"/>
          <w:bCs/>
        </w:rPr>
        <w:tab/>
      </w:r>
      <w:r>
        <w:rPr>
          <w:rFonts w:ascii="Arial" w:hAnsi="Arial" w:cs="Arial"/>
          <w:bCs/>
        </w:rPr>
        <w:t>Trinidad and Tobago United Fisher Folk</w:t>
      </w:r>
    </w:p>
    <w:p w:rsidR="000C5F95" w:rsidRDefault="000C5F95" w:rsidP="000C5F95">
      <w:pPr>
        <w:jc w:val="both"/>
        <w:rPr>
          <w:rFonts w:ascii="Arial" w:hAnsi="Arial" w:cs="Arial"/>
          <w:bCs/>
        </w:rPr>
      </w:pPr>
      <w:r w:rsidRPr="00A84A14">
        <w:rPr>
          <w:rFonts w:ascii="Arial" w:hAnsi="Arial" w:cs="Arial"/>
          <w:bCs/>
        </w:rPr>
        <w:t>UWI</w:t>
      </w:r>
      <w:r>
        <w:rPr>
          <w:rFonts w:ascii="Arial" w:hAnsi="Arial" w:cs="Arial"/>
          <w:bCs/>
        </w:rPr>
        <w:t xml:space="preserve"> </w:t>
      </w:r>
      <w:r>
        <w:rPr>
          <w:rFonts w:ascii="Arial" w:hAnsi="Arial" w:cs="Arial"/>
          <w:bCs/>
        </w:rPr>
        <w:tab/>
      </w:r>
      <w:r>
        <w:rPr>
          <w:rFonts w:ascii="Arial" w:hAnsi="Arial" w:cs="Arial"/>
          <w:bCs/>
        </w:rPr>
        <w:tab/>
      </w:r>
      <w:r>
        <w:rPr>
          <w:rFonts w:ascii="Arial" w:hAnsi="Arial" w:cs="Arial"/>
          <w:bCs/>
        </w:rPr>
        <w:tab/>
      </w:r>
      <w:r>
        <w:rPr>
          <w:rFonts w:ascii="Arial" w:hAnsi="Arial" w:cs="Arial"/>
          <w:bCs/>
        </w:rPr>
        <w:tab/>
        <w:t>University of the West Indies</w:t>
      </w:r>
    </w:p>
    <w:p w:rsidR="00251900" w:rsidRDefault="009A6CD9" w:rsidP="00251900">
      <w:pPr>
        <w:rPr>
          <w:rFonts w:ascii="Arial" w:hAnsi="Arial" w:cs="Arial"/>
          <w:bCs/>
        </w:rPr>
        <w:sectPr w:rsidR="00251900" w:rsidSect="00144021">
          <w:pgSz w:w="12240" w:h="15840"/>
          <w:pgMar w:top="1440" w:right="1440" w:bottom="1440" w:left="1440" w:header="720" w:footer="720" w:gutter="0"/>
          <w:pgNumType w:fmt="lowerRoman" w:start="1"/>
          <w:cols w:space="720"/>
          <w:docGrid w:linePitch="360"/>
        </w:sectPr>
      </w:pPr>
      <w:r>
        <w:rPr>
          <w:rFonts w:ascii="Arial" w:hAnsi="Arial" w:cs="Arial"/>
          <w:bCs/>
        </w:rPr>
        <w:t>WTO</w:t>
      </w:r>
      <w:r>
        <w:rPr>
          <w:rFonts w:ascii="Arial" w:hAnsi="Arial" w:cs="Arial"/>
          <w:bCs/>
        </w:rPr>
        <w:tab/>
      </w:r>
      <w:r>
        <w:rPr>
          <w:rFonts w:ascii="Arial" w:hAnsi="Arial" w:cs="Arial"/>
          <w:bCs/>
        </w:rPr>
        <w:tab/>
      </w:r>
      <w:r>
        <w:rPr>
          <w:rFonts w:ascii="Arial" w:hAnsi="Arial" w:cs="Arial"/>
          <w:bCs/>
        </w:rPr>
        <w:tab/>
      </w:r>
      <w:r>
        <w:rPr>
          <w:rFonts w:ascii="Arial" w:hAnsi="Arial" w:cs="Arial"/>
          <w:bCs/>
        </w:rPr>
        <w:tab/>
        <w:t>World Trade Organisation</w:t>
      </w:r>
    </w:p>
    <w:p w:rsidR="00B64447" w:rsidRPr="00B60BAC" w:rsidRDefault="00B64447" w:rsidP="00A632ED">
      <w:pPr>
        <w:pStyle w:val="Heading2"/>
        <w:rPr>
          <w:b/>
          <w:sz w:val="28"/>
          <w:szCs w:val="28"/>
        </w:rPr>
      </w:pPr>
      <w:r w:rsidRPr="00B60BAC">
        <w:rPr>
          <w:b/>
          <w:sz w:val="28"/>
          <w:szCs w:val="28"/>
        </w:rPr>
        <w:lastRenderedPageBreak/>
        <w:t>INTRODUCTION</w:t>
      </w:r>
    </w:p>
    <w:p w:rsidR="00727343" w:rsidRDefault="00727343" w:rsidP="00727343">
      <w:pPr>
        <w:spacing w:before="0" w:after="0" w:line="240" w:lineRule="auto"/>
        <w:jc w:val="both"/>
        <w:rPr>
          <w:rFonts w:ascii="Arial" w:hAnsi="Arial" w:cs="Arial"/>
          <w:sz w:val="21"/>
          <w:szCs w:val="21"/>
        </w:rPr>
      </w:pPr>
    </w:p>
    <w:p w:rsidR="00727343" w:rsidRDefault="00727343" w:rsidP="00727343">
      <w:pPr>
        <w:spacing w:before="0" w:after="0" w:line="240" w:lineRule="auto"/>
        <w:jc w:val="both"/>
        <w:rPr>
          <w:rFonts w:ascii="Arial" w:hAnsi="Arial" w:cs="Arial"/>
          <w:sz w:val="21"/>
          <w:szCs w:val="21"/>
        </w:rPr>
      </w:pPr>
    </w:p>
    <w:p w:rsidR="005775C5" w:rsidRDefault="005775C5" w:rsidP="00727343">
      <w:pPr>
        <w:spacing w:before="0" w:after="0" w:line="240" w:lineRule="auto"/>
        <w:jc w:val="both"/>
        <w:rPr>
          <w:rFonts w:ascii="Arial" w:hAnsi="Arial" w:cs="Arial"/>
          <w:sz w:val="21"/>
          <w:szCs w:val="21"/>
        </w:rPr>
      </w:pPr>
      <w:proofErr w:type="spellStart"/>
      <w:r>
        <w:rPr>
          <w:rFonts w:ascii="Arial" w:hAnsi="Arial" w:cs="Arial"/>
          <w:sz w:val="21"/>
          <w:szCs w:val="21"/>
        </w:rPr>
        <w:t>F</w:t>
      </w:r>
      <w:r w:rsidRPr="00155520">
        <w:rPr>
          <w:rFonts w:ascii="Arial" w:hAnsi="Arial" w:cs="Arial"/>
          <w:sz w:val="21"/>
          <w:szCs w:val="21"/>
        </w:rPr>
        <w:t>isherfolk</w:t>
      </w:r>
      <w:proofErr w:type="spellEnd"/>
      <w:r w:rsidRPr="00155520">
        <w:rPr>
          <w:rFonts w:ascii="Arial" w:hAnsi="Arial" w:cs="Arial"/>
          <w:sz w:val="21"/>
          <w:szCs w:val="21"/>
        </w:rPr>
        <w:t xml:space="preserve"> leaders</w:t>
      </w:r>
      <w:r>
        <w:rPr>
          <w:rFonts w:ascii="Arial" w:hAnsi="Arial" w:cs="Arial"/>
          <w:sz w:val="21"/>
          <w:szCs w:val="21"/>
        </w:rPr>
        <w:t xml:space="preserve"> in the Caribbean Community (CARICOM)</w:t>
      </w:r>
      <w:r w:rsidRPr="00155520">
        <w:rPr>
          <w:rFonts w:ascii="Arial" w:hAnsi="Arial" w:cs="Arial"/>
          <w:sz w:val="21"/>
          <w:szCs w:val="21"/>
        </w:rPr>
        <w:t xml:space="preserve"> have recognised the need to keep </w:t>
      </w:r>
      <w:proofErr w:type="gramStart"/>
      <w:r w:rsidRPr="00155520">
        <w:rPr>
          <w:rFonts w:ascii="Arial" w:hAnsi="Arial" w:cs="Arial"/>
          <w:sz w:val="21"/>
          <w:szCs w:val="21"/>
        </w:rPr>
        <w:t>themselves</w:t>
      </w:r>
      <w:proofErr w:type="gramEnd"/>
      <w:r w:rsidRPr="00155520">
        <w:rPr>
          <w:rFonts w:ascii="Arial" w:hAnsi="Arial" w:cs="Arial"/>
          <w:sz w:val="21"/>
          <w:szCs w:val="21"/>
        </w:rPr>
        <w:t xml:space="preserve"> informed as well as share information about current fisheries policy and related matters so as to be in a better position to make informed contributions to fisheries policy development at the national and regional levels.</w:t>
      </w:r>
    </w:p>
    <w:p w:rsidR="005775C5" w:rsidRDefault="005775C5" w:rsidP="00E14FF5">
      <w:pPr>
        <w:jc w:val="both"/>
        <w:rPr>
          <w:rFonts w:ascii="Arial" w:hAnsi="Arial" w:cs="Arial"/>
          <w:sz w:val="21"/>
          <w:szCs w:val="21"/>
        </w:rPr>
      </w:pPr>
      <w:r>
        <w:rPr>
          <w:rFonts w:ascii="Arial" w:hAnsi="Arial" w:cs="Arial"/>
          <w:sz w:val="21"/>
          <w:szCs w:val="21"/>
        </w:rPr>
        <w:t xml:space="preserve">Beginning in 2006, the </w:t>
      </w:r>
      <w:r w:rsidRPr="00155520">
        <w:rPr>
          <w:rFonts w:ascii="Arial" w:hAnsi="Arial" w:cs="Arial"/>
          <w:sz w:val="21"/>
          <w:szCs w:val="21"/>
        </w:rPr>
        <w:t xml:space="preserve">Technical Centre for Agricultural and Rural Coordination (CTA) and the Caribbean Regional Fisheries Mechanism (CRFM) </w:t>
      </w:r>
      <w:proofErr w:type="gramStart"/>
      <w:r w:rsidRPr="00155520">
        <w:rPr>
          <w:rFonts w:ascii="Arial" w:hAnsi="Arial" w:cs="Arial"/>
          <w:sz w:val="21"/>
          <w:szCs w:val="21"/>
        </w:rPr>
        <w:t>have</w:t>
      </w:r>
      <w:proofErr w:type="gramEnd"/>
      <w:r w:rsidRPr="00155520">
        <w:rPr>
          <w:rFonts w:ascii="Arial" w:hAnsi="Arial" w:cs="Arial"/>
          <w:sz w:val="21"/>
          <w:szCs w:val="21"/>
        </w:rPr>
        <w:t xml:space="preserve"> been </w:t>
      </w:r>
      <w:r>
        <w:rPr>
          <w:rFonts w:ascii="Arial" w:hAnsi="Arial" w:cs="Arial"/>
          <w:sz w:val="21"/>
          <w:szCs w:val="21"/>
        </w:rPr>
        <w:t xml:space="preserve">collaborating to </w:t>
      </w:r>
      <w:r w:rsidRPr="00155520">
        <w:rPr>
          <w:rFonts w:ascii="Arial" w:hAnsi="Arial" w:cs="Arial"/>
          <w:sz w:val="21"/>
          <w:szCs w:val="21"/>
        </w:rPr>
        <w:t xml:space="preserve">support </w:t>
      </w:r>
      <w:r>
        <w:rPr>
          <w:rFonts w:ascii="Arial" w:hAnsi="Arial" w:cs="Arial"/>
          <w:sz w:val="21"/>
          <w:szCs w:val="21"/>
        </w:rPr>
        <w:t xml:space="preserve">the integration of regional </w:t>
      </w:r>
      <w:proofErr w:type="spellStart"/>
      <w:r>
        <w:rPr>
          <w:rFonts w:ascii="Arial" w:hAnsi="Arial" w:cs="Arial"/>
          <w:sz w:val="21"/>
          <w:szCs w:val="21"/>
        </w:rPr>
        <w:t>fisherfolk</w:t>
      </w:r>
      <w:proofErr w:type="spellEnd"/>
      <w:r>
        <w:rPr>
          <w:rFonts w:ascii="Arial" w:hAnsi="Arial" w:cs="Arial"/>
          <w:sz w:val="21"/>
          <w:szCs w:val="21"/>
        </w:rPr>
        <w:t xml:space="preserve"> leaders</w:t>
      </w:r>
      <w:r w:rsidR="006B6A27">
        <w:rPr>
          <w:rFonts w:ascii="Arial" w:hAnsi="Arial" w:cs="Arial"/>
          <w:sz w:val="21"/>
          <w:szCs w:val="21"/>
        </w:rPr>
        <w:t>.</w:t>
      </w:r>
      <w:r>
        <w:rPr>
          <w:rFonts w:ascii="Arial" w:hAnsi="Arial" w:cs="Arial"/>
          <w:sz w:val="21"/>
          <w:szCs w:val="21"/>
        </w:rPr>
        <w:t xml:space="preserve"> During t</w:t>
      </w:r>
      <w:r w:rsidRPr="00155520">
        <w:rPr>
          <w:rFonts w:ascii="Arial" w:hAnsi="Arial" w:cs="Arial"/>
          <w:sz w:val="21"/>
          <w:szCs w:val="21"/>
        </w:rPr>
        <w:t xml:space="preserve">he first phase of </w:t>
      </w:r>
      <w:r w:rsidR="00CA7817">
        <w:rPr>
          <w:rFonts w:ascii="Arial" w:hAnsi="Arial" w:cs="Arial"/>
          <w:sz w:val="21"/>
          <w:szCs w:val="21"/>
        </w:rPr>
        <w:t>this collaboration,</w:t>
      </w:r>
      <w:r w:rsidRPr="00155520">
        <w:rPr>
          <w:rFonts w:ascii="Arial" w:hAnsi="Arial" w:cs="Arial"/>
          <w:sz w:val="21"/>
          <w:szCs w:val="21"/>
        </w:rPr>
        <w:t xml:space="preserve"> from 2006 to 2009</w:t>
      </w:r>
      <w:r>
        <w:rPr>
          <w:rFonts w:ascii="Arial" w:hAnsi="Arial" w:cs="Arial"/>
          <w:sz w:val="21"/>
          <w:szCs w:val="21"/>
        </w:rPr>
        <w:t xml:space="preserve">, </w:t>
      </w:r>
      <w:r w:rsidRPr="00155520">
        <w:rPr>
          <w:rFonts w:ascii="Arial" w:hAnsi="Arial" w:cs="Arial"/>
          <w:sz w:val="21"/>
          <w:szCs w:val="21"/>
        </w:rPr>
        <w:t>the potential for a regional network among fisherfolk groups</w:t>
      </w:r>
      <w:r>
        <w:rPr>
          <w:rFonts w:ascii="Arial" w:hAnsi="Arial" w:cs="Arial"/>
          <w:sz w:val="21"/>
          <w:szCs w:val="21"/>
        </w:rPr>
        <w:t xml:space="preserve"> was explored, national fisherfolk organisations were either established or formalised </w:t>
      </w:r>
      <w:r w:rsidR="00CA7817">
        <w:rPr>
          <w:rFonts w:ascii="Arial" w:hAnsi="Arial" w:cs="Arial"/>
          <w:sz w:val="21"/>
          <w:szCs w:val="21"/>
        </w:rPr>
        <w:t xml:space="preserve">in order </w:t>
      </w:r>
      <w:r>
        <w:rPr>
          <w:rFonts w:ascii="Arial" w:hAnsi="Arial" w:cs="Arial"/>
          <w:sz w:val="21"/>
          <w:szCs w:val="21"/>
        </w:rPr>
        <w:t>to create the backbone of a regional network</w:t>
      </w:r>
      <w:r w:rsidR="00CA7817">
        <w:rPr>
          <w:rFonts w:ascii="Arial" w:hAnsi="Arial" w:cs="Arial"/>
          <w:sz w:val="21"/>
          <w:szCs w:val="21"/>
        </w:rPr>
        <w:t>,</w:t>
      </w:r>
      <w:r>
        <w:rPr>
          <w:rFonts w:ascii="Arial" w:hAnsi="Arial" w:cs="Arial"/>
          <w:sz w:val="21"/>
          <w:szCs w:val="21"/>
        </w:rPr>
        <w:t xml:space="preserve"> and fisherfolk leaders received training on </w:t>
      </w:r>
      <w:r w:rsidRPr="00155520">
        <w:rPr>
          <w:rFonts w:ascii="Arial" w:hAnsi="Arial" w:cs="Arial"/>
          <w:sz w:val="21"/>
          <w:szCs w:val="21"/>
        </w:rPr>
        <w:t>network management, use of communication tools and advocacy work.</w:t>
      </w:r>
      <w:r w:rsidR="00CA7817">
        <w:rPr>
          <w:rFonts w:ascii="Arial" w:hAnsi="Arial" w:cs="Arial"/>
          <w:sz w:val="21"/>
          <w:szCs w:val="21"/>
        </w:rPr>
        <w:t xml:space="preserve"> In addition, fisherfolk leaders participated in</w:t>
      </w:r>
      <w:r>
        <w:rPr>
          <w:rFonts w:ascii="Arial" w:hAnsi="Arial" w:cs="Arial"/>
          <w:sz w:val="21"/>
          <w:szCs w:val="21"/>
        </w:rPr>
        <w:t xml:space="preserve"> workshops on po</w:t>
      </w:r>
      <w:r w:rsidR="00CA7817">
        <w:rPr>
          <w:rFonts w:ascii="Arial" w:hAnsi="Arial" w:cs="Arial"/>
          <w:sz w:val="21"/>
          <w:szCs w:val="21"/>
        </w:rPr>
        <w:t xml:space="preserve">licy influence and planning, leading to the </w:t>
      </w:r>
      <w:r>
        <w:rPr>
          <w:rFonts w:ascii="Arial" w:hAnsi="Arial" w:cs="Arial"/>
          <w:sz w:val="21"/>
          <w:szCs w:val="21"/>
        </w:rPr>
        <w:t xml:space="preserve">creation of a strategy and work plan. </w:t>
      </w:r>
    </w:p>
    <w:p w:rsidR="009A6CD9" w:rsidRDefault="005775C5" w:rsidP="00E14FF5">
      <w:pPr>
        <w:jc w:val="both"/>
        <w:rPr>
          <w:rFonts w:ascii="Arial" w:hAnsi="Arial" w:cs="Arial"/>
          <w:sz w:val="21"/>
          <w:szCs w:val="21"/>
        </w:rPr>
      </w:pPr>
      <w:r>
        <w:rPr>
          <w:rFonts w:ascii="Arial" w:hAnsi="Arial" w:cs="Arial"/>
          <w:sz w:val="21"/>
          <w:szCs w:val="21"/>
        </w:rPr>
        <w:t xml:space="preserve">Organised as the Caribbean Network of Fisherfolk Organisations (CNFO), they have made direct contributions to </w:t>
      </w:r>
      <w:r w:rsidRPr="00155520">
        <w:rPr>
          <w:rFonts w:ascii="Arial" w:hAnsi="Arial" w:cs="Arial"/>
          <w:sz w:val="21"/>
          <w:szCs w:val="21"/>
        </w:rPr>
        <w:t>the CRFM Ministerial Council Meeting</w:t>
      </w:r>
      <w:r w:rsidR="009A6CD9">
        <w:rPr>
          <w:rFonts w:ascii="Arial" w:hAnsi="Arial" w:cs="Arial"/>
          <w:sz w:val="21"/>
          <w:szCs w:val="21"/>
        </w:rPr>
        <w:t xml:space="preserve"> (January 2009)</w:t>
      </w:r>
      <w:r w:rsidRPr="00155520">
        <w:rPr>
          <w:rFonts w:ascii="Arial" w:hAnsi="Arial" w:cs="Arial"/>
          <w:sz w:val="21"/>
          <w:szCs w:val="21"/>
        </w:rPr>
        <w:t xml:space="preserve"> and the CRFM’s Special Forum </w:t>
      </w:r>
      <w:r w:rsidR="009A6CD9">
        <w:rPr>
          <w:rFonts w:ascii="Arial" w:hAnsi="Arial" w:cs="Arial"/>
          <w:sz w:val="21"/>
          <w:szCs w:val="21"/>
        </w:rPr>
        <w:t>(</w:t>
      </w:r>
      <w:r w:rsidR="009A6CD9" w:rsidRPr="00155520">
        <w:rPr>
          <w:rFonts w:ascii="Arial" w:hAnsi="Arial" w:cs="Arial"/>
          <w:sz w:val="21"/>
          <w:szCs w:val="21"/>
        </w:rPr>
        <w:t>April 2009</w:t>
      </w:r>
      <w:r w:rsidR="009A6CD9">
        <w:rPr>
          <w:rFonts w:ascii="Arial" w:hAnsi="Arial" w:cs="Arial"/>
          <w:sz w:val="21"/>
          <w:szCs w:val="21"/>
        </w:rPr>
        <w:t>)</w:t>
      </w:r>
      <w:r w:rsidR="009A6CD9" w:rsidRPr="00155520">
        <w:rPr>
          <w:rFonts w:ascii="Arial" w:hAnsi="Arial" w:cs="Arial"/>
          <w:sz w:val="21"/>
          <w:szCs w:val="21"/>
        </w:rPr>
        <w:t xml:space="preserve"> </w:t>
      </w:r>
      <w:r w:rsidRPr="00155520">
        <w:rPr>
          <w:rFonts w:ascii="Arial" w:hAnsi="Arial" w:cs="Arial"/>
          <w:sz w:val="21"/>
          <w:szCs w:val="21"/>
        </w:rPr>
        <w:t>to develop a common fisheries policy</w:t>
      </w:r>
      <w:r w:rsidR="009A6CD9">
        <w:rPr>
          <w:rFonts w:ascii="Arial" w:hAnsi="Arial" w:cs="Arial"/>
          <w:sz w:val="21"/>
          <w:szCs w:val="21"/>
        </w:rPr>
        <w:t xml:space="preserve"> for the CARICOM Member States, </w:t>
      </w:r>
      <w:r w:rsidRPr="00155520">
        <w:rPr>
          <w:rFonts w:ascii="Arial" w:hAnsi="Arial" w:cs="Arial"/>
          <w:sz w:val="21"/>
          <w:szCs w:val="21"/>
        </w:rPr>
        <w:t xml:space="preserve">now referred to as the </w:t>
      </w:r>
      <w:r w:rsidR="005038A6" w:rsidRPr="005038A6">
        <w:rPr>
          <w:rFonts w:ascii="Arial" w:hAnsi="Arial" w:cs="Arial"/>
          <w:b/>
          <w:color w:val="1F497D" w:themeColor="text2"/>
          <w:sz w:val="21"/>
          <w:szCs w:val="21"/>
        </w:rPr>
        <w:t>Draft</w:t>
      </w:r>
      <w:r w:rsidRPr="00A632ED">
        <w:rPr>
          <w:rFonts w:ascii="Arial" w:hAnsi="Arial" w:cs="Arial"/>
          <w:b/>
          <w:sz w:val="21"/>
          <w:szCs w:val="21"/>
        </w:rPr>
        <w:t xml:space="preserve"> </w:t>
      </w:r>
      <w:r w:rsidR="005038A6" w:rsidRPr="005038A6">
        <w:rPr>
          <w:rFonts w:ascii="Arial" w:hAnsi="Arial" w:cs="Arial"/>
          <w:b/>
          <w:color w:val="1F497D" w:themeColor="text2"/>
          <w:sz w:val="21"/>
          <w:szCs w:val="21"/>
        </w:rPr>
        <w:t>Caribbean Community Common Fisheries Policy</w:t>
      </w:r>
      <w:r w:rsidR="009A6CD9">
        <w:rPr>
          <w:rFonts w:ascii="Arial" w:hAnsi="Arial" w:cs="Arial"/>
          <w:sz w:val="21"/>
          <w:szCs w:val="21"/>
        </w:rPr>
        <w:t>.</w:t>
      </w:r>
    </w:p>
    <w:p w:rsidR="005775C5" w:rsidRPr="00155520" w:rsidRDefault="009A6CD9" w:rsidP="00E14FF5">
      <w:pPr>
        <w:jc w:val="both"/>
        <w:rPr>
          <w:rFonts w:ascii="Arial" w:hAnsi="Arial" w:cs="Arial"/>
          <w:sz w:val="21"/>
          <w:szCs w:val="21"/>
        </w:rPr>
      </w:pPr>
      <w:r>
        <w:rPr>
          <w:rFonts w:ascii="Arial" w:hAnsi="Arial" w:cs="Arial"/>
          <w:sz w:val="21"/>
          <w:szCs w:val="21"/>
        </w:rPr>
        <w:t xml:space="preserve">In addition, the CNFO has also participated in the </w:t>
      </w:r>
      <w:r w:rsidR="005775C5" w:rsidRPr="00155520">
        <w:rPr>
          <w:rFonts w:ascii="Arial" w:hAnsi="Arial" w:cs="Arial"/>
          <w:sz w:val="21"/>
          <w:szCs w:val="21"/>
        </w:rPr>
        <w:t>CARICOM Consultations on the Implications of the WTO Doha Development Agenda Negotiations for Fisheries</w:t>
      </w:r>
      <w:r>
        <w:rPr>
          <w:rFonts w:ascii="Arial" w:hAnsi="Arial" w:cs="Arial"/>
          <w:sz w:val="21"/>
          <w:szCs w:val="21"/>
        </w:rPr>
        <w:t xml:space="preserve"> (May 2009)</w:t>
      </w:r>
      <w:r w:rsidR="005775C5" w:rsidRPr="00155520">
        <w:rPr>
          <w:rFonts w:ascii="Arial" w:hAnsi="Arial" w:cs="Arial"/>
          <w:sz w:val="21"/>
          <w:szCs w:val="21"/>
        </w:rPr>
        <w:t>; and the Gulf and Caribbean Fisheries In</w:t>
      </w:r>
      <w:r>
        <w:rPr>
          <w:rFonts w:ascii="Arial" w:hAnsi="Arial" w:cs="Arial"/>
          <w:sz w:val="21"/>
          <w:szCs w:val="21"/>
        </w:rPr>
        <w:t>stitute (GCFI) Meeting in Venezuela (</w:t>
      </w:r>
      <w:r w:rsidR="005775C5" w:rsidRPr="00155520">
        <w:rPr>
          <w:rFonts w:ascii="Arial" w:hAnsi="Arial" w:cs="Arial"/>
          <w:sz w:val="21"/>
          <w:szCs w:val="21"/>
        </w:rPr>
        <w:t>November 2009</w:t>
      </w:r>
      <w:r>
        <w:rPr>
          <w:rFonts w:ascii="Arial" w:hAnsi="Arial" w:cs="Arial"/>
          <w:sz w:val="21"/>
          <w:szCs w:val="21"/>
        </w:rPr>
        <w:t>)</w:t>
      </w:r>
      <w:r w:rsidR="005775C5" w:rsidRPr="00155520">
        <w:rPr>
          <w:rFonts w:ascii="Arial" w:hAnsi="Arial" w:cs="Arial"/>
          <w:sz w:val="21"/>
          <w:szCs w:val="21"/>
        </w:rPr>
        <w:t>.</w:t>
      </w:r>
    </w:p>
    <w:p w:rsidR="005775C5" w:rsidRPr="00155520" w:rsidRDefault="005775C5" w:rsidP="00E14FF5">
      <w:pPr>
        <w:jc w:val="both"/>
        <w:rPr>
          <w:rFonts w:ascii="Arial" w:hAnsi="Arial" w:cs="Arial"/>
          <w:sz w:val="21"/>
          <w:szCs w:val="21"/>
        </w:rPr>
      </w:pPr>
      <w:r>
        <w:rPr>
          <w:rFonts w:ascii="Arial" w:hAnsi="Arial" w:cs="Arial"/>
          <w:sz w:val="21"/>
          <w:szCs w:val="21"/>
        </w:rPr>
        <w:t>In the latest phase of this process of building the capacity of fisherfolk leadership for contribution to policy formulation</w:t>
      </w:r>
      <w:r w:rsidRPr="00155520">
        <w:rPr>
          <w:rFonts w:ascii="Arial" w:hAnsi="Arial" w:cs="Arial"/>
          <w:sz w:val="21"/>
          <w:szCs w:val="21"/>
        </w:rPr>
        <w:t xml:space="preserve"> </w:t>
      </w:r>
      <w:r>
        <w:rPr>
          <w:rFonts w:ascii="Arial" w:hAnsi="Arial" w:cs="Arial"/>
          <w:sz w:val="21"/>
          <w:szCs w:val="21"/>
        </w:rPr>
        <w:t xml:space="preserve">and advocacy, the </w:t>
      </w:r>
      <w:r w:rsidRPr="00155520">
        <w:rPr>
          <w:rFonts w:ascii="Arial" w:hAnsi="Arial" w:cs="Arial"/>
          <w:sz w:val="21"/>
          <w:szCs w:val="21"/>
        </w:rPr>
        <w:t>CTA approved a project</w:t>
      </w:r>
      <w:r>
        <w:rPr>
          <w:rFonts w:ascii="Arial" w:hAnsi="Arial" w:cs="Arial"/>
          <w:sz w:val="21"/>
          <w:szCs w:val="21"/>
        </w:rPr>
        <w:t>,</w:t>
      </w:r>
      <w:r w:rsidRPr="00155520">
        <w:rPr>
          <w:rFonts w:ascii="Arial" w:hAnsi="Arial" w:cs="Arial"/>
          <w:sz w:val="21"/>
          <w:szCs w:val="21"/>
        </w:rPr>
        <w:t xml:space="preserve"> </w:t>
      </w:r>
      <w:r w:rsidRPr="00A632ED">
        <w:rPr>
          <w:rFonts w:ascii="Arial" w:hAnsi="Arial" w:cs="Arial"/>
          <w:b/>
          <w:color w:val="1F497D"/>
          <w:sz w:val="21"/>
          <w:szCs w:val="21"/>
        </w:rPr>
        <w:t>“Implementing the Caribbean Community Common Fisheries Policy: positioning and engaging fisherfolk organisations”</w:t>
      </w:r>
      <w:r w:rsidRPr="00155520">
        <w:rPr>
          <w:rFonts w:ascii="Arial" w:hAnsi="Arial" w:cs="Arial"/>
          <w:sz w:val="21"/>
          <w:szCs w:val="21"/>
        </w:rPr>
        <w:t>.</w:t>
      </w:r>
    </w:p>
    <w:p w:rsidR="00D222EE" w:rsidRPr="00F13E76" w:rsidRDefault="005775C5" w:rsidP="00E14FF5">
      <w:pPr>
        <w:jc w:val="both"/>
        <w:rPr>
          <w:rFonts w:ascii="Arial" w:hAnsi="Arial" w:cs="Arial"/>
          <w:b/>
          <w:bCs/>
          <w:sz w:val="23"/>
          <w:szCs w:val="23"/>
        </w:rPr>
      </w:pPr>
      <w:r w:rsidRPr="00155520">
        <w:rPr>
          <w:rFonts w:ascii="Arial" w:hAnsi="Arial" w:cs="Arial"/>
          <w:sz w:val="21"/>
          <w:szCs w:val="21"/>
        </w:rPr>
        <w:t>A</w:t>
      </w:r>
      <w:r w:rsidRPr="00F13E76">
        <w:rPr>
          <w:rFonts w:ascii="Arial" w:hAnsi="Arial" w:cs="Arial"/>
          <w:sz w:val="21"/>
          <w:szCs w:val="21"/>
        </w:rPr>
        <w:t xml:space="preserve">s </w:t>
      </w:r>
      <w:r w:rsidR="00D222EE" w:rsidRPr="00F13E76">
        <w:rPr>
          <w:rFonts w:ascii="Arial" w:hAnsi="Arial" w:cs="Arial"/>
          <w:sz w:val="21"/>
          <w:szCs w:val="21"/>
        </w:rPr>
        <w:t xml:space="preserve">part of this project and as </w:t>
      </w:r>
      <w:r w:rsidRPr="00F13E76">
        <w:rPr>
          <w:rFonts w:ascii="Arial" w:hAnsi="Arial" w:cs="Arial"/>
          <w:sz w:val="21"/>
          <w:szCs w:val="21"/>
        </w:rPr>
        <w:t>a follow-up to the Guyana Consultation on the implementation and mainstreaming of regional fisheries policies into small-scale fisheries governance arrangements in the Caribbean, held from 25-28 February 2013,</w:t>
      </w:r>
      <w:r w:rsidR="001E4B96" w:rsidRPr="00F13E76">
        <w:rPr>
          <w:rFonts w:ascii="Arial" w:hAnsi="Arial" w:cs="Arial"/>
          <w:bCs/>
          <w:sz w:val="23"/>
          <w:szCs w:val="23"/>
        </w:rPr>
        <w:t xml:space="preserve"> the </w:t>
      </w:r>
      <w:r w:rsidR="009A6CD9" w:rsidRPr="00F13E76">
        <w:rPr>
          <w:rFonts w:ascii="Arial" w:hAnsi="Arial" w:cs="Arial"/>
          <w:bCs/>
          <w:sz w:val="23"/>
          <w:szCs w:val="23"/>
        </w:rPr>
        <w:t>CNFO</w:t>
      </w:r>
      <w:r w:rsidR="001E4B96" w:rsidRPr="00F13E76">
        <w:rPr>
          <w:rFonts w:ascii="Arial" w:hAnsi="Arial" w:cs="Arial"/>
          <w:bCs/>
          <w:sz w:val="23"/>
          <w:szCs w:val="23"/>
        </w:rPr>
        <w:t xml:space="preserve">, together with the </w:t>
      </w:r>
      <w:r w:rsidR="009A6CD9" w:rsidRPr="00F13E76">
        <w:rPr>
          <w:rFonts w:ascii="Arial" w:hAnsi="Arial" w:cs="Arial"/>
          <w:bCs/>
          <w:sz w:val="23"/>
          <w:szCs w:val="23"/>
        </w:rPr>
        <w:t>CRFM</w:t>
      </w:r>
      <w:r w:rsidR="001E4B96" w:rsidRPr="00F13E76">
        <w:rPr>
          <w:rFonts w:ascii="Arial" w:hAnsi="Arial" w:cs="Arial"/>
          <w:bCs/>
          <w:sz w:val="23"/>
          <w:szCs w:val="23"/>
        </w:rPr>
        <w:t xml:space="preserve"> and supported by the </w:t>
      </w:r>
      <w:r w:rsidR="009A6CD9" w:rsidRPr="00F13E76">
        <w:rPr>
          <w:rFonts w:ascii="Arial" w:hAnsi="Arial" w:cs="Arial"/>
          <w:bCs/>
          <w:sz w:val="23"/>
          <w:szCs w:val="23"/>
        </w:rPr>
        <w:t>CTA</w:t>
      </w:r>
      <w:r w:rsidR="001E4B96" w:rsidRPr="00F13E76">
        <w:rPr>
          <w:rFonts w:ascii="Arial" w:hAnsi="Arial" w:cs="Arial"/>
          <w:bCs/>
          <w:sz w:val="23"/>
          <w:szCs w:val="23"/>
        </w:rPr>
        <w:t xml:space="preserve">, launched a moderated e-consultation from </w:t>
      </w:r>
      <w:r w:rsidR="001E4B96" w:rsidRPr="00F13E76">
        <w:rPr>
          <w:rFonts w:ascii="Arial" w:hAnsi="Arial" w:cs="Arial"/>
          <w:b/>
          <w:bCs/>
          <w:sz w:val="23"/>
          <w:szCs w:val="23"/>
        </w:rPr>
        <w:t>November 4-14, 2013.</w:t>
      </w:r>
    </w:p>
    <w:p w:rsidR="001E4B96" w:rsidRPr="00F13E76" w:rsidRDefault="001E4B96" w:rsidP="00E14FF5">
      <w:pPr>
        <w:jc w:val="both"/>
        <w:rPr>
          <w:rFonts w:ascii="Arial" w:hAnsi="Arial" w:cs="Arial"/>
          <w:bCs/>
          <w:sz w:val="23"/>
          <w:szCs w:val="23"/>
        </w:rPr>
      </w:pPr>
      <w:r w:rsidRPr="00F13E76">
        <w:rPr>
          <w:rFonts w:ascii="Arial" w:hAnsi="Arial" w:cs="Arial"/>
          <w:bCs/>
          <w:sz w:val="23"/>
          <w:szCs w:val="23"/>
        </w:rPr>
        <w:t xml:space="preserve">The objective of the e-consultation was to capture additional views and share information among </w:t>
      </w:r>
      <w:r w:rsidR="002C0150" w:rsidRPr="00F13E76">
        <w:rPr>
          <w:rFonts w:ascii="Arial" w:hAnsi="Arial" w:cs="Arial"/>
          <w:bCs/>
          <w:sz w:val="23"/>
          <w:szCs w:val="23"/>
        </w:rPr>
        <w:t>fisherfolk</w:t>
      </w:r>
      <w:r w:rsidRPr="00F13E76">
        <w:rPr>
          <w:rFonts w:ascii="Arial" w:hAnsi="Arial" w:cs="Arial"/>
          <w:bCs/>
          <w:sz w:val="23"/>
          <w:szCs w:val="23"/>
        </w:rPr>
        <w:t xml:space="preserve"> and stakeholders on </w:t>
      </w:r>
      <w:r w:rsidRPr="00F13E76">
        <w:rPr>
          <w:rFonts w:ascii="Arial" w:hAnsi="Arial" w:cs="Arial"/>
          <w:b/>
          <w:bCs/>
          <w:sz w:val="23"/>
          <w:szCs w:val="23"/>
        </w:rPr>
        <w:t>the mainstreaming of regional fisheries policies into small-scale fisheries governance arrangements in the Caribbean</w:t>
      </w:r>
      <w:r w:rsidRPr="00F13E76">
        <w:rPr>
          <w:rFonts w:ascii="Arial" w:hAnsi="Arial" w:cs="Arial"/>
          <w:bCs/>
          <w:sz w:val="23"/>
          <w:szCs w:val="23"/>
        </w:rPr>
        <w:t xml:space="preserve"> to inform advocacy work.</w:t>
      </w:r>
    </w:p>
    <w:p w:rsidR="001E4B96" w:rsidRPr="00F13E76" w:rsidRDefault="001E4B96" w:rsidP="00251900">
      <w:pPr>
        <w:pStyle w:val="placeholder-copy"/>
        <w:jc w:val="both"/>
        <w:rPr>
          <w:rFonts w:ascii="Arial" w:hAnsi="Arial" w:cs="Arial"/>
          <w:bCs/>
          <w:sz w:val="23"/>
          <w:szCs w:val="23"/>
        </w:rPr>
      </w:pPr>
      <w:r w:rsidRPr="00F13E76">
        <w:rPr>
          <w:rFonts w:ascii="Arial" w:hAnsi="Arial" w:cs="Arial"/>
          <w:bCs/>
          <w:sz w:val="23"/>
          <w:szCs w:val="23"/>
        </w:rPr>
        <w:t>In order to be in a better position to make informed contributions on issues and policy positions relevant to the implementation of regional fisheries policies, participants were invited via e-mail</w:t>
      </w:r>
      <w:r w:rsidR="006B6A27" w:rsidRPr="00F13E76">
        <w:rPr>
          <w:rFonts w:ascii="Arial" w:hAnsi="Arial" w:cs="Arial"/>
          <w:bCs/>
          <w:sz w:val="23"/>
          <w:szCs w:val="23"/>
        </w:rPr>
        <w:t xml:space="preserve"> in a newsletter format</w:t>
      </w:r>
      <w:r w:rsidRPr="00F13E76">
        <w:rPr>
          <w:rFonts w:ascii="Arial" w:hAnsi="Arial" w:cs="Arial"/>
          <w:bCs/>
          <w:sz w:val="23"/>
          <w:szCs w:val="23"/>
        </w:rPr>
        <w:t xml:space="preserve"> to examine and comment on the following key documents available for download through the website:</w:t>
      </w:r>
    </w:p>
    <w:p w:rsidR="00441365" w:rsidRDefault="001E4B96">
      <w:pPr>
        <w:pStyle w:val="NormalWeb"/>
        <w:ind w:left="630" w:hanging="630"/>
        <w:jc w:val="both"/>
        <w:rPr>
          <w:rFonts w:ascii="Arial" w:hAnsi="Arial" w:cs="Arial"/>
          <w:color w:val="005392"/>
          <w:sz w:val="23"/>
          <w:szCs w:val="23"/>
        </w:rPr>
      </w:pPr>
      <w:r w:rsidRPr="00ED17B8">
        <w:rPr>
          <w:rFonts w:ascii="Arial" w:hAnsi="Arial" w:cs="Arial"/>
          <w:color w:val="222222"/>
          <w:sz w:val="23"/>
          <w:szCs w:val="23"/>
        </w:rPr>
        <w:lastRenderedPageBreak/>
        <w:t>·      </w:t>
      </w:r>
      <w:r w:rsidRPr="00ED17B8">
        <w:rPr>
          <w:rFonts w:ascii="Arial" w:hAnsi="Arial" w:cs="Arial"/>
          <w:color w:val="005392"/>
          <w:sz w:val="23"/>
          <w:szCs w:val="23"/>
        </w:rPr>
        <w:t>  </w:t>
      </w:r>
      <w:r w:rsidRPr="00ED17B8">
        <w:rPr>
          <w:rStyle w:val="apple-converted-space"/>
          <w:rFonts w:ascii="Arial" w:hAnsi="Arial" w:cs="Arial"/>
          <w:color w:val="005392"/>
          <w:sz w:val="23"/>
          <w:szCs w:val="23"/>
        </w:rPr>
        <w:t> </w:t>
      </w:r>
      <w:r w:rsidRPr="00ED17B8">
        <w:rPr>
          <w:rStyle w:val="Strong"/>
          <w:rFonts w:ascii="Arial" w:hAnsi="Arial" w:cs="Arial"/>
          <w:color w:val="005392"/>
          <w:sz w:val="23"/>
          <w:szCs w:val="23"/>
        </w:rPr>
        <w:t>The</w:t>
      </w:r>
      <w:r w:rsidRPr="00ED17B8">
        <w:rPr>
          <w:rStyle w:val="apple-converted-space"/>
          <w:rFonts w:ascii="Arial" w:hAnsi="Arial" w:cs="Arial"/>
          <w:b/>
          <w:bCs/>
          <w:color w:val="005392"/>
          <w:sz w:val="23"/>
          <w:szCs w:val="23"/>
        </w:rPr>
        <w:t> </w:t>
      </w:r>
      <w:hyperlink r:id="rId16" w:tgtFrame="_blank" w:history="1">
        <w:r w:rsidRPr="00ED17B8">
          <w:rPr>
            <w:rStyle w:val="Hyperlink"/>
            <w:rFonts w:ascii="Arial" w:hAnsi="Arial" w:cs="Arial"/>
            <w:b/>
            <w:bCs/>
            <w:color w:val="005392"/>
            <w:sz w:val="23"/>
            <w:szCs w:val="23"/>
          </w:rPr>
          <w:t>Draft Agreement Establishing the Caribbean Community Common Fisheries Policy</w:t>
        </w:r>
      </w:hyperlink>
      <w:r w:rsidRPr="00ED17B8">
        <w:rPr>
          <w:rStyle w:val="Strong"/>
          <w:rFonts w:ascii="Arial" w:hAnsi="Arial" w:cs="Arial"/>
          <w:color w:val="005392"/>
          <w:sz w:val="23"/>
          <w:szCs w:val="23"/>
        </w:rPr>
        <w:t> </w:t>
      </w:r>
      <w:r w:rsidRPr="00ED17B8">
        <w:rPr>
          <w:rStyle w:val="FootnoteReference"/>
          <w:rFonts w:ascii="Arial" w:hAnsi="Arial" w:cs="Arial"/>
          <w:b/>
          <w:bCs/>
          <w:color w:val="005392"/>
          <w:sz w:val="23"/>
          <w:szCs w:val="23"/>
        </w:rPr>
        <w:footnoteReference w:id="1"/>
      </w:r>
      <w:r w:rsidRPr="00ED17B8">
        <w:rPr>
          <w:rStyle w:val="Strong"/>
          <w:rFonts w:ascii="Arial" w:hAnsi="Arial" w:cs="Arial"/>
          <w:color w:val="005392"/>
          <w:sz w:val="23"/>
          <w:szCs w:val="23"/>
        </w:rPr>
        <w:t xml:space="preserve"> and</w:t>
      </w:r>
    </w:p>
    <w:p w:rsidR="00441365" w:rsidRDefault="001E4B96">
      <w:pPr>
        <w:pStyle w:val="NormalWeb"/>
        <w:jc w:val="both"/>
        <w:rPr>
          <w:rFonts w:ascii="Arial" w:hAnsi="Arial" w:cs="Arial"/>
          <w:color w:val="222222"/>
          <w:sz w:val="23"/>
          <w:szCs w:val="23"/>
        </w:rPr>
      </w:pPr>
      <w:r w:rsidRPr="00ED17B8">
        <w:rPr>
          <w:rFonts w:ascii="Arial" w:hAnsi="Arial" w:cs="Arial"/>
          <w:color w:val="005392"/>
          <w:sz w:val="23"/>
          <w:szCs w:val="23"/>
        </w:rPr>
        <w:t>·        </w:t>
      </w:r>
      <w:r w:rsidRPr="00ED17B8">
        <w:rPr>
          <w:rStyle w:val="apple-converted-space"/>
          <w:rFonts w:ascii="Arial" w:hAnsi="Arial" w:cs="Arial"/>
          <w:color w:val="005392"/>
          <w:sz w:val="23"/>
          <w:szCs w:val="23"/>
        </w:rPr>
        <w:t> </w:t>
      </w:r>
      <w:r w:rsidRPr="00ED17B8">
        <w:rPr>
          <w:rStyle w:val="Strong"/>
          <w:rFonts w:ascii="Arial" w:hAnsi="Arial" w:cs="Arial"/>
          <w:color w:val="005392"/>
          <w:sz w:val="23"/>
          <w:szCs w:val="23"/>
        </w:rPr>
        <w:t>The</w:t>
      </w:r>
      <w:r w:rsidRPr="00ED17B8">
        <w:rPr>
          <w:rStyle w:val="apple-converted-space"/>
          <w:rFonts w:ascii="Arial" w:hAnsi="Arial" w:cs="Arial"/>
          <w:b/>
          <w:bCs/>
          <w:color w:val="005392"/>
          <w:sz w:val="23"/>
          <w:szCs w:val="23"/>
        </w:rPr>
        <w:t> </w:t>
      </w:r>
      <w:hyperlink r:id="rId17" w:tgtFrame="_blank" w:history="1">
        <w:r w:rsidRPr="00ED17B8">
          <w:rPr>
            <w:rStyle w:val="Hyperlink"/>
            <w:rFonts w:ascii="Arial" w:hAnsi="Arial" w:cs="Arial"/>
            <w:b/>
            <w:bCs/>
            <w:color w:val="005392"/>
            <w:sz w:val="23"/>
            <w:szCs w:val="23"/>
          </w:rPr>
          <w:t>Castries Declaration on Illegal, Unreported and Unregulated (IUU) Fishing</w:t>
        </w:r>
      </w:hyperlink>
      <w:r w:rsidRPr="00ED17B8">
        <w:rPr>
          <w:color w:val="005392"/>
          <w:sz w:val="23"/>
          <w:szCs w:val="23"/>
        </w:rPr>
        <w:t>.</w:t>
      </w:r>
      <w:r w:rsidRPr="00ED17B8">
        <w:rPr>
          <w:rStyle w:val="apple-converted-space"/>
          <w:rFonts w:ascii="Arial" w:hAnsi="Arial" w:cs="Arial"/>
          <w:b/>
          <w:bCs/>
          <w:color w:val="005392"/>
          <w:sz w:val="23"/>
          <w:szCs w:val="23"/>
        </w:rPr>
        <w:t> </w:t>
      </w:r>
      <w:r w:rsidRPr="00ED17B8">
        <w:rPr>
          <w:rStyle w:val="FootnoteReference"/>
          <w:rFonts w:ascii="Arial" w:hAnsi="Arial" w:cs="Arial"/>
          <w:b/>
          <w:bCs/>
          <w:color w:val="222222"/>
          <w:sz w:val="23"/>
          <w:szCs w:val="23"/>
        </w:rPr>
        <w:footnoteReference w:id="2"/>
      </w:r>
    </w:p>
    <w:p w:rsidR="00441365" w:rsidRDefault="000E62FD">
      <w:pPr>
        <w:pStyle w:val="NormalWeb"/>
        <w:jc w:val="both"/>
        <w:rPr>
          <w:rFonts w:ascii="Arial" w:hAnsi="Arial" w:cs="Arial"/>
          <w:sz w:val="21"/>
          <w:szCs w:val="21"/>
        </w:rPr>
      </w:pPr>
      <w:r w:rsidRPr="000E62FD">
        <w:rPr>
          <w:rFonts w:ascii="Arial" w:hAnsi="Arial" w:cs="Arial"/>
          <w:sz w:val="21"/>
          <w:szCs w:val="21"/>
        </w:rPr>
        <w:t xml:space="preserve">To access the e-Consultation </w:t>
      </w:r>
      <w:r w:rsidR="00D222EE">
        <w:rPr>
          <w:rFonts w:ascii="Arial" w:hAnsi="Arial" w:cs="Arial"/>
          <w:sz w:val="21"/>
          <w:szCs w:val="21"/>
        </w:rPr>
        <w:t>f</w:t>
      </w:r>
      <w:r w:rsidRPr="000E62FD">
        <w:rPr>
          <w:rFonts w:ascii="Arial" w:hAnsi="Arial" w:cs="Arial"/>
          <w:sz w:val="21"/>
          <w:szCs w:val="21"/>
        </w:rPr>
        <w:t xml:space="preserve">orum, </w:t>
      </w:r>
      <w:r w:rsidR="001E4B96">
        <w:rPr>
          <w:rFonts w:ascii="Arial" w:hAnsi="Arial" w:cs="Arial"/>
          <w:sz w:val="21"/>
          <w:szCs w:val="21"/>
        </w:rPr>
        <w:t xml:space="preserve">participants were invited via email to </w:t>
      </w:r>
      <w:r w:rsidRPr="000E62FD">
        <w:rPr>
          <w:rFonts w:ascii="Arial" w:hAnsi="Arial" w:cs="Arial"/>
          <w:sz w:val="21"/>
          <w:szCs w:val="21"/>
        </w:rPr>
        <w:t xml:space="preserve">visit the </w:t>
      </w:r>
      <w:hyperlink r:id="rId18" w:history="1">
        <w:r w:rsidRPr="00B93117">
          <w:rPr>
            <w:rStyle w:val="Hyperlink"/>
            <w:rFonts w:ascii="Arial" w:hAnsi="Arial" w:cs="Arial"/>
            <w:sz w:val="21"/>
            <w:szCs w:val="21"/>
          </w:rPr>
          <w:t>website</w:t>
        </w:r>
      </w:hyperlink>
      <w:r w:rsidR="00B93117">
        <w:rPr>
          <w:rStyle w:val="FootnoteReference"/>
          <w:rFonts w:ascii="Arial" w:hAnsi="Arial" w:cs="Arial"/>
          <w:sz w:val="21"/>
          <w:szCs w:val="21"/>
        </w:rPr>
        <w:footnoteReference w:id="3"/>
      </w:r>
      <w:r w:rsidR="002C0150">
        <w:t xml:space="preserve">, </w:t>
      </w:r>
      <w:r w:rsidR="002C0150">
        <w:rPr>
          <w:rFonts w:ascii="Arial" w:hAnsi="Arial" w:cs="Arial"/>
          <w:sz w:val="21"/>
          <w:szCs w:val="21"/>
        </w:rPr>
        <w:t>wh</w:t>
      </w:r>
      <w:r w:rsidR="001E4B96">
        <w:rPr>
          <w:rFonts w:ascii="Arial" w:hAnsi="Arial" w:cs="Arial"/>
          <w:sz w:val="21"/>
          <w:szCs w:val="21"/>
        </w:rPr>
        <w:t>ere the original query was posted</w:t>
      </w:r>
      <w:r w:rsidR="005C7A69">
        <w:rPr>
          <w:rFonts w:ascii="Arial" w:hAnsi="Arial" w:cs="Arial"/>
          <w:sz w:val="21"/>
          <w:szCs w:val="21"/>
        </w:rPr>
        <w:t xml:space="preserve"> (see </w:t>
      </w:r>
      <w:r w:rsidR="005C7A69" w:rsidRPr="00A632ED">
        <w:rPr>
          <w:rFonts w:ascii="Arial" w:hAnsi="Arial" w:cs="Arial"/>
          <w:b/>
          <w:color w:val="365F91"/>
          <w:sz w:val="21"/>
          <w:szCs w:val="21"/>
        </w:rPr>
        <w:t>Appendix 4</w:t>
      </w:r>
      <w:r w:rsidR="005C7A69">
        <w:rPr>
          <w:rFonts w:ascii="Arial" w:hAnsi="Arial" w:cs="Arial"/>
          <w:sz w:val="21"/>
          <w:szCs w:val="21"/>
        </w:rPr>
        <w:t>, page 29)</w:t>
      </w:r>
      <w:r w:rsidR="001E4B96">
        <w:rPr>
          <w:rFonts w:ascii="Arial" w:hAnsi="Arial" w:cs="Arial"/>
          <w:sz w:val="21"/>
          <w:szCs w:val="21"/>
        </w:rPr>
        <w:t>. They were further informed</w:t>
      </w:r>
      <w:r w:rsidRPr="000E62FD">
        <w:rPr>
          <w:rFonts w:ascii="Arial" w:hAnsi="Arial" w:cs="Arial"/>
          <w:sz w:val="21"/>
          <w:szCs w:val="21"/>
        </w:rPr>
        <w:t xml:space="preserve"> that </w:t>
      </w:r>
      <w:r w:rsidR="001E4B96">
        <w:rPr>
          <w:rFonts w:ascii="Arial" w:hAnsi="Arial" w:cs="Arial"/>
          <w:sz w:val="21"/>
          <w:szCs w:val="21"/>
        </w:rPr>
        <w:t>the</w:t>
      </w:r>
      <w:r w:rsidR="001E4B96" w:rsidRPr="000E62FD">
        <w:rPr>
          <w:rFonts w:ascii="Arial" w:hAnsi="Arial" w:cs="Arial"/>
          <w:sz w:val="21"/>
          <w:szCs w:val="21"/>
        </w:rPr>
        <w:t xml:space="preserve"> </w:t>
      </w:r>
      <w:r w:rsidRPr="000E62FD">
        <w:rPr>
          <w:rFonts w:ascii="Arial" w:hAnsi="Arial" w:cs="Arial"/>
          <w:sz w:val="21"/>
          <w:szCs w:val="21"/>
        </w:rPr>
        <w:t xml:space="preserve">forum </w:t>
      </w:r>
      <w:r w:rsidR="001E4B96">
        <w:rPr>
          <w:rFonts w:ascii="Arial" w:hAnsi="Arial" w:cs="Arial"/>
          <w:sz w:val="21"/>
          <w:szCs w:val="21"/>
        </w:rPr>
        <w:t>was</w:t>
      </w:r>
      <w:r w:rsidR="001E4B96" w:rsidRPr="000E62FD">
        <w:rPr>
          <w:rFonts w:ascii="Arial" w:hAnsi="Arial" w:cs="Arial"/>
          <w:sz w:val="21"/>
          <w:szCs w:val="21"/>
        </w:rPr>
        <w:t xml:space="preserve"> </w:t>
      </w:r>
      <w:r w:rsidRPr="000E62FD">
        <w:rPr>
          <w:rFonts w:ascii="Arial" w:hAnsi="Arial" w:cs="Arial"/>
          <w:sz w:val="21"/>
          <w:szCs w:val="21"/>
        </w:rPr>
        <w:t xml:space="preserve">for discussion purposes only, </w:t>
      </w:r>
      <w:r w:rsidR="001E4B96">
        <w:rPr>
          <w:rFonts w:ascii="Arial" w:hAnsi="Arial" w:cs="Arial"/>
          <w:sz w:val="21"/>
          <w:szCs w:val="21"/>
        </w:rPr>
        <w:t>was</w:t>
      </w:r>
      <w:r w:rsidR="001E4B96" w:rsidRPr="000E62FD">
        <w:rPr>
          <w:rFonts w:ascii="Arial" w:hAnsi="Arial" w:cs="Arial"/>
          <w:sz w:val="21"/>
          <w:szCs w:val="21"/>
        </w:rPr>
        <w:t xml:space="preserve"> </w:t>
      </w:r>
      <w:r w:rsidRPr="000E62FD">
        <w:rPr>
          <w:rFonts w:ascii="Arial" w:hAnsi="Arial" w:cs="Arial"/>
          <w:sz w:val="21"/>
          <w:szCs w:val="21"/>
        </w:rPr>
        <w:t>strictly informal, and intended to be thought-provoking, with the sole intention of generating wide-ranging debate.</w:t>
      </w:r>
      <w:r w:rsidRPr="000E62FD">
        <w:rPr>
          <w:rFonts w:ascii="Arial" w:hAnsi="Arial" w:cs="Arial"/>
          <w:sz w:val="18"/>
          <w:szCs w:val="18"/>
        </w:rPr>
        <w:br/>
      </w:r>
      <w:r w:rsidRPr="000E62FD">
        <w:rPr>
          <w:rFonts w:ascii="Arial" w:hAnsi="Arial" w:cs="Arial"/>
          <w:sz w:val="21"/>
          <w:szCs w:val="21"/>
        </w:rPr>
        <w:br/>
        <w:t>The</w:t>
      </w:r>
      <w:r w:rsidR="001E4B96">
        <w:rPr>
          <w:rFonts w:ascii="Arial" w:hAnsi="Arial" w:cs="Arial"/>
          <w:sz w:val="21"/>
          <w:szCs w:val="21"/>
        </w:rPr>
        <w:t>y were also made aware that as the</w:t>
      </w:r>
      <w:r w:rsidRPr="000E62FD">
        <w:rPr>
          <w:rFonts w:ascii="Arial" w:hAnsi="Arial" w:cs="Arial"/>
          <w:sz w:val="21"/>
          <w:szCs w:val="21"/>
        </w:rPr>
        <w:t xml:space="preserve"> </w:t>
      </w:r>
      <w:r w:rsidR="001E4B96">
        <w:rPr>
          <w:rFonts w:ascii="Arial" w:hAnsi="Arial" w:cs="Arial"/>
          <w:sz w:val="21"/>
          <w:szCs w:val="21"/>
        </w:rPr>
        <w:t xml:space="preserve">e-consultation </w:t>
      </w:r>
      <w:r w:rsidRPr="000E62FD">
        <w:rPr>
          <w:rFonts w:ascii="Arial" w:hAnsi="Arial" w:cs="Arial"/>
          <w:sz w:val="21"/>
          <w:szCs w:val="21"/>
        </w:rPr>
        <w:t xml:space="preserve">forum </w:t>
      </w:r>
      <w:r w:rsidR="001E4B96">
        <w:rPr>
          <w:rFonts w:ascii="Arial" w:hAnsi="Arial" w:cs="Arial"/>
          <w:sz w:val="21"/>
          <w:szCs w:val="21"/>
        </w:rPr>
        <w:t>was</w:t>
      </w:r>
      <w:r w:rsidR="001E4B96" w:rsidRPr="000E62FD">
        <w:rPr>
          <w:rFonts w:ascii="Arial" w:hAnsi="Arial" w:cs="Arial"/>
          <w:sz w:val="21"/>
          <w:szCs w:val="21"/>
        </w:rPr>
        <w:t xml:space="preserve"> </w:t>
      </w:r>
      <w:r w:rsidRPr="000E62FD">
        <w:rPr>
          <w:rFonts w:ascii="Arial" w:hAnsi="Arial" w:cs="Arial"/>
          <w:sz w:val="21"/>
          <w:szCs w:val="21"/>
        </w:rPr>
        <w:t xml:space="preserve">not an official document of the CRFM Secretariat, CNFO or CTA, </w:t>
      </w:r>
      <w:r w:rsidR="001E4B96">
        <w:rPr>
          <w:rFonts w:ascii="Arial" w:hAnsi="Arial" w:cs="Arial"/>
          <w:sz w:val="21"/>
          <w:szCs w:val="21"/>
        </w:rPr>
        <w:t>participants were encouraged to feel</w:t>
      </w:r>
      <w:r w:rsidRPr="000E62FD">
        <w:rPr>
          <w:rFonts w:ascii="Arial" w:hAnsi="Arial" w:cs="Arial"/>
          <w:sz w:val="21"/>
          <w:szCs w:val="21"/>
        </w:rPr>
        <w:t xml:space="preserve"> entirely free to contribute to </w:t>
      </w:r>
      <w:r w:rsidR="001E4B96">
        <w:rPr>
          <w:rFonts w:ascii="Arial" w:hAnsi="Arial" w:cs="Arial"/>
          <w:sz w:val="21"/>
          <w:szCs w:val="21"/>
        </w:rPr>
        <w:t>the e-consultation</w:t>
      </w:r>
      <w:r w:rsidR="001E4B96" w:rsidRPr="000E62FD">
        <w:rPr>
          <w:rFonts w:ascii="Arial" w:hAnsi="Arial" w:cs="Arial"/>
          <w:sz w:val="21"/>
          <w:szCs w:val="21"/>
        </w:rPr>
        <w:t xml:space="preserve"> </w:t>
      </w:r>
      <w:r w:rsidRPr="000E62FD">
        <w:rPr>
          <w:rFonts w:ascii="Arial" w:hAnsi="Arial" w:cs="Arial"/>
          <w:sz w:val="21"/>
          <w:szCs w:val="21"/>
        </w:rPr>
        <w:t xml:space="preserve">process unofficially and in </w:t>
      </w:r>
      <w:r w:rsidR="001E4B96">
        <w:rPr>
          <w:rFonts w:ascii="Arial" w:hAnsi="Arial" w:cs="Arial"/>
          <w:sz w:val="21"/>
          <w:szCs w:val="21"/>
        </w:rPr>
        <w:t>their</w:t>
      </w:r>
      <w:r w:rsidR="001E4B96" w:rsidRPr="000E62FD">
        <w:rPr>
          <w:rFonts w:ascii="Arial" w:hAnsi="Arial" w:cs="Arial"/>
          <w:sz w:val="21"/>
          <w:szCs w:val="21"/>
        </w:rPr>
        <w:t xml:space="preserve"> </w:t>
      </w:r>
      <w:r w:rsidRPr="000E62FD">
        <w:rPr>
          <w:rFonts w:ascii="Arial" w:hAnsi="Arial" w:cs="Arial"/>
          <w:sz w:val="21"/>
          <w:szCs w:val="21"/>
        </w:rPr>
        <w:t xml:space="preserve">personal capacity, if </w:t>
      </w:r>
      <w:r w:rsidR="001E4B96">
        <w:rPr>
          <w:rFonts w:ascii="Arial" w:hAnsi="Arial" w:cs="Arial"/>
          <w:sz w:val="21"/>
          <w:szCs w:val="21"/>
        </w:rPr>
        <w:t>they</w:t>
      </w:r>
      <w:r w:rsidR="001E4B96" w:rsidRPr="000E62FD">
        <w:rPr>
          <w:rFonts w:ascii="Arial" w:hAnsi="Arial" w:cs="Arial"/>
          <w:sz w:val="21"/>
          <w:szCs w:val="21"/>
        </w:rPr>
        <w:t xml:space="preserve"> </w:t>
      </w:r>
      <w:r w:rsidRPr="000E62FD">
        <w:rPr>
          <w:rFonts w:ascii="Arial" w:hAnsi="Arial" w:cs="Arial"/>
          <w:sz w:val="21"/>
          <w:szCs w:val="21"/>
        </w:rPr>
        <w:t>so desire</w:t>
      </w:r>
      <w:r w:rsidR="001E4B96">
        <w:rPr>
          <w:rFonts w:ascii="Arial" w:hAnsi="Arial" w:cs="Arial"/>
          <w:sz w:val="21"/>
          <w:szCs w:val="21"/>
        </w:rPr>
        <w:t>d</w:t>
      </w:r>
      <w:r w:rsidRPr="000E62FD">
        <w:rPr>
          <w:rFonts w:ascii="Arial" w:hAnsi="Arial" w:cs="Arial"/>
          <w:sz w:val="21"/>
          <w:szCs w:val="21"/>
        </w:rPr>
        <w:t>.</w:t>
      </w:r>
      <w:r w:rsidRPr="000E62FD">
        <w:rPr>
          <w:rFonts w:ascii="Arial" w:hAnsi="Arial" w:cs="Arial"/>
          <w:sz w:val="21"/>
          <w:szCs w:val="21"/>
        </w:rPr>
        <w:br/>
      </w:r>
      <w:r w:rsidRPr="000E62FD">
        <w:rPr>
          <w:rFonts w:ascii="Arial" w:hAnsi="Arial" w:cs="Arial"/>
          <w:sz w:val="21"/>
          <w:szCs w:val="21"/>
        </w:rPr>
        <w:br/>
        <w:t xml:space="preserve">The e-Consultation process </w:t>
      </w:r>
      <w:r w:rsidR="001E4B96">
        <w:rPr>
          <w:rFonts w:ascii="Arial" w:hAnsi="Arial" w:cs="Arial"/>
          <w:sz w:val="21"/>
          <w:szCs w:val="21"/>
        </w:rPr>
        <w:t>was</w:t>
      </w:r>
      <w:r w:rsidR="001E4B96" w:rsidRPr="000E62FD">
        <w:rPr>
          <w:rFonts w:ascii="Arial" w:hAnsi="Arial" w:cs="Arial"/>
          <w:sz w:val="21"/>
          <w:szCs w:val="21"/>
        </w:rPr>
        <w:t xml:space="preserve"> </w:t>
      </w:r>
      <w:r w:rsidRPr="000E62FD">
        <w:rPr>
          <w:rFonts w:ascii="Arial" w:hAnsi="Arial" w:cs="Arial"/>
          <w:sz w:val="21"/>
          <w:szCs w:val="21"/>
        </w:rPr>
        <w:t>a mixture of</w:t>
      </w:r>
      <w:r w:rsidRPr="000E62FD">
        <w:rPr>
          <w:rFonts w:ascii="Arial" w:hAnsi="Arial" w:cs="Arial"/>
          <w:color w:val="999999"/>
          <w:sz w:val="21"/>
          <w:szCs w:val="21"/>
        </w:rPr>
        <w:t> </w:t>
      </w:r>
      <w:hyperlink r:id="rId19" w:history="1">
        <w:r w:rsidRPr="000E62FD">
          <w:rPr>
            <w:rStyle w:val="Hyperlink"/>
            <w:rFonts w:ascii="Arial" w:hAnsi="Arial" w:cs="Arial"/>
            <w:sz w:val="21"/>
            <w:szCs w:val="21"/>
          </w:rPr>
          <w:t>questionnaire, website comments, and e-mail</w:t>
        </w:r>
      </w:hyperlink>
      <w:r w:rsidR="00B93117">
        <w:rPr>
          <w:rStyle w:val="FootnoteReference"/>
          <w:rFonts w:ascii="Arial" w:hAnsi="Arial" w:cs="Arial"/>
        </w:rPr>
        <w:footnoteReference w:id="4"/>
      </w:r>
      <w:r w:rsidRPr="000E62FD">
        <w:rPr>
          <w:rFonts w:ascii="Arial" w:hAnsi="Arial" w:cs="Arial"/>
          <w:color w:val="999999"/>
          <w:sz w:val="21"/>
          <w:szCs w:val="21"/>
        </w:rPr>
        <w:t xml:space="preserve">. </w:t>
      </w:r>
      <w:r w:rsidR="001E4B96">
        <w:rPr>
          <w:rFonts w:ascii="Arial" w:hAnsi="Arial" w:cs="Arial"/>
          <w:sz w:val="21"/>
          <w:szCs w:val="21"/>
        </w:rPr>
        <w:t xml:space="preserve">A discussion of the methodology begins with the section, </w:t>
      </w:r>
      <w:r w:rsidR="001E4B96" w:rsidRPr="00A632ED">
        <w:rPr>
          <w:rFonts w:ascii="Arial" w:hAnsi="Arial" w:cs="Arial"/>
          <w:b/>
          <w:i/>
          <w:color w:val="1F497D"/>
          <w:sz w:val="21"/>
          <w:szCs w:val="21"/>
        </w:rPr>
        <w:t>Methodology: eConsultation design and management</w:t>
      </w:r>
      <w:r w:rsidR="001E4B96" w:rsidRPr="00A632ED">
        <w:rPr>
          <w:rFonts w:ascii="Arial" w:hAnsi="Arial" w:cs="Arial"/>
          <w:b/>
          <w:color w:val="1F497D"/>
          <w:sz w:val="21"/>
          <w:szCs w:val="21"/>
        </w:rPr>
        <w:t xml:space="preserve"> </w:t>
      </w:r>
      <w:r w:rsidR="001E4B96">
        <w:rPr>
          <w:rFonts w:ascii="Arial" w:hAnsi="Arial" w:cs="Arial"/>
          <w:sz w:val="21"/>
          <w:szCs w:val="21"/>
        </w:rPr>
        <w:t>at page 18 of this report.</w:t>
      </w:r>
    </w:p>
    <w:p w:rsidR="001E4B96" w:rsidRDefault="001E4B96">
      <w:pPr>
        <w:rPr>
          <w:caps/>
          <w:spacing w:val="15"/>
          <w:sz w:val="22"/>
          <w:szCs w:val="22"/>
        </w:rPr>
      </w:pPr>
      <w:r>
        <w:br w:type="page"/>
      </w:r>
    </w:p>
    <w:p w:rsidR="001E4B96" w:rsidRPr="00D73E0D" w:rsidRDefault="001E4B96" w:rsidP="00727343">
      <w:pPr>
        <w:pStyle w:val="Heading2"/>
        <w:spacing w:before="0" w:line="240" w:lineRule="auto"/>
        <w:rPr>
          <w:b/>
          <w:sz w:val="28"/>
          <w:szCs w:val="28"/>
        </w:rPr>
      </w:pPr>
      <w:r w:rsidRPr="00D73E0D">
        <w:rPr>
          <w:b/>
          <w:sz w:val="28"/>
          <w:szCs w:val="28"/>
        </w:rPr>
        <w:lastRenderedPageBreak/>
        <w:t>ORIGINAL QUERY</w:t>
      </w:r>
    </w:p>
    <w:p w:rsidR="00727343" w:rsidRDefault="00727343" w:rsidP="00727343">
      <w:pPr>
        <w:pStyle w:val="NormalWeb"/>
        <w:spacing w:before="0" w:beforeAutospacing="0" w:after="0" w:afterAutospacing="0"/>
        <w:rPr>
          <w:rFonts w:ascii="Arial" w:hAnsi="Arial" w:cs="Arial"/>
          <w:sz w:val="21"/>
          <w:szCs w:val="21"/>
        </w:rPr>
      </w:pPr>
    </w:p>
    <w:p w:rsidR="00727343" w:rsidRDefault="00727343" w:rsidP="00727343">
      <w:pPr>
        <w:pStyle w:val="NormalWeb"/>
        <w:spacing w:before="0" w:beforeAutospacing="0" w:after="0" w:afterAutospacing="0"/>
        <w:rPr>
          <w:rFonts w:ascii="Arial" w:hAnsi="Arial" w:cs="Arial"/>
          <w:sz w:val="21"/>
          <w:szCs w:val="21"/>
        </w:rPr>
      </w:pPr>
    </w:p>
    <w:p w:rsidR="00727343" w:rsidRDefault="00727343" w:rsidP="00727343">
      <w:pPr>
        <w:pStyle w:val="NormalWeb"/>
        <w:spacing w:before="0" w:beforeAutospacing="0" w:after="0" w:afterAutospacing="0"/>
        <w:rPr>
          <w:rFonts w:ascii="Arial" w:hAnsi="Arial" w:cs="Arial"/>
          <w:sz w:val="21"/>
          <w:szCs w:val="21"/>
        </w:rPr>
      </w:pPr>
    </w:p>
    <w:p w:rsidR="00DC7CFE" w:rsidRDefault="001E4B96" w:rsidP="00727343">
      <w:pPr>
        <w:pStyle w:val="NormalWeb"/>
        <w:spacing w:before="0" w:beforeAutospacing="0" w:after="0" w:afterAutospacing="0"/>
        <w:rPr>
          <w:rFonts w:ascii="Arial" w:hAnsi="Arial" w:cs="Arial"/>
          <w:b/>
          <w:bCs/>
        </w:rPr>
      </w:pPr>
      <w:r>
        <w:rPr>
          <w:rFonts w:ascii="Arial" w:hAnsi="Arial" w:cs="Arial"/>
          <w:sz w:val="21"/>
          <w:szCs w:val="21"/>
        </w:rPr>
        <w:t xml:space="preserve">The participants were asked </w:t>
      </w:r>
      <w:r w:rsidR="000E62FD" w:rsidRPr="000E62FD">
        <w:rPr>
          <w:rFonts w:ascii="Arial" w:hAnsi="Arial" w:cs="Arial"/>
          <w:sz w:val="21"/>
          <w:szCs w:val="21"/>
        </w:rPr>
        <w:t xml:space="preserve">to </w:t>
      </w:r>
      <w:r w:rsidR="00D222EE">
        <w:rPr>
          <w:rFonts w:ascii="Arial" w:hAnsi="Arial" w:cs="Arial"/>
          <w:sz w:val="21"/>
          <w:szCs w:val="21"/>
        </w:rPr>
        <w:t>comment on</w:t>
      </w:r>
      <w:r w:rsidR="00D222EE" w:rsidRPr="000E62FD">
        <w:rPr>
          <w:rFonts w:ascii="Arial" w:hAnsi="Arial" w:cs="Arial"/>
          <w:sz w:val="21"/>
          <w:szCs w:val="21"/>
        </w:rPr>
        <w:t xml:space="preserve"> </w:t>
      </w:r>
      <w:r w:rsidR="000E62FD" w:rsidRPr="000E62FD">
        <w:rPr>
          <w:rFonts w:ascii="Arial" w:hAnsi="Arial" w:cs="Arial"/>
          <w:sz w:val="21"/>
          <w:szCs w:val="21"/>
        </w:rPr>
        <w:t xml:space="preserve">the following </w:t>
      </w:r>
      <w:hyperlink r:id="rId20" w:history="1">
        <w:r w:rsidR="000E62FD" w:rsidRPr="000E62FD">
          <w:rPr>
            <w:rStyle w:val="Hyperlink"/>
            <w:rFonts w:ascii="Arial" w:hAnsi="Arial" w:cs="Arial"/>
            <w:sz w:val="21"/>
            <w:szCs w:val="21"/>
          </w:rPr>
          <w:t>areas</w:t>
        </w:r>
      </w:hyperlink>
      <w:r w:rsidR="00B93117">
        <w:rPr>
          <w:rStyle w:val="FootnoteReference"/>
          <w:rFonts w:ascii="Arial" w:hAnsi="Arial" w:cs="Arial"/>
        </w:rPr>
        <w:footnoteReference w:id="5"/>
      </w:r>
      <w:r w:rsidR="000E62FD" w:rsidRPr="000E62FD">
        <w:rPr>
          <w:rFonts w:ascii="Arial" w:hAnsi="Arial" w:cs="Arial"/>
          <w:sz w:val="21"/>
          <w:szCs w:val="21"/>
        </w:rPr>
        <w:t xml:space="preserve"> during </w:t>
      </w:r>
      <w:r>
        <w:rPr>
          <w:rFonts w:ascii="Arial" w:hAnsi="Arial" w:cs="Arial"/>
          <w:sz w:val="21"/>
          <w:szCs w:val="21"/>
        </w:rPr>
        <w:t>the</w:t>
      </w:r>
      <w:r w:rsidRPr="000E62FD">
        <w:rPr>
          <w:rFonts w:ascii="Arial" w:hAnsi="Arial" w:cs="Arial"/>
          <w:sz w:val="21"/>
          <w:szCs w:val="21"/>
        </w:rPr>
        <w:t xml:space="preserve"> </w:t>
      </w:r>
      <w:r w:rsidR="000E62FD" w:rsidRPr="000E62FD">
        <w:rPr>
          <w:rFonts w:ascii="Arial" w:hAnsi="Arial" w:cs="Arial"/>
          <w:sz w:val="21"/>
          <w:szCs w:val="21"/>
        </w:rPr>
        <w:t>e-consultation: </w:t>
      </w:r>
      <w:r w:rsidR="000E62FD" w:rsidRPr="000E62FD">
        <w:rPr>
          <w:rFonts w:ascii="Arial" w:hAnsi="Arial" w:cs="Arial"/>
          <w:sz w:val="21"/>
          <w:szCs w:val="21"/>
        </w:rPr>
        <w:br/>
      </w:r>
      <w:r w:rsidR="000E62FD" w:rsidRPr="000E62FD">
        <w:rPr>
          <w:rFonts w:ascii="Arial" w:hAnsi="Arial" w:cs="Arial"/>
          <w:sz w:val="21"/>
          <w:szCs w:val="21"/>
        </w:rPr>
        <w:br/>
      </w:r>
      <w:r w:rsidR="000E62FD" w:rsidRPr="00A632ED">
        <w:rPr>
          <w:rStyle w:val="Strong"/>
          <w:rFonts w:ascii="Arial" w:hAnsi="Arial" w:cs="Arial"/>
          <w:color w:val="1F497D"/>
          <w:sz w:val="21"/>
          <w:szCs w:val="21"/>
        </w:rPr>
        <w:t>Topic 1:</w:t>
      </w:r>
      <w:r w:rsidR="000E62FD" w:rsidRPr="00A632ED">
        <w:rPr>
          <w:rFonts w:ascii="Arial" w:hAnsi="Arial" w:cs="Arial"/>
          <w:bCs/>
          <w:color w:val="1F497D"/>
          <w:sz w:val="21"/>
          <w:szCs w:val="21"/>
        </w:rPr>
        <w:br/>
      </w:r>
      <w:r w:rsidR="000E62FD" w:rsidRPr="00A632ED">
        <w:rPr>
          <w:rStyle w:val="Strong"/>
          <w:rFonts w:ascii="Arial" w:hAnsi="Arial" w:cs="Arial"/>
          <w:color w:val="1F497D"/>
          <w:sz w:val="21"/>
          <w:szCs w:val="21"/>
        </w:rPr>
        <w:t>Taking into account the policy documents enclosed and the issues they raise, how can the various stakeholders (i.e. CARICOM member states, local communities, fisherfolk organisations, private sector, etc.) best contribute to the policy’s implementation? </w:t>
      </w:r>
      <w:r w:rsidR="000E62FD" w:rsidRPr="00A632ED">
        <w:rPr>
          <w:rFonts w:ascii="Arial" w:hAnsi="Arial" w:cs="Arial"/>
          <w:bCs/>
          <w:color w:val="1F497D"/>
          <w:sz w:val="21"/>
          <w:szCs w:val="21"/>
        </w:rPr>
        <w:br/>
      </w:r>
      <w:r w:rsidR="000E62FD" w:rsidRPr="00A632ED">
        <w:rPr>
          <w:rFonts w:ascii="Arial" w:hAnsi="Arial" w:cs="Arial"/>
          <w:bCs/>
          <w:color w:val="1F497D"/>
          <w:sz w:val="21"/>
          <w:szCs w:val="21"/>
        </w:rPr>
        <w:br/>
      </w:r>
      <w:r w:rsidR="000E62FD" w:rsidRPr="00A632ED">
        <w:rPr>
          <w:rStyle w:val="Strong"/>
          <w:rFonts w:ascii="Arial" w:hAnsi="Arial" w:cs="Arial"/>
          <w:color w:val="1F497D"/>
          <w:sz w:val="21"/>
          <w:szCs w:val="21"/>
        </w:rPr>
        <w:t>Topic 2</w:t>
      </w:r>
      <w:proofErr w:type="gramStart"/>
      <w:r w:rsidR="000E62FD" w:rsidRPr="00A632ED">
        <w:rPr>
          <w:rStyle w:val="Strong"/>
          <w:rFonts w:ascii="Arial" w:hAnsi="Arial" w:cs="Arial"/>
          <w:color w:val="1F497D"/>
          <w:sz w:val="21"/>
          <w:szCs w:val="21"/>
        </w:rPr>
        <w:t>:</w:t>
      </w:r>
      <w:proofErr w:type="gramEnd"/>
      <w:r w:rsidR="000E62FD" w:rsidRPr="00A632ED">
        <w:rPr>
          <w:rFonts w:ascii="Arial" w:hAnsi="Arial" w:cs="Arial"/>
          <w:bCs/>
          <w:color w:val="1F497D"/>
          <w:sz w:val="21"/>
          <w:szCs w:val="21"/>
        </w:rPr>
        <w:br/>
      </w:r>
      <w:r w:rsidR="000E62FD" w:rsidRPr="00A632ED">
        <w:rPr>
          <w:rStyle w:val="Strong"/>
          <w:rFonts w:ascii="Arial" w:hAnsi="Arial" w:cs="Arial"/>
          <w:color w:val="1F497D"/>
          <w:sz w:val="21"/>
          <w:szCs w:val="21"/>
        </w:rPr>
        <w:t>How would the policy impact on the following key policy areas:</w:t>
      </w:r>
      <w:r w:rsidR="000E62FD" w:rsidRPr="00A632ED">
        <w:rPr>
          <w:rFonts w:ascii="Arial" w:hAnsi="Arial" w:cs="Arial"/>
          <w:bCs/>
          <w:color w:val="1F497D"/>
          <w:sz w:val="21"/>
          <w:szCs w:val="21"/>
        </w:rPr>
        <w:br/>
      </w:r>
      <w:r w:rsidR="000E62FD" w:rsidRPr="00A632ED">
        <w:rPr>
          <w:rStyle w:val="Strong"/>
          <w:rFonts w:ascii="Arial" w:hAnsi="Arial" w:cs="Arial"/>
          <w:color w:val="1F497D"/>
          <w:sz w:val="21"/>
          <w:szCs w:val="21"/>
        </w:rPr>
        <w:t>- Food and Nutrition Security</w:t>
      </w:r>
      <w:r w:rsidR="000E62FD" w:rsidRPr="00A632ED">
        <w:rPr>
          <w:rFonts w:ascii="Arial" w:hAnsi="Arial" w:cs="Arial"/>
          <w:bCs/>
          <w:color w:val="1F497D"/>
          <w:sz w:val="21"/>
          <w:szCs w:val="21"/>
        </w:rPr>
        <w:br/>
      </w:r>
      <w:r w:rsidR="000E62FD" w:rsidRPr="00A632ED">
        <w:rPr>
          <w:rStyle w:val="Strong"/>
          <w:rFonts w:ascii="Arial" w:hAnsi="Arial" w:cs="Arial"/>
          <w:color w:val="1F497D"/>
          <w:sz w:val="21"/>
          <w:szCs w:val="21"/>
        </w:rPr>
        <w:t>- Climate Change</w:t>
      </w:r>
      <w:r w:rsidR="000E62FD" w:rsidRPr="00A632ED">
        <w:rPr>
          <w:rFonts w:ascii="Arial" w:hAnsi="Arial" w:cs="Arial"/>
          <w:bCs/>
          <w:color w:val="1F497D"/>
          <w:sz w:val="21"/>
          <w:szCs w:val="21"/>
        </w:rPr>
        <w:br/>
      </w:r>
      <w:r w:rsidR="000E62FD" w:rsidRPr="00A632ED">
        <w:rPr>
          <w:rStyle w:val="Strong"/>
          <w:rFonts w:ascii="Arial" w:hAnsi="Arial" w:cs="Arial"/>
          <w:color w:val="1F497D"/>
          <w:sz w:val="21"/>
          <w:szCs w:val="21"/>
        </w:rPr>
        <w:t>- Disaster Risk Reduction</w:t>
      </w:r>
      <w:r w:rsidR="000E62FD" w:rsidRPr="000E62FD">
        <w:rPr>
          <w:rFonts w:ascii="Arial" w:hAnsi="Arial" w:cs="Arial"/>
          <w:sz w:val="21"/>
          <w:szCs w:val="21"/>
        </w:rPr>
        <w:br/>
      </w:r>
    </w:p>
    <w:p w:rsidR="00727343" w:rsidRPr="000E62FD" w:rsidRDefault="00727343" w:rsidP="00727343">
      <w:pPr>
        <w:pStyle w:val="NormalWeb"/>
        <w:spacing w:before="0" w:beforeAutospacing="0" w:after="0" w:afterAutospacing="0"/>
        <w:rPr>
          <w:rFonts w:ascii="Arial" w:hAnsi="Arial" w:cs="Arial"/>
          <w:b/>
          <w:bCs/>
        </w:rPr>
      </w:pPr>
    </w:p>
    <w:p w:rsidR="00B64447" w:rsidRPr="00D73E0D" w:rsidRDefault="00BB0A7A" w:rsidP="00727343">
      <w:pPr>
        <w:pStyle w:val="Heading2"/>
        <w:spacing w:before="0" w:line="240" w:lineRule="auto"/>
        <w:rPr>
          <w:b/>
          <w:sz w:val="28"/>
          <w:szCs w:val="28"/>
        </w:rPr>
      </w:pPr>
      <w:r w:rsidRPr="00D73E0D">
        <w:rPr>
          <w:b/>
          <w:sz w:val="28"/>
          <w:szCs w:val="28"/>
        </w:rPr>
        <w:t>Results and Reporting</w:t>
      </w:r>
    </w:p>
    <w:p w:rsidR="00727343" w:rsidRDefault="00727343" w:rsidP="00727343">
      <w:pPr>
        <w:spacing w:before="0" w:after="0" w:line="240" w:lineRule="auto"/>
        <w:jc w:val="both"/>
        <w:rPr>
          <w:rFonts w:ascii="Arial" w:hAnsi="Arial" w:cs="Arial"/>
          <w:b/>
          <w:bCs/>
        </w:rPr>
      </w:pPr>
    </w:p>
    <w:p w:rsidR="00BB0A7A" w:rsidRPr="00BB0A7A" w:rsidRDefault="00BB0A7A" w:rsidP="00727343">
      <w:pPr>
        <w:spacing w:before="0" w:after="0" w:line="240" w:lineRule="auto"/>
        <w:jc w:val="both"/>
        <w:rPr>
          <w:rFonts w:ascii="Arial" w:hAnsi="Arial" w:cs="Arial"/>
          <w:b/>
          <w:bCs/>
        </w:rPr>
      </w:pPr>
      <w:r>
        <w:rPr>
          <w:rFonts w:ascii="Arial" w:hAnsi="Arial" w:cs="Arial"/>
          <w:b/>
          <w:bCs/>
        </w:rPr>
        <w:t>Respondents</w:t>
      </w:r>
    </w:p>
    <w:p w:rsidR="00BD7DFE" w:rsidRPr="00A632ED" w:rsidRDefault="000465CB" w:rsidP="00BD7DFE">
      <w:pPr>
        <w:jc w:val="both"/>
        <w:rPr>
          <w:rFonts w:ascii="Arial" w:hAnsi="Arial" w:cs="Arial"/>
          <w:bCs/>
        </w:rPr>
      </w:pPr>
      <w:r w:rsidRPr="00A632ED">
        <w:rPr>
          <w:rFonts w:ascii="Arial" w:hAnsi="Arial" w:cs="Arial"/>
          <w:bCs/>
        </w:rPr>
        <w:t xml:space="preserve">There were </w:t>
      </w:r>
      <w:r w:rsidRPr="00A632ED">
        <w:rPr>
          <w:rFonts w:ascii="Arial" w:hAnsi="Arial" w:cs="Arial"/>
          <w:b/>
          <w:bCs/>
          <w:color w:val="1F497D"/>
        </w:rPr>
        <w:t>19 participants</w:t>
      </w:r>
      <w:r w:rsidRPr="00A632ED">
        <w:rPr>
          <w:rFonts w:ascii="Arial" w:hAnsi="Arial" w:cs="Arial"/>
          <w:bCs/>
        </w:rPr>
        <w:t xml:space="preserve"> in the forum.</w:t>
      </w:r>
      <w:r w:rsidRPr="00A632ED">
        <w:rPr>
          <w:rStyle w:val="FootnoteReference"/>
          <w:rFonts w:ascii="Arial" w:hAnsi="Arial" w:cs="Arial"/>
          <w:bCs/>
        </w:rPr>
        <w:footnoteReference w:id="6"/>
      </w:r>
      <w:r w:rsidRPr="00A632ED">
        <w:rPr>
          <w:rFonts w:ascii="Arial" w:hAnsi="Arial" w:cs="Arial"/>
          <w:bCs/>
        </w:rPr>
        <w:t xml:space="preserve">Of this number, </w:t>
      </w:r>
      <w:r w:rsidRPr="00A632ED">
        <w:rPr>
          <w:rFonts w:ascii="Arial" w:hAnsi="Arial" w:cs="Arial"/>
          <w:b/>
          <w:bCs/>
          <w:color w:val="1F497D"/>
        </w:rPr>
        <w:t>four (4)</w:t>
      </w:r>
      <w:r w:rsidRPr="00A632ED">
        <w:rPr>
          <w:rFonts w:ascii="Arial" w:hAnsi="Arial" w:cs="Arial"/>
          <w:bCs/>
          <w:color w:val="1F497D"/>
        </w:rPr>
        <w:t xml:space="preserve"> </w:t>
      </w:r>
      <w:r w:rsidRPr="00A632ED">
        <w:rPr>
          <w:rFonts w:ascii="Arial" w:hAnsi="Arial" w:cs="Arial"/>
          <w:bCs/>
        </w:rPr>
        <w:t xml:space="preserve">submitted a total of </w:t>
      </w:r>
      <w:r w:rsidRPr="00A632ED">
        <w:rPr>
          <w:rFonts w:ascii="Arial" w:hAnsi="Arial" w:cs="Arial"/>
          <w:b/>
          <w:bCs/>
          <w:color w:val="1F497D"/>
        </w:rPr>
        <w:t>11 comments</w:t>
      </w:r>
      <w:r w:rsidRPr="00A632ED">
        <w:rPr>
          <w:rFonts w:ascii="Arial" w:hAnsi="Arial" w:cs="Arial"/>
          <w:bCs/>
        </w:rPr>
        <w:t xml:space="preserve"> on </w:t>
      </w:r>
      <w:r w:rsidRPr="00A632ED">
        <w:rPr>
          <w:rFonts w:ascii="Arial" w:hAnsi="Arial" w:cs="Arial"/>
          <w:b/>
          <w:bCs/>
          <w:color w:val="1F497D"/>
        </w:rPr>
        <w:t>five (5) separate topics</w:t>
      </w:r>
      <w:r w:rsidRPr="00A632ED">
        <w:rPr>
          <w:rFonts w:ascii="Arial" w:hAnsi="Arial" w:cs="Arial"/>
          <w:bCs/>
        </w:rPr>
        <w:t xml:space="preserve"> or “ideas” in the forum. There was one idea contributed by a respondent on the last day of the consultation that received no additional posts. Ratings on the quality of an idea were allowed but only </w:t>
      </w:r>
      <w:r w:rsidR="00DF496B">
        <w:rPr>
          <w:rFonts w:ascii="Arial" w:hAnsi="Arial" w:cs="Arial"/>
          <w:bCs/>
        </w:rPr>
        <w:t xml:space="preserve">one of the </w:t>
      </w:r>
      <w:r w:rsidRPr="00A632ED">
        <w:rPr>
          <w:rFonts w:ascii="Arial" w:hAnsi="Arial" w:cs="Arial"/>
          <w:bCs/>
        </w:rPr>
        <w:t>idea</w:t>
      </w:r>
      <w:r w:rsidR="00BA4900">
        <w:rPr>
          <w:rFonts w:ascii="Arial" w:hAnsi="Arial" w:cs="Arial"/>
          <w:bCs/>
        </w:rPr>
        <w:t>s</w:t>
      </w:r>
      <w:r w:rsidRPr="00A632ED">
        <w:rPr>
          <w:rFonts w:ascii="Arial" w:hAnsi="Arial" w:cs="Arial"/>
          <w:bCs/>
        </w:rPr>
        <w:t xml:space="preserve"> </w:t>
      </w:r>
      <w:r w:rsidR="00DF496B">
        <w:rPr>
          <w:rFonts w:ascii="Arial" w:hAnsi="Arial" w:cs="Arial"/>
          <w:bCs/>
        </w:rPr>
        <w:t>was</w:t>
      </w:r>
      <w:r w:rsidRPr="00A632ED">
        <w:rPr>
          <w:rFonts w:ascii="Arial" w:hAnsi="Arial" w:cs="Arial"/>
          <w:bCs/>
        </w:rPr>
        <w:t xml:space="preserve"> rated by the manager in an effort to stimulate discussion. None of the individual ideas was rated by the participants. Posts were tagged with keywords by the moderator and by the participants to aid in searches, direct participants to posts and indicate which ideas dominated the discussion.  There were 15 keywords, or “tags”, as follows:</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tblPr>
      <w:tblGrid>
        <w:gridCol w:w="4788"/>
        <w:gridCol w:w="4788"/>
      </w:tblGrid>
      <w:tr w:rsidR="00AB4651" w:rsidTr="00AB4651">
        <w:trPr>
          <w:trHeight w:val="2573"/>
        </w:trPr>
        <w:tc>
          <w:tcPr>
            <w:tcW w:w="4788" w:type="dxa"/>
          </w:tcPr>
          <w:p w:rsidR="00AB4651" w:rsidRPr="00A632ED" w:rsidRDefault="00AB4651" w:rsidP="00AB4651">
            <w:pPr>
              <w:pStyle w:val="ListParagraph"/>
              <w:numPr>
                <w:ilvl w:val="0"/>
                <w:numId w:val="35"/>
              </w:numPr>
              <w:spacing w:before="120" w:after="120" w:line="240" w:lineRule="auto"/>
              <w:jc w:val="both"/>
              <w:rPr>
                <w:rFonts w:ascii="Arial" w:hAnsi="Arial" w:cs="Arial"/>
                <w:bCs/>
              </w:rPr>
            </w:pPr>
            <w:r w:rsidRPr="00A632ED">
              <w:rPr>
                <w:rFonts w:ascii="Arial" w:hAnsi="Arial" w:cs="Arial"/>
                <w:bCs/>
              </w:rPr>
              <w:t>Capacity Building</w:t>
            </w:r>
            <w:r>
              <w:rPr>
                <w:rFonts w:ascii="Arial" w:hAnsi="Arial" w:cs="Arial"/>
                <w:bCs/>
              </w:rPr>
              <w:t xml:space="preserve">   </w:t>
            </w:r>
            <w:r w:rsidRPr="00A632ED">
              <w:rPr>
                <w:rFonts w:ascii="Arial" w:hAnsi="Arial" w:cs="Arial"/>
                <w:bCs/>
              </w:rPr>
              <w:t xml:space="preserve">  </w:t>
            </w:r>
            <w:r>
              <w:rPr>
                <w:rFonts w:ascii="Arial" w:hAnsi="Arial" w:cs="Arial"/>
                <w:bCs/>
              </w:rPr>
              <w:tab/>
            </w:r>
            <w:r>
              <w:rPr>
                <w:rFonts w:ascii="Arial" w:hAnsi="Arial" w:cs="Arial"/>
                <w:bCs/>
              </w:rPr>
              <w:tab/>
            </w:r>
            <w:r>
              <w:rPr>
                <w:rFonts w:ascii="Arial" w:hAnsi="Arial" w:cs="Arial"/>
                <w:bCs/>
              </w:rPr>
              <w:tab/>
            </w:r>
          </w:p>
          <w:p w:rsidR="00AB4651" w:rsidRPr="00A632ED" w:rsidRDefault="00AB4651" w:rsidP="00AB4651">
            <w:pPr>
              <w:pStyle w:val="ListParagraph"/>
              <w:numPr>
                <w:ilvl w:val="0"/>
                <w:numId w:val="35"/>
              </w:numPr>
              <w:spacing w:before="120" w:after="120" w:line="240" w:lineRule="auto"/>
              <w:jc w:val="both"/>
              <w:rPr>
                <w:rFonts w:ascii="Arial" w:hAnsi="Arial" w:cs="Arial"/>
                <w:bCs/>
              </w:rPr>
            </w:pPr>
            <w:r w:rsidRPr="00A632ED">
              <w:rPr>
                <w:rFonts w:ascii="Arial" w:hAnsi="Arial" w:cs="Arial"/>
                <w:bCs/>
              </w:rPr>
              <w:t xml:space="preserve">Climate Change  </w:t>
            </w:r>
          </w:p>
          <w:p w:rsidR="00AB4651" w:rsidRPr="00A632ED" w:rsidRDefault="00AB4651" w:rsidP="00AB4651">
            <w:pPr>
              <w:pStyle w:val="ListParagraph"/>
              <w:numPr>
                <w:ilvl w:val="0"/>
                <w:numId w:val="35"/>
              </w:numPr>
              <w:spacing w:before="120" w:after="120" w:line="240" w:lineRule="auto"/>
              <w:jc w:val="both"/>
              <w:rPr>
                <w:rFonts w:ascii="Arial" w:hAnsi="Arial" w:cs="Arial"/>
                <w:bCs/>
              </w:rPr>
            </w:pPr>
            <w:r w:rsidRPr="00A632ED">
              <w:rPr>
                <w:rFonts w:ascii="Arial" w:hAnsi="Arial" w:cs="Arial"/>
                <w:bCs/>
              </w:rPr>
              <w:t xml:space="preserve">Data </w:t>
            </w:r>
          </w:p>
          <w:p w:rsidR="00AB4651" w:rsidRPr="00A632ED" w:rsidRDefault="00AB4651" w:rsidP="00AB4651">
            <w:pPr>
              <w:pStyle w:val="ListParagraph"/>
              <w:numPr>
                <w:ilvl w:val="0"/>
                <w:numId w:val="35"/>
              </w:numPr>
              <w:spacing w:before="120" w:after="120" w:line="240" w:lineRule="auto"/>
              <w:jc w:val="both"/>
              <w:rPr>
                <w:rFonts w:ascii="Arial" w:hAnsi="Arial" w:cs="Arial"/>
                <w:bCs/>
              </w:rPr>
            </w:pPr>
            <w:r w:rsidRPr="00A632ED">
              <w:rPr>
                <w:rFonts w:ascii="Arial" w:hAnsi="Arial" w:cs="Arial"/>
                <w:bCs/>
              </w:rPr>
              <w:t xml:space="preserve">Decision Making  </w:t>
            </w:r>
          </w:p>
          <w:p w:rsidR="00AB4651" w:rsidRPr="00A632ED" w:rsidRDefault="00AB4651" w:rsidP="00AB4651">
            <w:pPr>
              <w:pStyle w:val="ListParagraph"/>
              <w:numPr>
                <w:ilvl w:val="0"/>
                <w:numId w:val="35"/>
              </w:numPr>
              <w:spacing w:before="120" w:after="120" w:line="240" w:lineRule="auto"/>
              <w:jc w:val="both"/>
              <w:rPr>
                <w:rFonts w:ascii="Arial" w:hAnsi="Arial" w:cs="Arial"/>
                <w:bCs/>
              </w:rPr>
            </w:pPr>
            <w:r w:rsidRPr="00A632ED">
              <w:rPr>
                <w:rFonts w:ascii="Arial" w:hAnsi="Arial" w:cs="Arial"/>
                <w:bCs/>
              </w:rPr>
              <w:t xml:space="preserve">Disaster Management </w:t>
            </w:r>
          </w:p>
          <w:p w:rsidR="00AB4651" w:rsidRPr="00A632ED" w:rsidRDefault="00AB4651" w:rsidP="00AB4651">
            <w:pPr>
              <w:pStyle w:val="ListParagraph"/>
              <w:numPr>
                <w:ilvl w:val="0"/>
                <w:numId w:val="35"/>
              </w:numPr>
              <w:spacing w:before="120" w:after="120" w:line="240" w:lineRule="auto"/>
              <w:jc w:val="both"/>
              <w:rPr>
                <w:rFonts w:ascii="Arial" w:hAnsi="Arial" w:cs="Arial"/>
                <w:bCs/>
              </w:rPr>
            </w:pPr>
            <w:r w:rsidRPr="00A632ED">
              <w:rPr>
                <w:rFonts w:ascii="Arial" w:hAnsi="Arial" w:cs="Arial"/>
                <w:bCs/>
              </w:rPr>
              <w:t xml:space="preserve">Ecosystem Approach  </w:t>
            </w:r>
          </w:p>
          <w:p w:rsidR="00AB4651" w:rsidRPr="00A632ED" w:rsidRDefault="00AB4651" w:rsidP="00AB4651">
            <w:pPr>
              <w:pStyle w:val="ListParagraph"/>
              <w:numPr>
                <w:ilvl w:val="0"/>
                <w:numId w:val="35"/>
              </w:numPr>
              <w:spacing w:before="120" w:after="120" w:line="240" w:lineRule="auto"/>
              <w:jc w:val="both"/>
              <w:rPr>
                <w:rFonts w:ascii="Arial" w:hAnsi="Arial" w:cs="Arial"/>
                <w:bCs/>
              </w:rPr>
            </w:pPr>
            <w:proofErr w:type="spellStart"/>
            <w:r w:rsidRPr="00A632ED">
              <w:rPr>
                <w:rFonts w:ascii="Arial" w:hAnsi="Arial" w:cs="Arial"/>
                <w:bCs/>
              </w:rPr>
              <w:t>Fisherfolk</w:t>
            </w:r>
            <w:proofErr w:type="spellEnd"/>
            <w:r w:rsidRPr="00A632ED">
              <w:rPr>
                <w:rFonts w:ascii="Arial" w:hAnsi="Arial" w:cs="Arial"/>
                <w:bCs/>
              </w:rPr>
              <w:t xml:space="preserve">  </w:t>
            </w:r>
          </w:p>
          <w:p w:rsidR="00AB4651" w:rsidRDefault="00AB4651" w:rsidP="0075484B">
            <w:pPr>
              <w:spacing w:before="120" w:after="120" w:line="240" w:lineRule="auto"/>
              <w:jc w:val="both"/>
              <w:rPr>
                <w:rFonts w:ascii="Arial" w:hAnsi="Arial" w:cs="Arial"/>
                <w:bCs/>
              </w:rPr>
            </w:pPr>
          </w:p>
        </w:tc>
        <w:tc>
          <w:tcPr>
            <w:tcW w:w="4788" w:type="dxa"/>
          </w:tcPr>
          <w:p w:rsidR="00AB4651" w:rsidRPr="00A632ED" w:rsidRDefault="00AB4651" w:rsidP="00AB4651">
            <w:pPr>
              <w:pStyle w:val="ListParagraph"/>
              <w:numPr>
                <w:ilvl w:val="0"/>
                <w:numId w:val="35"/>
              </w:numPr>
              <w:spacing w:before="120" w:after="120" w:line="240" w:lineRule="auto"/>
              <w:jc w:val="both"/>
              <w:rPr>
                <w:rFonts w:ascii="Arial" w:hAnsi="Arial" w:cs="Arial"/>
                <w:bCs/>
              </w:rPr>
            </w:pPr>
            <w:r w:rsidRPr="00A632ED">
              <w:rPr>
                <w:rFonts w:ascii="Arial" w:hAnsi="Arial" w:cs="Arial"/>
                <w:bCs/>
              </w:rPr>
              <w:t xml:space="preserve">Fisheries Contribution </w:t>
            </w:r>
          </w:p>
          <w:p w:rsidR="00AB4651" w:rsidRPr="00A632ED" w:rsidRDefault="00AB4651" w:rsidP="00AB4651">
            <w:pPr>
              <w:pStyle w:val="ListParagraph"/>
              <w:numPr>
                <w:ilvl w:val="0"/>
                <w:numId w:val="35"/>
              </w:numPr>
              <w:spacing w:before="120" w:after="120" w:line="240" w:lineRule="auto"/>
              <w:jc w:val="both"/>
              <w:rPr>
                <w:rFonts w:ascii="Arial" w:hAnsi="Arial" w:cs="Arial"/>
                <w:bCs/>
              </w:rPr>
            </w:pPr>
            <w:r w:rsidRPr="00A632ED">
              <w:rPr>
                <w:rFonts w:ascii="Arial" w:hAnsi="Arial" w:cs="Arial"/>
                <w:bCs/>
              </w:rPr>
              <w:t>ICT</w:t>
            </w:r>
          </w:p>
          <w:p w:rsidR="00AB4651" w:rsidRPr="00A632ED" w:rsidRDefault="00AB4651" w:rsidP="00AB4651">
            <w:pPr>
              <w:pStyle w:val="ListParagraph"/>
              <w:numPr>
                <w:ilvl w:val="0"/>
                <w:numId w:val="35"/>
              </w:numPr>
              <w:spacing w:before="120" w:after="120" w:line="240" w:lineRule="auto"/>
              <w:jc w:val="both"/>
              <w:rPr>
                <w:rFonts w:ascii="Arial" w:hAnsi="Arial" w:cs="Arial"/>
                <w:bCs/>
              </w:rPr>
            </w:pPr>
            <w:r w:rsidRPr="00A632ED">
              <w:rPr>
                <w:rFonts w:ascii="Arial" w:hAnsi="Arial" w:cs="Arial"/>
                <w:bCs/>
              </w:rPr>
              <w:t xml:space="preserve">License Fraud  </w:t>
            </w:r>
          </w:p>
          <w:p w:rsidR="00AB4651" w:rsidRPr="00A632ED" w:rsidRDefault="00AB4651" w:rsidP="00AB4651">
            <w:pPr>
              <w:pStyle w:val="ListParagraph"/>
              <w:numPr>
                <w:ilvl w:val="0"/>
                <w:numId w:val="35"/>
              </w:numPr>
              <w:spacing w:before="120" w:after="120" w:line="240" w:lineRule="auto"/>
              <w:jc w:val="both"/>
              <w:rPr>
                <w:rFonts w:ascii="Arial" w:hAnsi="Arial" w:cs="Arial"/>
                <w:bCs/>
              </w:rPr>
            </w:pPr>
            <w:r w:rsidRPr="00A632ED">
              <w:rPr>
                <w:rFonts w:ascii="Arial" w:hAnsi="Arial" w:cs="Arial"/>
                <w:bCs/>
              </w:rPr>
              <w:t xml:space="preserve">Literacy </w:t>
            </w:r>
          </w:p>
          <w:p w:rsidR="00AB4651" w:rsidRPr="00A632ED" w:rsidRDefault="00AB4651" w:rsidP="00AB4651">
            <w:pPr>
              <w:pStyle w:val="ListParagraph"/>
              <w:numPr>
                <w:ilvl w:val="0"/>
                <w:numId w:val="35"/>
              </w:numPr>
              <w:spacing w:before="120" w:after="120" w:line="240" w:lineRule="auto"/>
              <w:jc w:val="both"/>
              <w:rPr>
                <w:rFonts w:ascii="Arial" w:hAnsi="Arial" w:cs="Arial"/>
                <w:bCs/>
              </w:rPr>
            </w:pPr>
            <w:r w:rsidRPr="00A632ED">
              <w:rPr>
                <w:rFonts w:ascii="Arial" w:hAnsi="Arial" w:cs="Arial"/>
                <w:bCs/>
              </w:rPr>
              <w:t xml:space="preserve">Stakeholder Ownership  </w:t>
            </w:r>
          </w:p>
          <w:p w:rsidR="00AB4651" w:rsidRPr="00A632ED" w:rsidRDefault="00AB4651" w:rsidP="00AB4651">
            <w:pPr>
              <w:pStyle w:val="ListParagraph"/>
              <w:numPr>
                <w:ilvl w:val="0"/>
                <w:numId w:val="35"/>
              </w:numPr>
              <w:spacing w:before="120" w:after="120" w:line="240" w:lineRule="auto"/>
              <w:jc w:val="both"/>
              <w:rPr>
                <w:rFonts w:ascii="Arial" w:hAnsi="Arial" w:cs="Arial"/>
                <w:bCs/>
              </w:rPr>
            </w:pPr>
            <w:r w:rsidRPr="00A632ED">
              <w:rPr>
                <w:rFonts w:ascii="Arial" w:hAnsi="Arial" w:cs="Arial"/>
                <w:bCs/>
              </w:rPr>
              <w:t xml:space="preserve">Surveillance Capability  </w:t>
            </w:r>
          </w:p>
          <w:p w:rsidR="00AB4651" w:rsidRPr="00A632ED" w:rsidRDefault="00AB4651" w:rsidP="00AB4651">
            <w:pPr>
              <w:pStyle w:val="ListParagraph"/>
              <w:numPr>
                <w:ilvl w:val="0"/>
                <w:numId w:val="35"/>
              </w:numPr>
              <w:spacing w:before="120" w:after="120" w:line="240" w:lineRule="auto"/>
              <w:jc w:val="both"/>
              <w:rPr>
                <w:rFonts w:ascii="Arial" w:hAnsi="Arial" w:cs="Arial"/>
                <w:bCs/>
              </w:rPr>
            </w:pPr>
            <w:r w:rsidRPr="00A632ED">
              <w:rPr>
                <w:rFonts w:ascii="Arial" w:hAnsi="Arial" w:cs="Arial"/>
                <w:bCs/>
              </w:rPr>
              <w:t>Training</w:t>
            </w:r>
          </w:p>
          <w:p w:rsidR="00AB4651" w:rsidRDefault="00AB4651" w:rsidP="0075484B">
            <w:pPr>
              <w:spacing w:before="120" w:after="120" w:line="240" w:lineRule="auto"/>
              <w:jc w:val="both"/>
              <w:rPr>
                <w:rFonts w:ascii="Arial" w:hAnsi="Arial" w:cs="Arial"/>
                <w:bCs/>
              </w:rPr>
            </w:pPr>
          </w:p>
        </w:tc>
      </w:tr>
    </w:tbl>
    <w:p w:rsidR="0075484B" w:rsidRPr="0075484B" w:rsidRDefault="0075484B" w:rsidP="0075484B">
      <w:pPr>
        <w:spacing w:before="120" w:after="120" w:line="240" w:lineRule="auto"/>
        <w:jc w:val="both"/>
        <w:rPr>
          <w:rFonts w:ascii="Arial" w:hAnsi="Arial" w:cs="Arial"/>
          <w:bCs/>
        </w:rPr>
        <w:sectPr w:rsidR="0075484B" w:rsidRPr="0075484B" w:rsidSect="00144021">
          <w:pgSz w:w="12240" w:h="15840"/>
          <w:pgMar w:top="1440" w:right="1440" w:bottom="1440" w:left="1440" w:header="720" w:footer="720" w:gutter="0"/>
          <w:pgNumType w:start="1"/>
          <w:cols w:space="720"/>
          <w:titlePg/>
          <w:docGrid w:linePitch="360"/>
        </w:sectPr>
      </w:pPr>
    </w:p>
    <w:p w:rsidR="00BA2ACA" w:rsidRDefault="00BA2ACA" w:rsidP="00BA2ACA">
      <w:pPr>
        <w:pStyle w:val="ListParagraph"/>
        <w:spacing w:before="120" w:after="120" w:line="240" w:lineRule="auto"/>
        <w:ind w:hanging="720"/>
        <w:rPr>
          <w:rFonts w:ascii="Arial" w:hAnsi="Arial" w:cs="Arial"/>
          <w:bCs/>
        </w:rPr>
        <w:sectPr w:rsidR="00BA2ACA" w:rsidSect="00BA2ACA">
          <w:type w:val="continuous"/>
          <w:pgSz w:w="12240" w:h="15840"/>
          <w:pgMar w:top="1440" w:right="1440" w:bottom="1440" w:left="1440" w:header="720" w:footer="720" w:gutter="0"/>
          <w:cols w:num="2" w:space="720"/>
          <w:docGrid w:linePitch="360"/>
        </w:sectPr>
      </w:pPr>
    </w:p>
    <w:p w:rsidR="00B64447" w:rsidRPr="00D73E0D" w:rsidRDefault="000465CB" w:rsidP="00727343">
      <w:pPr>
        <w:pStyle w:val="Heading2"/>
        <w:spacing w:before="0" w:line="240" w:lineRule="auto"/>
        <w:rPr>
          <w:b/>
          <w:sz w:val="28"/>
          <w:szCs w:val="28"/>
        </w:rPr>
      </w:pPr>
      <w:r w:rsidRPr="00D73E0D">
        <w:rPr>
          <w:b/>
          <w:sz w:val="28"/>
          <w:szCs w:val="28"/>
        </w:rPr>
        <w:lastRenderedPageBreak/>
        <w:t>Summary of Responses</w:t>
      </w:r>
    </w:p>
    <w:p w:rsidR="00727343" w:rsidRDefault="00727343" w:rsidP="00727343">
      <w:pPr>
        <w:spacing w:before="0" w:after="0" w:line="240" w:lineRule="auto"/>
        <w:jc w:val="both"/>
        <w:rPr>
          <w:rFonts w:ascii="Arial" w:hAnsi="Arial" w:cs="Arial"/>
          <w:bCs/>
        </w:rPr>
      </w:pPr>
    </w:p>
    <w:p w:rsidR="00727343" w:rsidRDefault="00727343" w:rsidP="00727343">
      <w:pPr>
        <w:spacing w:before="0" w:after="0" w:line="240" w:lineRule="auto"/>
        <w:jc w:val="both"/>
        <w:rPr>
          <w:rFonts w:ascii="Arial" w:hAnsi="Arial" w:cs="Arial"/>
          <w:bCs/>
        </w:rPr>
      </w:pPr>
    </w:p>
    <w:p w:rsidR="00727343" w:rsidRDefault="00727343" w:rsidP="00727343">
      <w:pPr>
        <w:spacing w:before="0" w:after="0" w:line="240" w:lineRule="auto"/>
        <w:jc w:val="both"/>
        <w:rPr>
          <w:rFonts w:ascii="Arial" w:hAnsi="Arial" w:cs="Arial"/>
          <w:bCs/>
        </w:rPr>
      </w:pPr>
    </w:p>
    <w:p w:rsidR="00955EE3" w:rsidRDefault="00955EE3" w:rsidP="00727343">
      <w:pPr>
        <w:spacing w:before="0" w:after="0" w:line="240" w:lineRule="auto"/>
        <w:jc w:val="both"/>
        <w:rPr>
          <w:rFonts w:ascii="Arial" w:hAnsi="Arial" w:cs="Arial"/>
          <w:bCs/>
        </w:rPr>
      </w:pPr>
      <w:r w:rsidRPr="00251900">
        <w:rPr>
          <w:rFonts w:ascii="Arial" w:hAnsi="Arial" w:cs="Arial"/>
          <w:bCs/>
        </w:rPr>
        <w:t>The following responses summarise, in the main, the overarching consensus of the forum:</w:t>
      </w:r>
    </w:p>
    <w:p w:rsidR="00727343" w:rsidRPr="00251900" w:rsidRDefault="00727343" w:rsidP="00727343">
      <w:pPr>
        <w:spacing w:before="0" w:after="0" w:line="240" w:lineRule="auto"/>
        <w:jc w:val="both"/>
        <w:rPr>
          <w:rFonts w:ascii="Arial" w:hAnsi="Arial" w:cs="Arial"/>
          <w:bCs/>
        </w:rPr>
      </w:pPr>
    </w:p>
    <w:p w:rsidR="00441365" w:rsidRPr="00251900" w:rsidRDefault="007E0C88" w:rsidP="00727343">
      <w:pPr>
        <w:pStyle w:val="NormalWeb"/>
        <w:numPr>
          <w:ilvl w:val="0"/>
          <w:numId w:val="8"/>
        </w:numPr>
        <w:shd w:val="clear" w:color="auto" w:fill="FFFFFF"/>
        <w:spacing w:before="0" w:beforeAutospacing="0" w:after="0" w:afterAutospacing="0"/>
        <w:jc w:val="both"/>
        <w:rPr>
          <w:rFonts w:ascii="Arial" w:hAnsi="Arial" w:cs="Arial"/>
          <w:sz w:val="21"/>
          <w:szCs w:val="21"/>
        </w:rPr>
      </w:pPr>
      <w:r w:rsidRPr="00251900">
        <w:rPr>
          <w:rFonts w:ascii="Arial" w:hAnsi="Arial" w:cs="Arial"/>
          <w:b/>
          <w:sz w:val="21"/>
          <w:szCs w:val="21"/>
        </w:rPr>
        <w:t>Lobby CARICOM Heads for consensus on CCCFP:</w:t>
      </w:r>
      <w:r w:rsidRPr="00251900">
        <w:rPr>
          <w:rFonts w:ascii="Arial" w:hAnsi="Arial" w:cs="Arial"/>
          <w:sz w:val="21"/>
          <w:szCs w:val="21"/>
        </w:rPr>
        <w:t xml:space="preserve"> “</w:t>
      </w:r>
      <w:r w:rsidR="00826EEF" w:rsidRPr="00251900">
        <w:rPr>
          <w:rFonts w:ascii="Arial" w:hAnsi="Arial" w:cs="Arial"/>
          <w:sz w:val="21"/>
          <w:szCs w:val="21"/>
        </w:rPr>
        <w:t>“Consensus is necessary to establish the policy</w:t>
      </w:r>
      <w:r w:rsidR="00BA4900" w:rsidRPr="00251900">
        <w:rPr>
          <w:rFonts w:ascii="Arial" w:hAnsi="Arial" w:cs="Arial"/>
          <w:sz w:val="21"/>
          <w:szCs w:val="21"/>
        </w:rPr>
        <w:t>,</w:t>
      </w:r>
      <w:r w:rsidR="00826EEF" w:rsidRPr="00251900">
        <w:rPr>
          <w:rFonts w:ascii="Arial" w:hAnsi="Arial" w:cs="Arial"/>
          <w:sz w:val="21"/>
          <w:szCs w:val="21"/>
        </w:rPr>
        <w:t xml:space="preserve"> and boundaries among CARICOM and non-CARICOM members need to be established (Among the CARICOM countries a common area can be established).”</w:t>
      </w:r>
    </w:p>
    <w:p w:rsidR="00826EEF" w:rsidRPr="00251900" w:rsidRDefault="00727343" w:rsidP="00727343">
      <w:pPr>
        <w:pStyle w:val="NormalWeb"/>
        <w:shd w:val="clear" w:color="auto" w:fill="FFFFFF"/>
        <w:tabs>
          <w:tab w:val="left" w:pos="8595"/>
        </w:tabs>
        <w:spacing w:before="0" w:beforeAutospacing="0" w:after="0" w:afterAutospacing="0"/>
        <w:rPr>
          <w:rFonts w:ascii="Arial" w:hAnsi="Arial" w:cs="Arial"/>
          <w:sz w:val="21"/>
          <w:szCs w:val="21"/>
        </w:rPr>
      </w:pPr>
      <w:r>
        <w:rPr>
          <w:rFonts w:ascii="Arial" w:hAnsi="Arial" w:cs="Arial"/>
          <w:sz w:val="21"/>
          <w:szCs w:val="21"/>
        </w:rPr>
        <w:tab/>
      </w:r>
    </w:p>
    <w:p w:rsidR="00441365" w:rsidRPr="00251900" w:rsidRDefault="00826EEF" w:rsidP="00727343">
      <w:pPr>
        <w:pStyle w:val="NormalWeb"/>
        <w:numPr>
          <w:ilvl w:val="0"/>
          <w:numId w:val="8"/>
        </w:numPr>
        <w:shd w:val="clear" w:color="auto" w:fill="FFFFFF"/>
        <w:spacing w:before="0" w:beforeAutospacing="0" w:after="0" w:afterAutospacing="0"/>
        <w:jc w:val="both"/>
        <w:rPr>
          <w:rFonts w:ascii="Arial" w:hAnsi="Arial" w:cs="Arial"/>
          <w:sz w:val="21"/>
          <w:szCs w:val="21"/>
        </w:rPr>
      </w:pPr>
      <w:r w:rsidRPr="00251900">
        <w:rPr>
          <w:rFonts w:ascii="Arial" w:hAnsi="Arial" w:cs="Arial"/>
          <w:b/>
          <w:sz w:val="21"/>
          <w:szCs w:val="21"/>
        </w:rPr>
        <w:t>The problem of cross-border management - a need for a regional fisheries management agency:</w:t>
      </w:r>
      <w:r w:rsidRPr="00251900">
        <w:rPr>
          <w:rFonts w:ascii="Arial" w:hAnsi="Arial" w:cs="Arial"/>
          <w:sz w:val="21"/>
          <w:szCs w:val="21"/>
        </w:rPr>
        <w:t xml:space="preserve"> “</w:t>
      </w:r>
      <w:r w:rsidR="007E0C88" w:rsidRPr="00251900">
        <w:rPr>
          <w:rFonts w:ascii="Arial" w:hAnsi="Arial" w:cs="Arial"/>
          <w:sz w:val="21"/>
          <w:szCs w:val="21"/>
        </w:rPr>
        <w:t>The Executive Director of CRFM has to visit the different member states of CARICOM</w:t>
      </w:r>
      <w:r w:rsidR="00BA4900" w:rsidRPr="00251900">
        <w:rPr>
          <w:rFonts w:ascii="Arial" w:hAnsi="Arial" w:cs="Arial"/>
          <w:sz w:val="21"/>
          <w:szCs w:val="21"/>
        </w:rPr>
        <w:t>,</w:t>
      </w:r>
      <w:r w:rsidR="007E0C88" w:rsidRPr="00251900">
        <w:rPr>
          <w:rFonts w:ascii="Arial" w:hAnsi="Arial" w:cs="Arial"/>
          <w:sz w:val="21"/>
          <w:szCs w:val="21"/>
        </w:rPr>
        <w:t xml:space="preserve"> especially the ones that have large rivers which provide for multi species of fish in the marine environment under their jurisdiction. I see also some problems with non-CARICOM states where there seems to be no boundaries in the marine environment. Dominica comes to mind with such a situation. These issues have to be resolved before the policy comes into force. However we need </w:t>
      </w:r>
      <w:r w:rsidR="00BA4900" w:rsidRPr="00251900">
        <w:rPr>
          <w:rFonts w:ascii="Arial" w:hAnsi="Arial" w:cs="Arial"/>
          <w:sz w:val="21"/>
          <w:szCs w:val="21"/>
        </w:rPr>
        <w:t xml:space="preserve">a </w:t>
      </w:r>
      <w:r w:rsidR="007E0C88" w:rsidRPr="00251900">
        <w:rPr>
          <w:rFonts w:ascii="Arial" w:hAnsi="Arial" w:cs="Arial"/>
          <w:sz w:val="21"/>
          <w:szCs w:val="21"/>
        </w:rPr>
        <w:t>Regional Body to manage the fisheries sector in the Region.</w:t>
      </w:r>
      <w:r w:rsidRPr="00251900">
        <w:rPr>
          <w:rFonts w:ascii="Arial" w:hAnsi="Arial" w:cs="Arial"/>
          <w:sz w:val="21"/>
          <w:szCs w:val="21"/>
        </w:rPr>
        <w:t>”</w:t>
      </w:r>
    </w:p>
    <w:p w:rsidR="00826EEF" w:rsidRPr="00251900" w:rsidRDefault="00826EEF" w:rsidP="00727343">
      <w:pPr>
        <w:pStyle w:val="NormalWeb"/>
        <w:shd w:val="clear" w:color="auto" w:fill="FFFFFF"/>
        <w:spacing w:before="0" w:beforeAutospacing="0" w:after="0" w:afterAutospacing="0"/>
        <w:rPr>
          <w:rFonts w:ascii="Arial" w:hAnsi="Arial" w:cs="Arial"/>
          <w:sz w:val="21"/>
          <w:szCs w:val="21"/>
        </w:rPr>
      </w:pPr>
    </w:p>
    <w:p w:rsidR="00441365" w:rsidRPr="00251900" w:rsidRDefault="00826EEF" w:rsidP="00727343">
      <w:pPr>
        <w:pStyle w:val="ListParagraph"/>
        <w:numPr>
          <w:ilvl w:val="0"/>
          <w:numId w:val="8"/>
        </w:numPr>
        <w:spacing w:before="0" w:after="0" w:line="240" w:lineRule="auto"/>
        <w:jc w:val="both"/>
        <w:rPr>
          <w:rFonts w:ascii="Arial" w:hAnsi="Arial" w:cs="Arial"/>
          <w:sz w:val="23"/>
          <w:szCs w:val="23"/>
        </w:rPr>
      </w:pPr>
      <w:r w:rsidRPr="00251900">
        <w:rPr>
          <w:rFonts w:ascii="Arial" w:hAnsi="Arial" w:cs="Arial"/>
          <w:b/>
          <w:sz w:val="23"/>
          <w:szCs w:val="23"/>
        </w:rPr>
        <w:t xml:space="preserve">Barriers to </w:t>
      </w:r>
      <w:r w:rsidR="00E0775D" w:rsidRPr="00251900">
        <w:rPr>
          <w:rFonts w:ascii="Arial" w:hAnsi="Arial" w:cs="Arial"/>
          <w:b/>
          <w:sz w:val="23"/>
          <w:szCs w:val="23"/>
        </w:rPr>
        <w:t xml:space="preserve">fisherfolk </w:t>
      </w:r>
      <w:r w:rsidRPr="00251900">
        <w:rPr>
          <w:rFonts w:ascii="Arial" w:hAnsi="Arial" w:cs="Arial"/>
          <w:b/>
          <w:sz w:val="23"/>
          <w:szCs w:val="23"/>
        </w:rPr>
        <w:t>to regional food and nutrition security:</w:t>
      </w:r>
      <w:r w:rsidRPr="00251900">
        <w:rPr>
          <w:rFonts w:ascii="Arial" w:hAnsi="Arial" w:cs="Arial"/>
          <w:sz w:val="23"/>
          <w:szCs w:val="23"/>
        </w:rPr>
        <w:t xml:space="preserve"> </w:t>
      </w:r>
      <w:r w:rsidR="007E0C88" w:rsidRPr="00251900">
        <w:rPr>
          <w:rFonts w:ascii="Arial" w:hAnsi="Arial" w:cs="Arial"/>
          <w:sz w:val="23"/>
          <w:szCs w:val="23"/>
        </w:rPr>
        <w:t>“The voice of the fisherman is weak, fisheries</w:t>
      </w:r>
      <w:r w:rsidR="00245AD5" w:rsidRPr="00251900">
        <w:rPr>
          <w:rFonts w:ascii="Arial" w:hAnsi="Arial" w:cs="Arial"/>
          <w:sz w:val="23"/>
          <w:szCs w:val="23"/>
        </w:rPr>
        <w:t xml:space="preserve">’ </w:t>
      </w:r>
      <w:r w:rsidR="007E0C88" w:rsidRPr="00251900">
        <w:rPr>
          <w:rFonts w:ascii="Arial" w:hAnsi="Arial" w:cs="Arial"/>
          <w:sz w:val="23"/>
          <w:szCs w:val="23"/>
        </w:rPr>
        <w:t>true contribution</w:t>
      </w:r>
      <w:r w:rsidR="00245AD5" w:rsidRPr="00251900">
        <w:rPr>
          <w:rFonts w:ascii="Arial" w:hAnsi="Arial" w:cs="Arial"/>
          <w:sz w:val="23"/>
          <w:szCs w:val="23"/>
        </w:rPr>
        <w:t>s</w:t>
      </w:r>
      <w:r w:rsidR="007E0C88" w:rsidRPr="00251900">
        <w:rPr>
          <w:rFonts w:ascii="Arial" w:hAnsi="Arial" w:cs="Arial"/>
          <w:sz w:val="23"/>
          <w:szCs w:val="23"/>
        </w:rPr>
        <w:t>,</w:t>
      </w:r>
      <w:r w:rsidR="007D222D" w:rsidRPr="00251900">
        <w:rPr>
          <w:rFonts w:ascii="Arial" w:hAnsi="Arial" w:cs="Arial"/>
          <w:sz w:val="23"/>
          <w:szCs w:val="23"/>
        </w:rPr>
        <w:t xml:space="preserve"> i</w:t>
      </w:r>
      <w:r w:rsidR="007E0C88" w:rsidRPr="00251900">
        <w:rPr>
          <w:rFonts w:ascii="Arial" w:hAnsi="Arial" w:cs="Arial"/>
          <w:sz w:val="23"/>
          <w:szCs w:val="23"/>
        </w:rPr>
        <w:t>n particular, to rural coastal communities continue to be understated. The challenge is to convince the policy decision-makers and those who control the finances to prioritize fisheries from the viewpoint of food security</w:t>
      </w:r>
      <w:r w:rsidR="00BA4900" w:rsidRPr="00251900">
        <w:rPr>
          <w:rFonts w:ascii="Arial" w:hAnsi="Arial" w:cs="Arial"/>
          <w:sz w:val="23"/>
          <w:szCs w:val="23"/>
        </w:rPr>
        <w:t xml:space="preserve"> and</w:t>
      </w:r>
      <w:r w:rsidR="007E0C88" w:rsidRPr="00251900">
        <w:rPr>
          <w:rFonts w:ascii="Arial" w:hAnsi="Arial" w:cs="Arial"/>
          <w:sz w:val="23"/>
          <w:szCs w:val="23"/>
        </w:rPr>
        <w:t xml:space="preserve"> survival. The call for strength in speaking with one common voice, can we dispel the notion, that there is more to fishing activities than meets the eye. How does the region intend to deal with this real threat not only to food but also to national security as scarcity increases, livelihoods thr</w:t>
      </w:r>
      <w:r w:rsidRPr="00251900">
        <w:rPr>
          <w:rFonts w:ascii="Arial" w:hAnsi="Arial" w:cs="Arial"/>
          <w:sz w:val="23"/>
          <w:szCs w:val="23"/>
        </w:rPr>
        <w:t xml:space="preserve">eatened and viable alternatives </w:t>
      </w:r>
      <w:r w:rsidR="007E0C88" w:rsidRPr="00251900">
        <w:rPr>
          <w:rFonts w:ascii="Arial" w:hAnsi="Arial" w:cs="Arial"/>
          <w:sz w:val="23"/>
          <w:szCs w:val="23"/>
        </w:rPr>
        <w:t xml:space="preserve">remain an </w:t>
      </w:r>
      <w:proofErr w:type="gramStart"/>
      <w:r w:rsidR="007E0C88" w:rsidRPr="00251900">
        <w:rPr>
          <w:rFonts w:ascii="Arial" w:hAnsi="Arial" w:cs="Arial"/>
          <w:sz w:val="23"/>
          <w:szCs w:val="23"/>
        </w:rPr>
        <w:t>illusion.</w:t>
      </w:r>
      <w:proofErr w:type="gramEnd"/>
      <w:r w:rsidR="007E0C88" w:rsidRPr="00251900">
        <w:rPr>
          <w:rFonts w:ascii="Arial" w:hAnsi="Arial" w:cs="Arial"/>
          <w:sz w:val="23"/>
          <w:szCs w:val="23"/>
        </w:rPr>
        <w:t>”</w:t>
      </w:r>
    </w:p>
    <w:p w:rsidR="00826EEF" w:rsidRPr="00251900" w:rsidRDefault="00826EEF" w:rsidP="00727343">
      <w:pPr>
        <w:pStyle w:val="ListParagraph"/>
        <w:spacing w:before="0" w:after="0" w:line="240" w:lineRule="auto"/>
        <w:rPr>
          <w:rFonts w:ascii="Arial" w:hAnsi="Arial" w:cs="Arial"/>
          <w:sz w:val="23"/>
          <w:szCs w:val="23"/>
        </w:rPr>
      </w:pPr>
    </w:p>
    <w:p w:rsidR="00441365" w:rsidRPr="00251900" w:rsidRDefault="00826EEF" w:rsidP="00727343">
      <w:pPr>
        <w:pStyle w:val="ListParagraph"/>
        <w:numPr>
          <w:ilvl w:val="0"/>
          <w:numId w:val="8"/>
        </w:numPr>
        <w:spacing w:before="0" w:after="0" w:line="240" w:lineRule="auto"/>
        <w:jc w:val="both"/>
        <w:rPr>
          <w:rFonts w:ascii="Arial" w:hAnsi="Arial" w:cs="Arial"/>
          <w:sz w:val="23"/>
          <w:szCs w:val="23"/>
        </w:rPr>
      </w:pPr>
      <w:r w:rsidRPr="00251900">
        <w:rPr>
          <w:rFonts w:ascii="Arial" w:hAnsi="Arial" w:cs="Arial"/>
          <w:b/>
          <w:sz w:val="23"/>
          <w:szCs w:val="23"/>
        </w:rPr>
        <w:t>Ecosystem Approach to Fisheries (EAF) an ideal principle for marrying fisheries policies:</w:t>
      </w:r>
      <w:r w:rsidRPr="00251900">
        <w:rPr>
          <w:rFonts w:ascii="Arial" w:hAnsi="Arial" w:cs="Arial"/>
          <w:sz w:val="23"/>
          <w:szCs w:val="23"/>
        </w:rPr>
        <w:t xml:space="preserve"> </w:t>
      </w:r>
      <w:r w:rsidR="007E0C88" w:rsidRPr="00251900">
        <w:rPr>
          <w:rFonts w:ascii="Arial" w:hAnsi="Arial" w:cs="Arial"/>
          <w:sz w:val="23"/>
          <w:szCs w:val="23"/>
        </w:rPr>
        <w:t>“Fishing behaviour influences risk exposure as well as the level of vulnerability of the fisher. For example, improvements in bait, gear (e.g. to reduce juvenile catch + by-catch), location selection can improve catch/unit effort and using ice chests can reduce market risks by preserving the quality of the catch. Both can improve the profitability of fishing (short + long term). Within the context of the EAF this could marry fishing regulations, fisher behaviour and the biological concerns of maximizing the use of the fisheries resource.</w:t>
      </w:r>
      <w:r w:rsidR="007E0C88" w:rsidRPr="00251900">
        <w:rPr>
          <w:rStyle w:val="apple-converted-space"/>
          <w:rFonts w:ascii="Arial" w:hAnsi="Arial" w:cs="Arial"/>
          <w:sz w:val="23"/>
          <w:szCs w:val="23"/>
        </w:rPr>
        <w:t> </w:t>
      </w:r>
    </w:p>
    <w:p w:rsidR="00441365" w:rsidRPr="00251900" w:rsidRDefault="00441365" w:rsidP="00727343">
      <w:pPr>
        <w:pStyle w:val="ListParagraph"/>
        <w:spacing w:before="0" w:after="0" w:line="240" w:lineRule="auto"/>
        <w:jc w:val="both"/>
        <w:rPr>
          <w:rFonts w:ascii="Arial" w:hAnsi="Arial" w:cs="Arial"/>
          <w:sz w:val="23"/>
          <w:szCs w:val="23"/>
        </w:rPr>
      </w:pPr>
    </w:p>
    <w:p w:rsidR="00441365" w:rsidRPr="00251900" w:rsidRDefault="00826EEF" w:rsidP="00727343">
      <w:pPr>
        <w:pStyle w:val="ListParagraph"/>
        <w:numPr>
          <w:ilvl w:val="0"/>
          <w:numId w:val="8"/>
        </w:numPr>
        <w:spacing w:before="0" w:after="0" w:line="240" w:lineRule="auto"/>
        <w:jc w:val="both"/>
        <w:rPr>
          <w:rStyle w:val="apple-converted-space"/>
          <w:rFonts w:ascii="Arial" w:hAnsi="Arial" w:cs="Arial"/>
          <w:sz w:val="23"/>
          <w:szCs w:val="23"/>
        </w:rPr>
      </w:pPr>
      <w:r w:rsidRPr="00251900">
        <w:rPr>
          <w:rFonts w:ascii="Arial" w:hAnsi="Arial" w:cs="Arial"/>
          <w:b/>
          <w:sz w:val="23"/>
          <w:szCs w:val="23"/>
        </w:rPr>
        <w:t>CCCFP adequately covers Ecosystem Approach to Fisheries (EAF), Climate Change Adaptation (CCA) and Disaster Risk Management (DRM):</w:t>
      </w:r>
      <w:r w:rsidRPr="00251900">
        <w:rPr>
          <w:rFonts w:ascii="Arial" w:hAnsi="Arial" w:cs="Arial"/>
          <w:sz w:val="23"/>
          <w:szCs w:val="23"/>
        </w:rPr>
        <w:t xml:space="preserve"> </w:t>
      </w:r>
      <w:r w:rsidR="007E0C88" w:rsidRPr="00251900">
        <w:rPr>
          <w:rFonts w:ascii="Arial" w:hAnsi="Arial" w:cs="Arial"/>
          <w:sz w:val="23"/>
          <w:szCs w:val="23"/>
        </w:rPr>
        <w:t>“This should be complemented by interventions articulated by the policy and supported by the partner organisations that would complement risk profiling and identifying reduction strategies. This would factor in the CCA and DRM issues that are outside the immediate control of the fisher (e.g. proper landing sites, storage facilities, marketing support, etc.).</w:t>
      </w:r>
      <w:r w:rsidR="007E0C88" w:rsidRPr="00251900">
        <w:rPr>
          <w:rStyle w:val="apple-converted-space"/>
          <w:rFonts w:ascii="Arial" w:hAnsi="Arial" w:cs="Arial"/>
          <w:sz w:val="23"/>
          <w:szCs w:val="23"/>
        </w:rPr>
        <w:t>”</w:t>
      </w:r>
    </w:p>
    <w:p w:rsidR="00441365" w:rsidRPr="00251900" w:rsidRDefault="007E0C88" w:rsidP="00727343">
      <w:pPr>
        <w:pStyle w:val="ListParagraph"/>
        <w:spacing w:before="0" w:after="0" w:line="240" w:lineRule="auto"/>
        <w:jc w:val="both"/>
        <w:rPr>
          <w:rFonts w:ascii="Arial" w:hAnsi="Arial" w:cs="Arial"/>
          <w:sz w:val="23"/>
          <w:szCs w:val="23"/>
        </w:rPr>
      </w:pPr>
      <w:r w:rsidRPr="00251900">
        <w:rPr>
          <w:rFonts w:ascii="Arial" w:hAnsi="Arial" w:cs="Arial"/>
          <w:sz w:val="23"/>
          <w:szCs w:val="23"/>
        </w:rPr>
        <w:t>“I think that the CCCFP covers its bases well - Programme Areas #1, #2, #5, #6 and especially #8 clearly outline the thinking behind the approach to dealing with these issues.</w:t>
      </w:r>
      <w:r w:rsidRPr="00251900">
        <w:rPr>
          <w:rFonts w:ascii="Arial" w:hAnsi="Arial" w:cs="Arial"/>
          <w:sz w:val="23"/>
          <w:szCs w:val="23"/>
        </w:rPr>
        <w:br/>
      </w:r>
      <w:r w:rsidRPr="00251900">
        <w:rPr>
          <w:rFonts w:ascii="Arial" w:hAnsi="Arial" w:cs="Arial"/>
          <w:sz w:val="23"/>
          <w:szCs w:val="23"/>
        </w:rPr>
        <w:br/>
      </w:r>
      <w:r w:rsidRPr="00251900">
        <w:rPr>
          <w:rFonts w:ascii="Arial" w:hAnsi="Arial" w:cs="Arial"/>
          <w:sz w:val="23"/>
          <w:szCs w:val="23"/>
        </w:rPr>
        <w:lastRenderedPageBreak/>
        <w:t>That said</w:t>
      </w:r>
      <w:proofErr w:type="gramStart"/>
      <w:r w:rsidRPr="00251900">
        <w:rPr>
          <w:rFonts w:ascii="Arial" w:hAnsi="Arial" w:cs="Arial"/>
          <w:sz w:val="23"/>
          <w:szCs w:val="23"/>
        </w:rPr>
        <w:t>,</w:t>
      </w:r>
      <w:proofErr w:type="gramEnd"/>
      <w:r w:rsidRPr="00251900">
        <w:rPr>
          <w:rFonts w:ascii="Arial" w:hAnsi="Arial" w:cs="Arial"/>
          <w:sz w:val="23"/>
          <w:szCs w:val="23"/>
        </w:rPr>
        <w:t xml:space="preserve"> the policy implementation strategy or action plan is where stakeholders need to talk about how best to do these things and to finance it.”</w:t>
      </w:r>
    </w:p>
    <w:p w:rsidR="00441365" w:rsidRPr="00251900" w:rsidRDefault="00441365" w:rsidP="00727343">
      <w:pPr>
        <w:pStyle w:val="ListParagraph"/>
        <w:spacing w:before="0" w:after="0" w:line="240" w:lineRule="auto"/>
        <w:jc w:val="both"/>
        <w:rPr>
          <w:rFonts w:ascii="Arial" w:hAnsi="Arial" w:cs="Arial"/>
          <w:sz w:val="23"/>
          <w:szCs w:val="23"/>
        </w:rPr>
      </w:pPr>
    </w:p>
    <w:p w:rsidR="00441365" w:rsidRDefault="00826EEF" w:rsidP="00727343">
      <w:pPr>
        <w:pStyle w:val="ListParagraph"/>
        <w:numPr>
          <w:ilvl w:val="0"/>
          <w:numId w:val="8"/>
        </w:numPr>
        <w:spacing w:before="0" w:after="0" w:line="240" w:lineRule="auto"/>
        <w:jc w:val="both"/>
        <w:rPr>
          <w:rFonts w:ascii="Arial" w:hAnsi="Arial" w:cs="Arial"/>
          <w:sz w:val="23"/>
          <w:szCs w:val="23"/>
        </w:rPr>
      </w:pPr>
      <w:r w:rsidRPr="00251900">
        <w:rPr>
          <w:rFonts w:ascii="Arial" w:hAnsi="Arial" w:cs="Arial"/>
          <w:b/>
          <w:sz w:val="23"/>
          <w:szCs w:val="23"/>
        </w:rPr>
        <w:t xml:space="preserve">The problem of enforcing licensing regimes and surveillance in the first </w:t>
      </w:r>
      <w:r w:rsidR="00955EE3" w:rsidRPr="00251900">
        <w:rPr>
          <w:rFonts w:ascii="Arial" w:hAnsi="Arial" w:cs="Arial"/>
          <w:b/>
          <w:sz w:val="23"/>
          <w:szCs w:val="23"/>
        </w:rPr>
        <w:t xml:space="preserve">[place] </w:t>
      </w:r>
      <w:r w:rsidRPr="00251900">
        <w:rPr>
          <w:rFonts w:ascii="Arial" w:hAnsi="Arial" w:cs="Arial"/>
          <w:b/>
          <w:sz w:val="23"/>
          <w:szCs w:val="23"/>
        </w:rPr>
        <w:t>against IUU fishing:</w:t>
      </w:r>
      <w:r w:rsidRPr="00251900">
        <w:rPr>
          <w:rFonts w:ascii="Arial" w:hAnsi="Arial" w:cs="Arial"/>
          <w:sz w:val="23"/>
          <w:szCs w:val="23"/>
        </w:rPr>
        <w:t xml:space="preserve"> </w:t>
      </w:r>
      <w:r w:rsidR="007E0C88" w:rsidRPr="00251900">
        <w:rPr>
          <w:rFonts w:ascii="Arial" w:hAnsi="Arial" w:cs="Arial"/>
          <w:sz w:val="23"/>
          <w:szCs w:val="23"/>
        </w:rPr>
        <w:t xml:space="preserve">“Given that the surveillance capability is in place, how do we deter fraudulence across the region in terms of licensing arrangements and have this information disseminated to those with the responsibility to arrest IUU activity when it is occurring or has occurred? Can we really expect that those now so engaged will abruptly discontinue when the CFP is </w:t>
      </w:r>
      <w:proofErr w:type="gramStart"/>
      <w:r w:rsidR="007E0C88" w:rsidRPr="00251900">
        <w:rPr>
          <w:rFonts w:ascii="Arial" w:hAnsi="Arial" w:cs="Arial"/>
          <w:sz w:val="23"/>
          <w:szCs w:val="23"/>
        </w:rPr>
        <w:t>effected</w:t>
      </w:r>
      <w:proofErr w:type="gramEnd"/>
      <w:r w:rsidR="007E0C88" w:rsidRPr="00251900">
        <w:rPr>
          <w:rFonts w:ascii="Arial" w:hAnsi="Arial" w:cs="Arial"/>
          <w:sz w:val="23"/>
          <w:szCs w:val="23"/>
        </w:rPr>
        <w:t>? Do we have a database of those vessels anywhere in the region and what are affected countries doing about it?</w:t>
      </w:r>
      <w:r w:rsidRPr="00251900">
        <w:rPr>
          <w:rFonts w:ascii="Arial" w:hAnsi="Arial" w:cs="Arial"/>
          <w:sz w:val="23"/>
          <w:szCs w:val="23"/>
        </w:rPr>
        <w:t>”</w:t>
      </w:r>
    </w:p>
    <w:p w:rsidR="00727343" w:rsidRPr="00251900" w:rsidRDefault="00727343" w:rsidP="00727343">
      <w:pPr>
        <w:pStyle w:val="ListParagraph"/>
        <w:spacing w:before="0" w:after="0" w:line="240" w:lineRule="auto"/>
        <w:jc w:val="both"/>
        <w:rPr>
          <w:rFonts w:ascii="Arial" w:hAnsi="Arial" w:cs="Arial"/>
          <w:sz w:val="23"/>
          <w:szCs w:val="23"/>
        </w:rPr>
      </w:pPr>
    </w:p>
    <w:p w:rsidR="00E666E9" w:rsidRPr="00E666E9" w:rsidRDefault="00826EEF">
      <w:pPr>
        <w:pStyle w:val="NormalWeb"/>
        <w:numPr>
          <w:ilvl w:val="0"/>
          <w:numId w:val="8"/>
        </w:numPr>
        <w:shd w:val="clear" w:color="auto" w:fill="FFFFFF"/>
        <w:spacing w:before="0" w:beforeAutospacing="0" w:after="120" w:afterAutospacing="0" w:line="294" w:lineRule="atLeast"/>
        <w:jc w:val="both"/>
        <w:rPr>
          <w:rFonts w:ascii="Arial" w:hAnsi="Arial" w:cs="Arial"/>
          <w:sz w:val="21"/>
          <w:szCs w:val="21"/>
        </w:rPr>
      </w:pPr>
      <w:r w:rsidRPr="00251900">
        <w:rPr>
          <w:rFonts w:ascii="Arial" w:hAnsi="Arial" w:cs="Arial"/>
          <w:b/>
          <w:sz w:val="23"/>
          <w:szCs w:val="23"/>
        </w:rPr>
        <w:t>Build</w:t>
      </w:r>
      <w:r w:rsidR="007E0C88" w:rsidRPr="00251900">
        <w:rPr>
          <w:rFonts w:ascii="Arial" w:hAnsi="Arial" w:cs="Arial"/>
          <w:b/>
          <w:sz w:val="23"/>
          <w:szCs w:val="23"/>
        </w:rPr>
        <w:t xml:space="preserve"> fisheries data-gathering systems through Fisherfolk Cooperatives</w:t>
      </w:r>
      <w:r w:rsidRPr="00251900">
        <w:rPr>
          <w:rFonts w:ascii="Arial" w:hAnsi="Arial" w:cs="Arial"/>
          <w:b/>
          <w:sz w:val="23"/>
          <w:szCs w:val="23"/>
        </w:rPr>
        <w:t xml:space="preserve"> </w:t>
      </w:r>
      <w:r w:rsidR="005C7A69" w:rsidRPr="00251900">
        <w:rPr>
          <w:rFonts w:ascii="Arial" w:hAnsi="Arial" w:cs="Arial"/>
          <w:b/>
          <w:sz w:val="23"/>
          <w:szCs w:val="23"/>
        </w:rPr>
        <w:t>- a</w:t>
      </w:r>
      <w:r w:rsidRPr="00251900">
        <w:rPr>
          <w:rFonts w:ascii="Arial" w:hAnsi="Arial" w:cs="Arial"/>
          <w:b/>
          <w:sz w:val="23"/>
          <w:szCs w:val="23"/>
        </w:rPr>
        <w:t xml:space="preserve"> role for ICTs:</w:t>
      </w:r>
      <w:r w:rsidRPr="00251900">
        <w:rPr>
          <w:rFonts w:ascii="Arial" w:hAnsi="Arial" w:cs="Arial"/>
          <w:sz w:val="23"/>
          <w:szCs w:val="23"/>
        </w:rPr>
        <w:t xml:space="preserve"> “</w:t>
      </w:r>
      <w:proofErr w:type="spellStart"/>
      <w:r w:rsidR="007E0C88" w:rsidRPr="00251900">
        <w:rPr>
          <w:rFonts w:ascii="Arial" w:hAnsi="Arial" w:cs="Arial"/>
          <w:sz w:val="23"/>
          <w:szCs w:val="23"/>
        </w:rPr>
        <w:t>mFisheries</w:t>
      </w:r>
      <w:proofErr w:type="spellEnd"/>
      <w:r w:rsidR="007E0C88" w:rsidRPr="00251900">
        <w:rPr>
          <w:rFonts w:ascii="Arial" w:hAnsi="Arial" w:cs="Arial"/>
          <w:sz w:val="23"/>
          <w:szCs w:val="23"/>
        </w:rPr>
        <w:t xml:space="preserve"> (</w:t>
      </w:r>
      <w:hyperlink r:id="rId21" w:history="1">
        <w:r w:rsidR="007E0C88" w:rsidRPr="00251900">
          <w:rPr>
            <w:rStyle w:val="Hyperlink"/>
            <w:rFonts w:ascii="Arial" w:hAnsi="Arial" w:cs="Arial"/>
            <w:color w:val="auto"/>
            <w:sz w:val="23"/>
            <w:szCs w:val="23"/>
          </w:rPr>
          <w:t>http://cirp.org.tt/mfisheries/</w:t>
        </w:r>
      </w:hyperlink>
      <w:r w:rsidR="007E0C88" w:rsidRPr="00251900">
        <w:rPr>
          <w:rFonts w:ascii="Arial" w:hAnsi="Arial" w:cs="Arial"/>
          <w:sz w:val="23"/>
          <w:szCs w:val="23"/>
        </w:rPr>
        <w:t>)</w:t>
      </w:r>
      <w:r w:rsidR="009B6D9D" w:rsidRPr="00251900">
        <w:rPr>
          <w:rStyle w:val="FootnoteReference"/>
          <w:rFonts w:ascii="Arial" w:hAnsi="Arial" w:cs="Arial"/>
          <w:sz w:val="23"/>
          <w:szCs w:val="23"/>
        </w:rPr>
        <w:footnoteReference w:id="7"/>
      </w:r>
      <w:r w:rsidR="007E0C88" w:rsidRPr="00251900">
        <w:rPr>
          <w:rFonts w:ascii="Arial" w:hAnsi="Arial" w:cs="Arial"/>
          <w:sz w:val="23"/>
          <w:szCs w:val="23"/>
        </w:rPr>
        <w:t xml:space="preserve"> is a great example of the kind of ICT tools</w:t>
      </w:r>
      <w:r w:rsidR="00BA4900" w:rsidRPr="00251900">
        <w:rPr>
          <w:rFonts w:ascii="Arial" w:hAnsi="Arial" w:cs="Arial"/>
          <w:sz w:val="23"/>
          <w:szCs w:val="23"/>
        </w:rPr>
        <w:t>.</w:t>
      </w:r>
      <w:r w:rsidR="007E0C88" w:rsidRPr="00251900">
        <w:rPr>
          <w:rFonts w:ascii="Arial" w:hAnsi="Arial" w:cs="Arial"/>
          <w:sz w:val="23"/>
          <w:szCs w:val="23"/>
        </w:rPr>
        <w:t xml:space="preserve"> </w:t>
      </w:r>
      <w:r w:rsidR="00BA4900" w:rsidRPr="00251900">
        <w:rPr>
          <w:rFonts w:ascii="Arial" w:hAnsi="Arial" w:cs="Arial"/>
          <w:sz w:val="23"/>
          <w:szCs w:val="23"/>
        </w:rPr>
        <w:t xml:space="preserve"> W</w:t>
      </w:r>
      <w:r w:rsidR="007E0C88" w:rsidRPr="00251900">
        <w:rPr>
          <w:rFonts w:ascii="Arial" w:hAnsi="Arial" w:cs="Arial"/>
          <w:sz w:val="23"/>
          <w:szCs w:val="23"/>
        </w:rPr>
        <w:t xml:space="preserve">e could make use of the data in a way that is useful to research as well as offers practical benefits to </w:t>
      </w:r>
      <w:proofErr w:type="spellStart"/>
      <w:r w:rsidR="007E0C88" w:rsidRPr="00251900">
        <w:rPr>
          <w:rFonts w:ascii="Arial" w:hAnsi="Arial" w:cs="Arial"/>
          <w:sz w:val="23"/>
          <w:szCs w:val="23"/>
        </w:rPr>
        <w:t>fisherfolk</w:t>
      </w:r>
      <w:proofErr w:type="spellEnd"/>
      <w:r w:rsidR="007E0C88" w:rsidRPr="00251900">
        <w:rPr>
          <w:rFonts w:ascii="Arial" w:hAnsi="Arial" w:cs="Arial"/>
          <w:sz w:val="23"/>
          <w:szCs w:val="23"/>
        </w:rPr>
        <w:t>.</w:t>
      </w:r>
    </w:p>
    <w:p w:rsidR="00441365" w:rsidRPr="00251900" w:rsidRDefault="00826EEF" w:rsidP="00E666E9">
      <w:pPr>
        <w:pStyle w:val="NormalWeb"/>
        <w:shd w:val="clear" w:color="auto" w:fill="FFFFFF"/>
        <w:spacing w:before="0" w:beforeAutospacing="0" w:after="120" w:afterAutospacing="0" w:line="294" w:lineRule="atLeast"/>
        <w:ind w:left="720"/>
        <w:jc w:val="both"/>
        <w:rPr>
          <w:rFonts w:ascii="Arial" w:hAnsi="Arial" w:cs="Arial"/>
          <w:sz w:val="21"/>
          <w:szCs w:val="21"/>
        </w:rPr>
      </w:pPr>
      <w:r w:rsidRPr="00251900">
        <w:rPr>
          <w:rFonts w:ascii="Arial" w:hAnsi="Arial" w:cs="Arial"/>
          <w:sz w:val="23"/>
          <w:szCs w:val="23"/>
        </w:rPr>
        <w:t>“There</w:t>
      </w:r>
      <w:r w:rsidR="007E0C88" w:rsidRPr="00251900">
        <w:rPr>
          <w:rFonts w:ascii="Arial" w:hAnsi="Arial" w:cs="Arial"/>
          <w:sz w:val="23"/>
          <w:szCs w:val="23"/>
        </w:rPr>
        <w:t xml:space="preserve"> will be some initial challenges in getting buy-in and training. A lot of this can be worked out in the user-interface which means that fisherfolk should be vocal in how this looks and works based on their needs/interests.</w:t>
      </w:r>
    </w:p>
    <w:p w:rsidR="00AB4651" w:rsidRPr="00251900" w:rsidRDefault="00AB4651">
      <w:pPr>
        <w:spacing w:before="0" w:after="0" w:line="240" w:lineRule="auto"/>
        <w:rPr>
          <w:caps/>
          <w:spacing w:val="15"/>
          <w:sz w:val="22"/>
          <w:szCs w:val="22"/>
        </w:rPr>
      </w:pPr>
      <w:r w:rsidRPr="00251900">
        <w:br w:type="page"/>
      </w:r>
    </w:p>
    <w:p w:rsidR="00B64447" w:rsidRPr="00D73E0D" w:rsidRDefault="000465CB" w:rsidP="00A632ED">
      <w:pPr>
        <w:pStyle w:val="Heading2"/>
        <w:rPr>
          <w:b/>
          <w:sz w:val="28"/>
          <w:szCs w:val="28"/>
        </w:rPr>
      </w:pPr>
      <w:r w:rsidRPr="00D73E0D">
        <w:rPr>
          <w:b/>
          <w:sz w:val="28"/>
          <w:szCs w:val="28"/>
        </w:rPr>
        <w:lastRenderedPageBreak/>
        <w:t xml:space="preserve">Responses (Comments) in Full </w:t>
      </w:r>
      <w:r w:rsidRPr="00D73E0D">
        <w:rPr>
          <w:b/>
          <w:i/>
          <w:sz w:val="28"/>
          <w:szCs w:val="28"/>
        </w:rPr>
        <w:t>(reproduced from forum website)</w:t>
      </w:r>
    </w:p>
    <w:p w:rsidR="007D222D" w:rsidRDefault="007D222D" w:rsidP="00727343">
      <w:pPr>
        <w:spacing w:before="0" w:after="0" w:line="240" w:lineRule="auto"/>
        <w:jc w:val="both"/>
        <w:rPr>
          <w:rFonts w:ascii="Arial" w:hAnsi="Arial" w:cs="Arial"/>
          <w:b/>
          <w:bCs/>
          <w:u w:val="single"/>
        </w:rPr>
      </w:pPr>
    </w:p>
    <w:p w:rsidR="00727343" w:rsidRPr="00251900" w:rsidRDefault="00727343" w:rsidP="00727343">
      <w:pPr>
        <w:spacing w:before="0" w:after="0" w:line="240" w:lineRule="auto"/>
        <w:jc w:val="both"/>
        <w:rPr>
          <w:rFonts w:ascii="Arial" w:hAnsi="Arial" w:cs="Arial"/>
          <w:b/>
          <w:bCs/>
          <w:u w:val="single"/>
        </w:rPr>
      </w:pPr>
    </w:p>
    <w:p w:rsidR="00B64447" w:rsidRPr="00D73E0D" w:rsidRDefault="00826EEF" w:rsidP="00727343">
      <w:pPr>
        <w:pStyle w:val="Heading1"/>
        <w:pBdr>
          <w:top w:val="none" w:sz="0" w:space="0" w:color="auto"/>
          <w:left w:val="none" w:sz="0" w:space="0" w:color="auto"/>
          <w:bottom w:val="none" w:sz="0" w:space="0" w:color="auto"/>
          <w:right w:val="none" w:sz="0" w:space="0" w:color="auto"/>
        </w:pBdr>
        <w:shd w:val="clear" w:color="auto" w:fill="FFFFFF"/>
        <w:spacing w:before="0" w:line="240" w:lineRule="auto"/>
        <w:rPr>
          <w:rFonts w:ascii="Arial" w:hAnsi="Arial" w:cs="Arial"/>
          <w:color w:val="auto"/>
          <w:sz w:val="24"/>
          <w:szCs w:val="24"/>
        </w:rPr>
      </w:pPr>
      <w:r w:rsidRPr="00727343">
        <w:rPr>
          <w:rFonts w:ascii="Arial" w:hAnsi="Arial" w:cs="Arial"/>
          <w:color w:val="auto"/>
          <w:sz w:val="28"/>
          <w:szCs w:val="28"/>
        </w:rPr>
        <w:t xml:space="preserve">1. </w:t>
      </w:r>
      <w:r w:rsidR="00E666E9" w:rsidRPr="00727343">
        <w:rPr>
          <w:rFonts w:ascii="Arial" w:hAnsi="Arial" w:cs="Arial"/>
          <w:color w:val="auto"/>
          <w:sz w:val="28"/>
          <w:szCs w:val="28"/>
        </w:rPr>
        <w:tab/>
      </w:r>
      <w:r w:rsidR="009B6444" w:rsidRPr="00D73E0D">
        <w:rPr>
          <w:rFonts w:ascii="Arial" w:hAnsi="Arial" w:cs="Arial"/>
          <w:color w:val="auto"/>
          <w:sz w:val="24"/>
          <w:szCs w:val="24"/>
        </w:rPr>
        <w:t>Can the CARICOM Fisheries Policy Work?</w:t>
      </w:r>
    </w:p>
    <w:p w:rsidR="009B6444" w:rsidRPr="00251900" w:rsidRDefault="009B6444" w:rsidP="007D222D">
      <w:pPr>
        <w:shd w:val="clear" w:color="auto" w:fill="FFFFFF"/>
        <w:spacing w:line="294" w:lineRule="atLeast"/>
        <w:rPr>
          <w:rFonts w:ascii="Arial" w:hAnsi="Arial" w:cs="Arial"/>
          <w:i/>
          <w:iCs/>
          <w:sz w:val="21"/>
          <w:szCs w:val="21"/>
        </w:rPr>
      </w:pPr>
      <w:proofErr w:type="gramStart"/>
      <w:r w:rsidRPr="00251900">
        <w:rPr>
          <w:rFonts w:ascii="Arial" w:hAnsi="Arial" w:cs="Arial"/>
          <w:i/>
          <w:iCs/>
          <w:sz w:val="21"/>
          <w:szCs w:val="21"/>
        </w:rPr>
        <w:t>by</w:t>
      </w:r>
      <w:proofErr w:type="gramEnd"/>
      <w:r w:rsidRPr="00251900">
        <w:rPr>
          <w:rStyle w:val="apple-converted-space"/>
          <w:rFonts w:ascii="Arial" w:hAnsi="Arial" w:cs="Arial"/>
          <w:i/>
          <w:iCs/>
          <w:sz w:val="21"/>
          <w:szCs w:val="21"/>
        </w:rPr>
        <w:t> </w:t>
      </w:r>
      <w:hyperlink r:id="rId22" w:history="1">
        <w:r w:rsidRPr="00251900">
          <w:rPr>
            <w:rStyle w:val="Hyperlink"/>
            <w:rFonts w:ascii="Arial" w:hAnsi="Arial" w:cs="Arial"/>
            <w:i/>
            <w:iCs/>
            <w:color w:val="auto"/>
            <w:sz w:val="21"/>
            <w:szCs w:val="21"/>
          </w:rPr>
          <w:t>manager</w:t>
        </w:r>
      </w:hyperlink>
      <w:r w:rsidRPr="00251900">
        <w:rPr>
          <w:rStyle w:val="apple-converted-space"/>
          <w:rFonts w:ascii="Arial" w:hAnsi="Arial" w:cs="Arial"/>
          <w:i/>
          <w:iCs/>
          <w:sz w:val="21"/>
          <w:szCs w:val="21"/>
        </w:rPr>
        <w:t> </w:t>
      </w:r>
      <w:r w:rsidRPr="00251900">
        <w:rPr>
          <w:rFonts w:ascii="Arial" w:hAnsi="Arial" w:cs="Arial"/>
          <w:i/>
          <w:iCs/>
          <w:sz w:val="21"/>
          <w:szCs w:val="21"/>
        </w:rPr>
        <w:t>on</w:t>
      </w:r>
      <w:r w:rsidRPr="00251900">
        <w:rPr>
          <w:rStyle w:val="apple-converted-space"/>
          <w:rFonts w:ascii="Arial" w:hAnsi="Arial" w:cs="Arial"/>
          <w:i/>
          <w:iCs/>
          <w:sz w:val="21"/>
          <w:szCs w:val="21"/>
        </w:rPr>
        <w:t> </w:t>
      </w:r>
      <w:r w:rsidRPr="00251900">
        <w:rPr>
          <w:rStyle w:val="idea-creationdate"/>
          <w:rFonts w:ascii="Arial" w:hAnsi="Arial" w:cs="Arial"/>
          <w:i/>
          <w:iCs/>
          <w:sz w:val="21"/>
          <w:szCs w:val="21"/>
        </w:rPr>
        <w:t>November 02, 2013 at 10:04PM</w:t>
      </w:r>
    </w:p>
    <w:p w:rsidR="00441365" w:rsidRDefault="009B6444" w:rsidP="00727343">
      <w:pPr>
        <w:pStyle w:val="NormalWeb"/>
        <w:shd w:val="clear" w:color="auto" w:fill="FFFFFF"/>
        <w:spacing w:before="0" w:beforeAutospacing="0" w:after="0" w:afterAutospacing="0"/>
        <w:jc w:val="both"/>
        <w:rPr>
          <w:rStyle w:val="Strong"/>
          <w:rFonts w:ascii="Arial" w:hAnsi="Arial" w:cs="Arial"/>
          <w:sz w:val="21"/>
          <w:szCs w:val="21"/>
        </w:rPr>
      </w:pPr>
      <w:r w:rsidRPr="00251900">
        <w:rPr>
          <w:rStyle w:val="Strong"/>
          <w:rFonts w:ascii="Arial" w:hAnsi="Arial" w:cs="Arial"/>
          <w:sz w:val="21"/>
          <w:szCs w:val="21"/>
        </w:rPr>
        <w:t>Taking into account the policy documents enclosed and the issues they raise, how can the various stakeholders (i.e. CARICOM member states, local communities, fisherfolk organisations, private sector, etc.) best contribute to the policy’s implementation?</w:t>
      </w:r>
    </w:p>
    <w:p w:rsidR="00727343" w:rsidRDefault="00727343" w:rsidP="00727343">
      <w:pPr>
        <w:pStyle w:val="NormalWeb"/>
        <w:shd w:val="clear" w:color="auto" w:fill="FFFFFF"/>
        <w:spacing w:before="0" w:beforeAutospacing="0" w:after="0" w:afterAutospacing="0"/>
        <w:jc w:val="both"/>
        <w:rPr>
          <w:rStyle w:val="Strong"/>
          <w:rFonts w:ascii="Arial" w:hAnsi="Arial" w:cs="Arial"/>
          <w:sz w:val="21"/>
          <w:szCs w:val="21"/>
        </w:rPr>
      </w:pPr>
    </w:p>
    <w:p w:rsidR="00727343" w:rsidRPr="00251900" w:rsidRDefault="00727343" w:rsidP="00727343">
      <w:pPr>
        <w:pStyle w:val="NormalWeb"/>
        <w:shd w:val="clear" w:color="auto" w:fill="FFFFFF"/>
        <w:spacing w:before="0" w:beforeAutospacing="0" w:after="0" w:afterAutospacing="0"/>
        <w:jc w:val="both"/>
        <w:rPr>
          <w:rFonts w:ascii="Arial" w:hAnsi="Arial" w:cs="Arial"/>
          <w:sz w:val="21"/>
          <w:szCs w:val="21"/>
        </w:rPr>
      </w:pPr>
    </w:p>
    <w:p w:rsidR="00B64447" w:rsidRPr="00D73E0D" w:rsidRDefault="009B6444" w:rsidP="00727343">
      <w:pPr>
        <w:pStyle w:val="Heading3"/>
        <w:pBdr>
          <w:top w:val="none" w:sz="0" w:space="0" w:color="auto"/>
          <w:left w:val="none" w:sz="0" w:space="0" w:color="auto"/>
        </w:pBdr>
        <w:shd w:val="clear" w:color="auto" w:fill="FFFFFF"/>
        <w:spacing w:before="0" w:line="240" w:lineRule="auto"/>
        <w:rPr>
          <w:rFonts w:ascii="Arial" w:hAnsi="Arial" w:cs="Arial"/>
          <w:color w:val="auto"/>
          <w:sz w:val="24"/>
          <w:szCs w:val="24"/>
        </w:rPr>
      </w:pPr>
      <w:r w:rsidRPr="00D73E0D">
        <w:rPr>
          <w:rFonts w:ascii="Arial" w:hAnsi="Arial" w:cs="Arial"/>
          <w:color w:val="auto"/>
          <w:sz w:val="24"/>
          <w:szCs w:val="24"/>
        </w:rPr>
        <w:t>Why the contribution is important</w:t>
      </w:r>
    </w:p>
    <w:p w:rsidR="00441365" w:rsidRDefault="009B6444" w:rsidP="00727343">
      <w:pPr>
        <w:pStyle w:val="NormalWeb"/>
        <w:shd w:val="clear" w:color="auto" w:fill="FFFFFF"/>
        <w:spacing w:before="0" w:beforeAutospacing="0" w:after="0" w:afterAutospacing="0"/>
        <w:jc w:val="both"/>
        <w:rPr>
          <w:rFonts w:ascii="Arial" w:hAnsi="Arial" w:cs="Arial"/>
          <w:sz w:val="21"/>
          <w:szCs w:val="21"/>
        </w:rPr>
      </w:pPr>
      <w:r w:rsidRPr="00251900">
        <w:rPr>
          <w:rFonts w:ascii="Arial" w:hAnsi="Arial" w:cs="Arial"/>
          <w:sz w:val="21"/>
          <w:szCs w:val="21"/>
        </w:rPr>
        <w:t>Every day that the CARICOM Fisheries Policy is not in force, the region is becoming more and more insecure in food and nutrition.</w:t>
      </w:r>
    </w:p>
    <w:p w:rsidR="00727343" w:rsidRDefault="00727343" w:rsidP="00727343">
      <w:pPr>
        <w:pStyle w:val="NormalWeb"/>
        <w:shd w:val="clear" w:color="auto" w:fill="FFFFFF"/>
        <w:spacing w:before="0" w:beforeAutospacing="0" w:after="0" w:afterAutospacing="0"/>
        <w:jc w:val="both"/>
        <w:rPr>
          <w:rFonts w:ascii="Arial" w:hAnsi="Arial" w:cs="Arial"/>
          <w:sz w:val="21"/>
          <w:szCs w:val="21"/>
        </w:rPr>
      </w:pPr>
    </w:p>
    <w:p w:rsidR="00727343" w:rsidRPr="00251900" w:rsidRDefault="00727343" w:rsidP="00727343">
      <w:pPr>
        <w:pStyle w:val="NormalWeb"/>
        <w:shd w:val="clear" w:color="auto" w:fill="FFFFFF"/>
        <w:spacing w:before="0" w:beforeAutospacing="0" w:after="0" w:afterAutospacing="0"/>
        <w:jc w:val="both"/>
        <w:rPr>
          <w:rFonts w:ascii="Arial" w:hAnsi="Arial" w:cs="Arial"/>
          <w:sz w:val="21"/>
          <w:szCs w:val="21"/>
        </w:rPr>
      </w:pPr>
    </w:p>
    <w:p w:rsidR="00B64447" w:rsidRPr="00D73E0D" w:rsidRDefault="009B6444" w:rsidP="00727343">
      <w:pPr>
        <w:pStyle w:val="Heading3"/>
        <w:pBdr>
          <w:top w:val="none" w:sz="0" w:space="0" w:color="auto"/>
          <w:left w:val="none" w:sz="0" w:space="0" w:color="auto"/>
        </w:pBdr>
        <w:shd w:val="clear" w:color="auto" w:fill="FFFFFF"/>
        <w:spacing w:before="0" w:line="240" w:lineRule="auto"/>
        <w:rPr>
          <w:rFonts w:ascii="Arial" w:hAnsi="Arial" w:cs="Arial"/>
          <w:color w:val="auto"/>
          <w:sz w:val="24"/>
          <w:szCs w:val="24"/>
        </w:rPr>
      </w:pPr>
      <w:r w:rsidRPr="00D73E0D">
        <w:rPr>
          <w:rFonts w:ascii="Arial" w:hAnsi="Arial" w:cs="Arial"/>
          <w:color w:val="auto"/>
          <w:sz w:val="24"/>
          <w:szCs w:val="24"/>
        </w:rPr>
        <w:t>Comments: (1)</w:t>
      </w:r>
    </w:p>
    <w:p w:rsidR="009B6444" w:rsidRPr="00251900" w:rsidRDefault="009B6444" w:rsidP="00E0775D">
      <w:pPr>
        <w:pStyle w:val="ListParagraph"/>
        <w:numPr>
          <w:ilvl w:val="0"/>
          <w:numId w:val="11"/>
        </w:numPr>
        <w:spacing w:line="294" w:lineRule="atLeast"/>
        <w:rPr>
          <w:rFonts w:ascii="Arial" w:hAnsi="Arial" w:cs="Arial"/>
          <w:b/>
          <w:i/>
          <w:iCs/>
        </w:rPr>
      </w:pPr>
      <w:r w:rsidRPr="00251900">
        <w:rPr>
          <w:rFonts w:ascii="Arial" w:hAnsi="Arial" w:cs="Arial"/>
          <w:b/>
          <w:i/>
          <w:iCs/>
        </w:rPr>
        <w:t>Posted by</w:t>
      </w:r>
      <w:r w:rsidRPr="00251900">
        <w:rPr>
          <w:rStyle w:val="apple-converted-space"/>
          <w:rFonts w:ascii="Arial" w:hAnsi="Arial" w:cs="Arial"/>
          <w:b/>
          <w:i/>
          <w:iCs/>
        </w:rPr>
        <w:t> </w:t>
      </w:r>
      <w:hyperlink r:id="rId23" w:history="1">
        <w:r w:rsidRPr="00251900">
          <w:rPr>
            <w:rStyle w:val="Hyperlink"/>
            <w:rFonts w:ascii="Arial" w:hAnsi="Arial" w:cs="Arial"/>
            <w:b/>
            <w:i/>
            <w:iCs/>
            <w:color w:val="auto"/>
          </w:rPr>
          <w:t>pixie</w:t>
        </w:r>
      </w:hyperlink>
      <w:r w:rsidRPr="00251900">
        <w:rPr>
          <w:rStyle w:val="apple-converted-space"/>
          <w:rFonts w:ascii="Arial" w:hAnsi="Arial" w:cs="Arial"/>
          <w:b/>
          <w:i/>
          <w:iCs/>
        </w:rPr>
        <w:t> </w:t>
      </w:r>
      <w:r w:rsidRPr="00251900">
        <w:rPr>
          <w:rFonts w:ascii="Arial" w:hAnsi="Arial" w:cs="Arial"/>
          <w:b/>
          <w:i/>
          <w:iCs/>
        </w:rPr>
        <w:t>November 15, 2013 at 17:19</w:t>
      </w:r>
    </w:p>
    <w:p w:rsidR="00441365" w:rsidRPr="00251900" w:rsidRDefault="009B6444" w:rsidP="00D73E0D">
      <w:pPr>
        <w:pStyle w:val="ListParagraph"/>
        <w:spacing w:before="0" w:after="0" w:line="240" w:lineRule="auto"/>
        <w:jc w:val="both"/>
        <w:rPr>
          <w:rFonts w:ascii="Arial" w:hAnsi="Arial" w:cs="Arial"/>
          <w:sz w:val="23"/>
          <w:szCs w:val="23"/>
        </w:rPr>
      </w:pPr>
      <w:r w:rsidRPr="00251900">
        <w:rPr>
          <w:rFonts w:ascii="Arial" w:hAnsi="Arial" w:cs="Arial"/>
          <w:sz w:val="23"/>
          <w:szCs w:val="23"/>
        </w:rPr>
        <w:t>Apart from a few countries within the region with high-valued "fish" exports, one can consider our regional fisheries as relatively poor, fisheries contribution historically being reported in economic terms as a % GDP, even less significant in some instances as a % of Agriculture contribution to GDP. The voice of the fisherman is weak, fisheries</w:t>
      </w:r>
      <w:r w:rsidR="00245AD5" w:rsidRPr="00251900">
        <w:rPr>
          <w:rFonts w:ascii="Arial" w:hAnsi="Arial" w:cs="Arial"/>
          <w:sz w:val="23"/>
          <w:szCs w:val="23"/>
        </w:rPr>
        <w:t xml:space="preserve">’ </w:t>
      </w:r>
      <w:r w:rsidRPr="00251900">
        <w:rPr>
          <w:rFonts w:ascii="Arial" w:hAnsi="Arial" w:cs="Arial"/>
          <w:sz w:val="23"/>
          <w:szCs w:val="23"/>
        </w:rPr>
        <w:t>true contribution, in particular, to rural coastal communities continue</w:t>
      </w:r>
      <w:r w:rsidR="00245AD5" w:rsidRPr="00251900">
        <w:rPr>
          <w:rFonts w:ascii="Arial" w:hAnsi="Arial" w:cs="Arial"/>
          <w:sz w:val="23"/>
          <w:szCs w:val="23"/>
        </w:rPr>
        <w:t>s</w:t>
      </w:r>
      <w:r w:rsidRPr="00251900">
        <w:rPr>
          <w:rFonts w:ascii="Arial" w:hAnsi="Arial" w:cs="Arial"/>
          <w:sz w:val="23"/>
          <w:szCs w:val="23"/>
        </w:rPr>
        <w:t xml:space="preserve"> to be understated. The challenge is to convince the policy decision-makers and those who control the finances to prioritize fisheries from the viewpoint of food security, survival. The call for strength in speaking with one common voice, can we dispel the notion, that there is more to fishing activities than meets the eye. How does the region intend to deal with this real threat not only to food but also to national security as scarcity increases, livelihoods threatened and viable alternatives remain an </w:t>
      </w:r>
      <w:proofErr w:type="gramStart"/>
      <w:r w:rsidRPr="00251900">
        <w:rPr>
          <w:rFonts w:ascii="Arial" w:hAnsi="Arial" w:cs="Arial"/>
          <w:sz w:val="23"/>
          <w:szCs w:val="23"/>
        </w:rPr>
        <w:t>illusion.</w:t>
      </w:r>
      <w:proofErr w:type="gramEnd"/>
    </w:p>
    <w:p w:rsidR="00B64447" w:rsidRPr="00251900" w:rsidRDefault="00B64447" w:rsidP="00D73E0D">
      <w:pPr>
        <w:pStyle w:val="Heading1"/>
        <w:pBdr>
          <w:top w:val="none" w:sz="0" w:space="0" w:color="auto"/>
          <w:left w:val="none" w:sz="0" w:space="0" w:color="auto"/>
          <w:bottom w:val="none" w:sz="0" w:space="0" w:color="auto"/>
          <w:right w:val="none" w:sz="0" w:space="0" w:color="auto"/>
        </w:pBdr>
        <w:shd w:val="clear" w:color="auto" w:fill="FFFFFF"/>
        <w:spacing w:before="0" w:line="240" w:lineRule="auto"/>
        <w:rPr>
          <w:rFonts w:ascii="Arial" w:hAnsi="Arial" w:cs="Arial"/>
          <w:color w:val="auto"/>
          <w:sz w:val="34"/>
          <w:szCs w:val="34"/>
        </w:rPr>
      </w:pPr>
    </w:p>
    <w:p w:rsidR="00B64447" w:rsidRPr="00D73E0D" w:rsidRDefault="00826EEF" w:rsidP="00D73E0D">
      <w:pPr>
        <w:pStyle w:val="Heading1"/>
        <w:pBdr>
          <w:top w:val="none" w:sz="0" w:space="0" w:color="auto"/>
          <w:left w:val="none" w:sz="0" w:space="0" w:color="auto"/>
          <w:bottom w:val="none" w:sz="0" w:space="0" w:color="auto"/>
          <w:right w:val="none" w:sz="0" w:space="0" w:color="auto"/>
        </w:pBdr>
        <w:shd w:val="clear" w:color="auto" w:fill="FFFFFF"/>
        <w:spacing w:before="0" w:line="240" w:lineRule="auto"/>
        <w:ind w:left="720" w:hanging="720"/>
        <w:jc w:val="both"/>
        <w:rPr>
          <w:rFonts w:ascii="Arial" w:hAnsi="Arial" w:cs="Arial"/>
          <w:color w:val="auto"/>
          <w:sz w:val="24"/>
          <w:szCs w:val="24"/>
        </w:rPr>
      </w:pPr>
      <w:r w:rsidRPr="00727343">
        <w:rPr>
          <w:rFonts w:ascii="Arial" w:hAnsi="Arial" w:cs="Arial"/>
          <w:color w:val="auto"/>
          <w:sz w:val="28"/>
          <w:szCs w:val="28"/>
        </w:rPr>
        <w:t xml:space="preserve">2. </w:t>
      </w:r>
      <w:r w:rsidR="00E666E9" w:rsidRPr="00727343">
        <w:rPr>
          <w:rFonts w:ascii="Arial" w:hAnsi="Arial" w:cs="Arial"/>
          <w:color w:val="auto"/>
          <w:sz w:val="28"/>
          <w:szCs w:val="28"/>
        </w:rPr>
        <w:tab/>
      </w:r>
      <w:r w:rsidR="009B6444" w:rsidRPr="00D73E0D">
        <w:rPr>
          <w:rFonts w:ascii="Arial" w:hAnsi="Arial" w:cs="Arial"/>
          <w:color w:val="auto"/>
          <w:sz w:val="24"/>
          <w:szCs w:val="24"/>
        </w:rPr>
        <w:t>How can a CCCFP impact on, or be shaped by, An Ecosystem Approach to Fisheries, Adapting to Climate Change and Disaster Risk Reduction?</w:t>
      </w:r>
    </w:p>
    <w:p w:rsidR="009B6444" w:rsidRPr="00251900" w:rsidRDefault="009B6444" w:rsidP="009B6444">
      <w:pPr>
        <w:shd w:val="clear" w:color="auto" w:fill="FFFFFF"/>
        <w:spacing w:line="294" w:lineRule="atLeast"/>
        <w:rPr>
          <w:rFonts w:ascii="Arial" w:hAnsi="Arial" w:cs="Arial"/>
          <w:b/>
          <w:i/>
          <w:iCs/>
          <w:sz w:val="21"/>
          <w:szCs w:val="21"/>
        </w:rPr>
      </w:pPr>
      <w:proofErr w:type="gramStart"/>
      <w:r w:rsidRPr="00251900">
        <w:rPr>
          <w:rFonts w:ascii="Arial" w:hAnsi="Arial" w:cs="Arial"/>
          <w:b/>
          <w:i/>
          <w:iCs/>
          <w:sz w:val="21"/>
          <w:szCs w:val="21"/>
        </w:rPr>
        <w:t>by</w:t>
      </w:r>
      <w:proofErr w:type="gramEnd"/>
      <w:r w:rsidRPr="00251900">
        <w:rPr>
          <w:rStyle w:val="apple-converted-space"/>
          <w:rFonts w:ascii="Arial" w:hAnsi="Arial" w:cs="Arial"/>
          <w:b/>
          <w:i/>
          <w:iCs/>
          <w:sz w:val="21"/>
          <w:szCs w:val="21"/>
        </w:rPr>
        <w:t> </w:t>
      </w:r>
      <w:hyperlink r:id="rId24" w:history="1">
        <w:r w:rsidRPr="00251900">
          <w:rPr>
            <w:rStyle w:val="Hyperlink"/>
            <w:rFonts w:ascii="Arial" w:hAnsi="Arial" w:cs="Arial"/>
            <w:b/>
            <w:i/>
            <w:iCs/>
            <w:color w:val="auto"/>
            <w:sz w:val="21"/>
            <w:szCs w:val="21"/>
          </w:rPr>
          <w:t>manager</w:t>
        </w:r>
      </w:hyperlink>
      <w:r w:rsidRPr="00251900">
        <w:rPr>
          <w:rStyle w:val="apple-converted-space"/>
          <w:rFonts w:ascii="Arial" w:hAnsi="Arial" w:cs="Arial"/>
          <w:b/>
          <w:i/>
          <w:iCs/>
          <w:sz w:val="21"/>
          <w:szCs w:val="21"/>
        </w:rPr>
        <w:t> </w:t>
      </w:r>
      <w:r w:rsidRPr="00251900">
        <w:rPr>
          <w:rFonts w:ascii="Arial" w:hAnsi="Arial" w:cs="Arial"/>
          <w:b/>
          <w:i/>
          <w:iCs/>
          <w:sz w:val="21"/>
          <w:szCs w:val="21"/>
        </w:rPr>
        <w:t>on</w:t>
      </w:r>
      <w:r w:rsidRPr="00251900">
        <w:rPr>
          <w:rStyle w:val="apple-converted-space"/>
          <w:rFonts w:ascii="Arial" w:hAnsi="Arial" w:cs="Arial"/>
          <w:b/>
          <w:i/>
          <w:iCs/>
          <w:sz w:val="21"/>
          <w:szCs w:val="21"/>
        </w:rPr>
        <w:t> </w:t>
      </w:r>
      <w:r w:rsidRPr="00251900">
        <w:rPr>
          <w:rStyle w:val="idea-creationdate"/>
          <w:rFonts w:ascii="Arial" w:hAnsi="Arial" w:cs="Arial"/>
          <w:b/>
          <w:i/>
          <w:iCs/>
          <w:sz w:val="21"/>
          <w:szCs w:val="21"/>
        </w:rPr>
        <w:t>November 03, 2013 at 01:40AM</w:t>
      </w:r>
    </w:p>
    <w:p w:rsidR="00441365" w:rsidRPr="00251900" w:rsidRDefault="009B6444">
      <w:pPr>
        <w:pStyle w:val="NormalWeb"/>
        <w:shd w:val="clear" w:color="auto" w:fill="FFFFFF"/>
        <w:spacing w:before="0" w:beforeAutospacing="0" w:after="120" w:afterAutospacing="0" w:line="294" w:lineRule="atLeast"/>
        <w:ind w:left="720"/>
        <w:jc w:val="both"/>
        <w:rPr>
          <w:rFonts w:ascii="Arial" w:hAnsi="Arial" w:cs="Arial"/>
          <w:sz w:val="21"/>
          <w:szCs w:val="21"/>
        </w:rPr>
      </w:pPr>
      <w:r w:rsidRPr="00251900">
        <w:rPr>
          <w:rFonts w:ascii="Arial" w:hAnsi="Arial" w:cs="Arial"/>
          <w:sz w:val="21"/>
          <w:szCs w:val="21"/>
        </w:rPr>
        <w:t>A wide range of issues currently stand in the way of implementing a common fisheries policy that integrates an</w:t>
      </w:r>
      <w:r w:rsidRPr="00251900">
        <w:rPr>
          <w:rStyle w:val="apple-converted-space"/>
          <w:rFonts w:ascii="Arial" w:hAnsi="Arial" w:cs="Arial"/>
          <w:sz w:val="21"/>
          <w:szCs w:val="21"/>
        </w:rPr>
        <w:t> </w:t>
      </w:r>
      <w:r w:rsidRPr="00251900">
        <w:rPr>
          <w:rStyle w:val="Strong"/>
          <w:rFonts w:ascii="Arial" w:hAnsi="Arial" w:cs="Arial"/>
          <w:sz w:val="21"/>
          <w:szCs w:val="21"/>
        </w:rPr>
        <w:t xml:space="preserve">Ecosystem Approach to </w:t>
      </w:r>
      <w:r w:rsidR="005C7A69" w:rsidRPr="00251900">
        <w:rPr>
          <w:rStyle w:val="Strong"/>
          <w:rFonts w:ascii="Arial" w:hAnsi="Arial" w:cs="Arial"/>
          <w:sz w:val="21"/>
          <w:szCs w:val="21"/>
        </w:rPr>
        <w:t>Fisheries</w:t>
      </w:r>
      <w:r w:rsidR="005C7A69" w:rsidRPr="00251900">
        <w:rPr>
          <w:rFonts w:ascii="Arial" w:hAnsi="Arial" w:cs="Arial"/>
          <w:sz w:val="21"/>
          <w:szCs w:val="21"/>
        </w:rPr>
        <w:t xml:space="preserve"> (</w:t>
      </w:r>
      <w:r w:rsidRPr="00251900">
        <w:rPr>
          <w:rFonts w:ascii="Arial" w:hAnsi="Arial" w:cs="Arial"/>
          <w:sz w:val="21"/>
          <w:szCs w:val="21"/>
        </w:rPr>
        <w:t>EAF),</w:t>
      </w:r>
      <w:r w:rsidRPr="00251900">
        <w:rPr>
          <w:rStyle w:val="apple-converted-space"/>
          <w:rFonts w:ascii="Arial" w:hAnsi="Arial" w:cs="Arial"/>
          <w:sz w:val="21"/>
          <w:szCs w:val="21"/>
        </w:rPr>
        <w:t> </w:t>
      </w:r>
      <w:r w:rsidRPr="00251900">
        <w:rPr>
          <w:rStyle w:val="Strong"/>
          <w:rFonts w:ascii="Arial" w:hAnsi="Arial" w:cs="Arial"/>
          <w:sz w:val="21"/>
          <w:szCs w:val="21"/>
        </w:rPr>
        <w:t>Climate Change Adaptation</w:t>
      </w:r>
      <w:r w:rsidRPr="00251900">
        <w:rPr>
          <w:rStyle w:val="apple-converted-space"/>
          <w:rFonts w:ascii="Arial" w:hAnsi="Arial" w:cs="Arial"/>
          <w:sz w:val="21"/>
          <w:szCs w:val="21"/>
        </w:rPr>
        <w:t> </w:t>
      </w:r>
      <w:r w:rsidRPr="00251900">
        <w:rPr>
          <w:rFonts w:ascii="Arial" w:hAnsi="Arial" w:cs="Arial"/>
          <w:sz w:val="21"/>
          <w:szCs w:val="21"/>
        </w:rPr>
        <w:t>(CCA) and</w:t>
      </w:r>
      <w:r w:rsidRPr="00251900">
        <w:rPr>
          <w:rStyle w:val="apple-converted-space"/>
          <w:rFonts w:ascii="Arial" w:hAnsi="Arial" w:cs="Arial"/>
          <w:sz w:val="21"/>
          <w:szCs w:val="21"/>
        </w:rPr>
        <w:t> </w:t>
      </w:r>
      <w:r w:rsidRPr="00251900">
        <w:rPr>
          <w:rStyle w:val="Strong"/>
          <w:rFonts w:ascii="Arial" w:hAnsi="Arial" w:cs="Arial"/>
          <w:sz w:val="21"/>
          <w:szCs w:val="21"/>
        </w:rPr>
        <w:t>Disaster Risk Management (DRM)</w:t>
      </w:r>
      <w:r w:rsidRPr="00251900">
        <w:rPr>
          <w:rFonts w:ascii="Arial" w:hAnsi="Arial" w:cs="Arial"/>
          <w:sz w:val="21"/>
          <w:szCs w:val="21"/>
        </w:rPr>
        <w:t>.</w:t>
      </w:r>
    </w:p>
    <w:p w:rsidR="00441365" w:rsidRPr="00251900" w:rsidRDefault="009B6444">
      <w:pPr>
        <w:pStyle w:val="NormalWeb"/>
        <w:shd w:val="clear" w:color="auto" w:fill="FFFFFF"/>
        <w:spacing w:before="0" w:beforeAutospacing="0" w:after="120" w:afterAutospacing="0" w:line="294" w:lineRule="atLeast"/>
        <w:ind w:left="1440"/>
        <w:jc w:val="both"/>
        <w:rPr>
          <w:rFonts w:ascii="Arial" w:hAnsi="Arial" w:cs="Arial"/>
          <w:sz w:val="21"/>
          <w:szCs w:val="21"/>
        </w:rPr>
      </w:pPr>
      <w:r w:rsidRPr="00251900">
        <w:rPr>
          <w:rFonts w:ascii="Arial" w:hAnsi="Arial" w:cs="Arial"/>
          <w:sz w:val="21"/>
          <w:szCs w:val="21"/>
        </w:rPr>
        <w:t>·         The political will is simply lacking in order to effect change</w:t>
      </w:r>
    </w:p>
    <w:p w:rsidR="00441365" w:rsidRPr="00251900" w:rsidRDefault="009B6444">
      <w:pPr>
        <w:pStyle w:val="NormalWeb"/>
        <w:shd w:val="clear" w:color="auto" w:fill="FFFFFF"/>
        <w:spacing w:before="0" w:beforeAutospacing="0" w:after="120" w:afterAutospacing="0" w:line="294" w:lineRule="atLeast"/>
        <w:ind w:left="1440"/>
        <w:jc w:val="both"/>
        <w:rPr>
          <w:rFonts w:ascii="Arial" w:hAnsi="Arial" w:cs="Arial"/>
          <w:sz w:val="21"/>
          <w:szCs w:val="21"/>
        </w:rPr>
      </w:pPr>
      <w:r w:rsidRPr="00251900">
        <w:rPr>
          <w:rFonts w:ascii="Arial" w:hAnsi="Arial" w:cs="Arial"/>
          <w:sz w:val="21"/>
          <w:szCs w:val="21"/>
        </w:rPr>
        <w:t>·         There is not enough manpower, technical resources and money</w:t>
      </w:r>
    </w:p>
    <w:p w:rsidR="00441365" w:rsidRPr="00251900" w:rsidRDefault="009B6444">
      <w:pPr>
        <w:pStyle w:val="NormalWeb"/>
        <w:shd w:val="clear" w:color="auto" w:fill="FFFFFF"/>
        <w:spacing w:before="0" w:beforeAutospacing="0" w:after="120" w:afterAutospacing="0" w:line="294" w:lineRule="atLeast"/>
        <w:ind w:left="1440"/>
        <w:jc w:val="both"/>
        <w:rPr>
          <w:rFonts w:ascii="Arial" w:hAnsi="Arial" w:cs="Arial"/>
          <w:sz w:val="21"/>
          <w:szCs w:val="21"/>
        </w:rPr>
      </w:pPr>
      <w:r w:rsidRPr="00251900">
        <w:rPr>
          <w:rFonts w:ascii="Arial" w:hAnsi="Arial" w:cs="Arial"/>
          <w:sz w:val="21"/>
          <w:szCs w:val="21"/>
        </w:rPr>
        <w:lastRenderedPageBreak/>
        <w:t>·         Laws governing fisheries are outdated</w:t>
      </w:r>
    </w:p>
    <w:p w:rsidR="00441365" w:rsidRPr="00251900" w:rsidRDefault="009B6444" w:rsidP="00727343">
      <w:pPr>
        <w:pStyle w:val="NormalWeb"/>
        <w:shd w:val="clear" w:color="auto" w:fill="FFFFFF"/>
        <w:spacing w:before="0" w:beforeAutospacing="0" w:after="120" w:afterAutospacing="0" w:line="294" w:lineRule="atLeast"/>
        <w:ind w:left="2070" w:hanging="630"/>
        <w:jc w:val="both"/>
        <w:rPr>
          <w:rFonts w:ascii="Arial" w:hAnsi="Arial" w:cs="Arial"/>
          <w:sz w:val="21"/>
          <w:szCs w:val="21"/>
        </w:rPr>
      </w:pPr>
      <w:r w:rsidRPr="00251900">
        <w:rPr>
          <w:rFonts w:ascii="Arial" w:hAnsi="Arial" w:cs="Arial"/>
          <w:sz w:val="21"/>
          <w:szCs w:val="21"/>
        </w:rPr>
        <w:t>·         Government policy on fisheries and aquaculture are out of step with these rapidly changing developments in the state of the marine ecosystem, climate change and natural/man-made disasters.</w:t>
      </w:r>
    </w:p>
    <w:p w:rsidR="00441365" w:rsidRPr="00251900" w:rsidRDefault="009B6444" w:rsidP="00727343">
      <w:pPr>
        <w:pStyle w:val="NormalWeb"/>
        <w:shd w:val="clear" w:color="auto" w:fill="FFFFFF"/>
        <w:spacing w:before="0" w:beforeAutospacing="0" w:after="120" w:afterAutospacing="0" w:line="294" w:lineRule="atLeast"/>
        <w:ind w:left="2070" w:hanging="630"/>
        <w:jc w:val="both"/>
        <w:rPr>
          <w:rFonts w:ascii="Arial" w:hAnsi="Arial" w:cs="Arial"/>
          <w:sz w:val="21"/>
          <w:szCs w:val="21"/>
        </w:rPr>
      </w:pPr>
      <w:r w:rsidRPr="00251900">
        <w:rPr>
          <w:rFonts w:ascii="Arial" w:hAnsi="Arial" w:cs="Arial"/>
          <w:sz w:val="21"/>
          <w:szCs w:val="21"/>
        </w:rPr>
        <w:t>·         Fisheries authorities are weak, toothless tigers and fisherfolk organizations (FFOs) do not have the capacity to be effective self-regulators and watchdogs.</w:t>
      </w:r>
    </w:p>
    <w:p w:rsidR="00441365" w:rsidRPr="00251900" w:rsidRDefault="009B6444" w:rsidP="00727343">
      <w:pPr>
        <w:pStyle w:val="NormalWeb"/>
        <w:shd w:val="clear" w:color="auto" w:fill="FFFFFF"/>
        <w:spacing w:before="0" w:beforeAutospacing="0" w:after="120" w:afterAutospacing="0" w:line="294" w:lineRule="atLeast"/>
        <w:ind w:left="2070" w:hanging="630"/>
        <w:jc w:val="both"/>
        <w:rPr>
          <w:rFonts w:ascii="Arial" w:hAnsi="Arial" w:cs="Arial"/>
          <w:sz w:val="21"/>
          <w:szCs w:val="21"/>
        </w:rPr>
      </w:pPr>
      <w:r w:rsidRPr="00251900">
        <w:rPr>
          <w:rFonts w:ascii="Arial" w:hAnsi="Arial" w:cs="Arial"/>
          <w:sz w:val="21"/>
          <w:szCs w:val="21"/>
        </w:rPr>
        <w:t>·         Many ministries and government agencies do not collaborate enough to coordinate policy and are often competing with each other for turf.</w:t>
      </w:r>
    </w:p>
    <w:p w:rsidR="00441365" w:rsidRPr="00251900" w:rsidRDefault="009B6444" w:rsidP="00727343">
      <w:pPr>
        <w:pStyle w:val="NormalWeb"/>
        <w:shd w:val="clear" w:color="auto" w:fill="FFFFFF"/>
        <w:spacing w:before="0" w:beforeAutospacing="0" w:after="120" w:afterAutospacing="0" w:line="294" w:lineRule="atLeast"/>
        <w:ind w:left="2070" w:hanging="630"/>
        <w:jc w:val="both"/>
        <w:rPr>
          <w:rFonts w:ascii="Arial" w:hAnsi="Arial" w:cs="Arial"/>
          <w:sz w:val="21"/>
          <w:szCs w:val="21"/>
        </w:rPr>
      </w:pPr>
      <w:r w:rsidRPr="00251900">
        <w:rPr>
          <w:rFonts w:ascii="Arial" w:hAnsi="Arial" w:cs="Arial"/>
          <w:sz w:val="21"/>
          <w:szCs w:val="21"/>
        </w:rPr>
        <w:t xml:space="preserve">·         Fisherfolk </w:t>
      </w:r>
      <w:proofErr w:type="gramStart"/>
      <w:r w:rsidRPr="00251900">
        <w:rPr>
          <w:rFonts w:ascii="Arial" w:hAnsi="Arial" w:cs="Arial"/>
          <w:sz w:val="21"/>
          <w:szCs w:val="21"/>
        </w:rPr>
        <w:t>are</w:t>
      </w:r>
      <w:proofErr w:type="gramEnd"/>
      <w:r w:rsidRPr="00251900">
        <w:rPr>
          <w:rFonts w:ascii="Arial" w:hAnsi="Arial" w:cs="Arial"/>
          <w:sz w:val="21"/>
          <w:szCs w:val="21"/>
        </w:rPr>
        <w:t xml:space="preserve"> among the poorest in our society. It’s hard to adapt to change if your daily struggle is for survival.</w:t>
      </w:r>
    </w:p>
    <w:p w:rsidR="00441365" w:rsidRPr="00251900" w:rsidRDefault="009B6444" w:rsidP="00727343">
      <w:pPr>
        <w:pStyle w:val="NormalWeb"/>
        <w:shd w:val="clear" w:color="auto" w:fill="FFFFFF"/>
        <w:spacing w:before="0" w:beforeAutospacing="0" w:after="120" w:afterAutospacing="0" w:line="294" w:lineRule="atLeast"/>
        <w:ind w:left="2070" w:hanging="630"/>
        <w:jc w:val="both"/>
        <w:rPr>
          <w:rFonts w:ascii="Arial" w:hAnsi="Arial" w:cs="Arial"/>
          <w:sz w:val="21"/>
          <w:szCs w:val="21"/>
        </w:rPr>
      </w:pPr>
      <w:r w:rsidRPr="00251900">
        <w:rPr>
          <w:rFonts w:ascii="Arial" w:hAnsi="Arial" w:cs="Arial"/>
          <w:sz w:val="21"/>
          <w:szCs w:val="21"/>
        </w:rPr>
        <w:t>·         Insurance is at best, inadequate, and at worst, non-existent, in the fisheries industry. </w:t>
      </w:r>
    </w:p>
    <w:p w:rsidR="00D73E0D" w:rsidRDefault="009B6444" w:rsidP="00D73E0D">
      <w:pPr>
        <w:pStyle w:val="Heading3"/>
        <w:pBdr>
          <w:top w:val="none" w:sz="0" w:space="0" w:color="auto"/>
          <w:left w:val="none" w:sz="0" w:space="0" w:color="auto"/>
        </w:pBdr>
        <w:shd w:val="clear" w:color="auto" w:fill="FFFFFF"/>
        <w:spacing w:before="480" w:line="294" w:lineRule="atLeast"/>
        <w:rPr>
          <w:rFonts w:ascii="Arial" w:hAnsi="Arial" w:cs="Arial"/>
          <w:sz w:val="21"/>
          <w:szCs w:val="21"/>
        </w:rPr>
      </w:pPr>
      <w:r w:rsidRPr="00D73E0D">
        <w:rPr>
          <w:rFonts w:ascii="Arial" w:hAnsi="Arial" w:cs="Arial"/>
          <w:color w:val="auto"/>
          <w:sz w:val="24"/>
          <w:szCs w:val="24"/>
        </w:rPr>
        <w:t>Why the contribution is important</w:t>
      </w:r>
    </w:p>
    <w:p w:rsidR="00441365" w:rsidRPr="00251900" w:rsidRDefault="009B6444">
      <w:pPr>
        <w:pStyle w:val="NormalWeb"/>
        <w:shd w:val="clear" w:color="auto" w:fill="FFFFFF"/>
        <w:spacing w:before="0" w:beforeAutospacing="0" w:after="120" w:afterAutospacing="0" w:line="294" w:lineRule="atLeast"/>
        <w:ind w:left="720"/>
        <w:jc w:val="both"/>
        <w:rPr>
          <w:rFonts w:ascii="Arial" w:hAnsi="Arial" w:cs="Arial"/>
          <w:sz w:val="21"/>
          <w:szCs w:val="21"/>
        </w:rPr>
      </w:pPr>
      <w:r w:rsidRPr="00251900">
        <w:rPr>
          <w:rFonts w:ascii="Arial" w:hAnsi="Arial" w:cs="Arial"/>
          <w:sz w:val="21"/>
          <w:szCs w:val="21"/>
        </w:rPr>
        <w:t>There may be other issues. Feel free to add but also discuss what</w:t>
      </w:r>
      <w:r w:rsidRPr="00251900">
        <w:rPr>
          <w:rStyle w:val="apple-converted-space"/>
          <w:rFonts w:ascii="Arial" w:hAnsi="Arial" w:cs="Arial"/>
          <w:sz w:val="21"/>
          <w:szCs w:val="21"/>
        </w:rPr>
        <w:t> </w:t>
      </w:r>
      <w:r w:rsidRPr="00251900">
        <w:rPr>
          <w:rStyle w:val="Emphasis"/>
          <w:rFonts w:ascii="Arial" w:hAnsi="Arial" w:cs="Arial"/>
          <w:color w:val="auto"/>
          <w:sz w:val="21"/>
          <w:szCs w:val="21"/>
        </w:rPr>
        <w:t>can</w:t>
      </w:r>
      <w:r w:rsidRPr="00251900">
        <w:rPr>
          <w:rStyle w:val="apple-converted-space"/>
          <w:rFonts w:ascii="Arial" w:hAnsi="Arial" w:cs="Arial"/>
          <w:sz w:val="21"/>
          <w:szCs w:val="21"/>
        </w:rPr>
        <w:t> </w:t>
      </w:r>
      <w:r w:rsidRPr="00251900">
        <w:rPr>
          <w:rFonts w:ascii="Arial" w:hAnsi="Arial" w:cs="Arial"/>
          <w:sz w:val="21"/>
          <w:szCs w:val="21"/>
        </w:rPr>
        <w:t>be done about them. What</w:t>
      </w:r>
      <w:r w:rsidRPr="00251900">
        <w:rPr>
          <w:rStyle w:val="apple-converted-space"/>
          <w:rFonts w:ascii="Arial" w:hAnsi="Arial" w:cs="Arial"/>
          <w:sz w:val="21"/>
          <w:szCs w:val="21"/>
        </w:rPr>
        <w:t> </w:t>
      </w:r>
      <w:r w:rsidRPr="00251900">
        <w:rPr>
          <w:rStyle w:val="Emphasis"/>
          <w:rFonts w:ascii="Arial" w:hAnsi="Arial" w:cs="Arial"/>
          <w:b/>
          <w:bCs/>
          <w:color w:val="auto"/>
          <w:sz w:val="21"/>
          <w:szCs w:val="21"/>
        </w:rPr>
        <w:t>needs</w:t>
      </w:r>
      <w:r w:rsidRPr="00251900">
        <w:rPr>
          <w:rStyle w:val="apple-converted-space"/>
          <w:rFonts w:ascii="Arial" w:hAnsi="Arial" w:cs="Arial"/>
          <w:sz w:val="21"/>
          <w:szCs w:val="21"/>
        </w:rPr>
        <w:t> </w:t>
      </w:r>
      <w:r w:rsidRPr="00251900">
        <w:rPr>
          <w:rFonts w:ascii="Arial" w:hAnsi="Arial" w:cs="Arial"/>
          <w:sz w:val="21"/>
          <w:szCs w:val="21"/>
        </w:rPr>
        <w:t>to be done? Join the discussion below. Feel free to address any or all of these three policy issues.</w:t>
      </w:r>
    </w:p>
    <w:p w:rsidR="00B64447" w:rsidRPr="00251900" w:rsidRDefault="009B6444" w:rsidP="00A632ED">
      <w:pPr>
        <w:pStyle w:val="Heading3"/>
        <w:pBdr>
          <w:top w:val="none" w:sz="0" w:space="0" w:color="auto"/>
          <w:left w:val="none" w:sz="0" w:space="0" w:color="auto"/>
        </w:pBdr>
        <w:shd w:val="clear" w:color="auto" w:fill="FFFFFF"/>
        <w:spacing w:before="480" w:line="294" w:lineRule="atLeast"/>
        <w:rPr>
          <w:rFonts w:ascii="Arial" w:hAnsi="Arial" w:cs="Arial"/>
          <w:color w:val="auto"/>
          <w:sz w:val="30"/>
          <w:szCs w:val="30"/>
        </w:rPr>
      </w:pPr>
      <w:r w:rsidRPr="00E666E9">
        <w:rPr>
          <w:rFonts w:ascii="Arial" w:hAnsi="Arial" w:cs="Arial"/>
          <w:color w:val="auto"/>
          <w:sz w:val="28"/>
          <w:szCs w:val="28"/>
        </w:rPr>
        <w:t>Comments: (3</w:t>
      </w:r>
      <w:r w:rsidRPr="00251900">
        <w:rPr>
          <w:rFonts w:ascii="Arial" w:hAnsi="Arial" w:cs="Arial"/>
          <w:color w:val="auto"/>
          <w:sz w:val="30"/>
          <w:szCs w:val="30"/>
        </w:rPr>
        <w:t>)</w:t>
      </w:r>
    </w:p>
    <w:p w:rsidR="009B6444" w:rsidRPr="00251900" w:rsidRDefault="009B6444" w:rsidP="007D222D">
      <w:pPr>
        <w:pStyle w:val="NormalWeb"/>
        <w:shd w:val="clear" w:color="auto" w:fill="FFFFFF"/>
        <w:spacing w:before="0" w:beforeAutospacing="0" w:after="120" w:afterAutospacing="0" w:line="294" w:lineRule="atLeast"/>
        <w:ind w:left="720"/>
        <w:rPr>
          <w:rFonts w:ascii="Arial" w:hAnsi="Arial" w:cs="Arial"/>
          <w:sz w:val="21"/>
          <w:szCs w:val="21"/>
        </w:rPr>
      </w:pPr>
    </w:p>
    <w:p w:rsidR="009B6444" w:rsidRPr="00251900" w:rsidRDefault="009B6444" w:rsidP="00AB4651">
      <w:pPr>
        <w:pStyle w:val="ListParagraph"/>
        <w:numPr>
          <w:ilvl w:val="0"/>
          <w:numId w:val="9"/>
        </w:numPr>
        <w:spacing w:line="294" w:lineRule="atLeast"/>
        <w:jc w:val="both"/>
        <w:rPr>
          <w:rFonts w:ascii="Arial" w:hAnsi="Arial" w:cs="Arial"/>
          <w:b/>
          <w:i/>
          <w:iCs/>
        </w:rPr>
      </w:pPr>
      <w:r w:rsidRPr="00251900">
        <w:rPr>
          <w:rFonts w:ascii="Arial" w:hAnsi="Arial" w:cs="Arial"/>
          <w:b/>
          <w:i/>
          <w:iCs/>
        </w:rPr>
        <w:t>Posted by</w:t>
      </w:r>
      <w:r w:rsidRPr="00251900">
        <w:rPr>
          <w:rStyle w:val="apple-converted-space"/>
          <w:rFonts w:ascii="Arial" w:hAnsi="Arial" w:cs="Arial"/>
          <w:b/>
          <w:i/>
          <w:iCs/>
        </w:rPr>
        <w:t> </w:t>
      </w:r>
      <w:hyperlink r:id="rId25" w:history="1">
        <w:r w:rsidRPr="00251900">
          <w:rPr>
            <w:rStyle w:val="Hyperlink"/>
            <w:rFonts w:ascii="Arial" w:hAnsi="Arial" w:cs="Arial"/>
            <w:b/>
            <w:i/>
            <w:iCs/>
            <w:color w:val="auto"/>
          </w:rPr>
          <w:t>Brenttheo</w:t>
        </w:r>
      </w:hyperlink>
      <w:r w:rsidRPr="00251900">
        <w:rPr>
          <w:rStyle w:val="apple-converted-space"/>
          <w:rFonts w:ascii="Arial" w:hAnsi="Arial" w:cs="Arial"/>
          <w:b/>
          <w:i/>
          <w:iCs/>
        </w:rPr>
        <w:t> </w:t>
      </w:r>
      <w:r w:rsidRPr="00251900">
        <w:rPr>
          <w:rFonts w:ascii="Arial" w:hAnsi="Arial" w:cs="Arial"/>
          <w:b/>
          <w:i/>
          <w:iCs/>
        </w:rPr>
        <w:t>November 06, 2013 at 21:16</w:t>
      </w:r>
    </w:p>
    <w:p w:rsidR="00727343" w:rsidRDefault="009B6444" w:rsidP="00AB4651">
      <w:pPr>
        <w:pStyle w:val="ListParagraph"/>
        <w:spacing w:line="294" w:lineRule="atLeast"/>
        <w:jc w:val="both"/>
        <w:rPr>
          <w:rStyle w:val="apple-converted-space"/>
          <w:rFonts w:ascii="Arial" w:hAnsi="Arial" w:cs="Arial"/>
          <w:sz w:val="23"/>
          <w:szCs w:val="23"/>
        </w:rPr>
      </w:pPr>
      <w:r w:rsidRPr="00251900">
        <w:rPr>
          <w:rFonts w:ascii="Arial" w:hAnsi="Arial" w:cs="Arial"/>
          <w:sz w:val="23"/>
          <w:szCs w:val="23"/>
        </w:rPr>
        <w:t>I think the common denominator across the EAF, CCA and DRM is in the fishing strategy/tactics adopted by the fisher as well as the extent to which provisions that economically reduce their risk are provided.</w:t>
      </w:r>
      <w:r w:rsidRPr="00251900">
        <w:rPr>
          <w:rStyle w:val="apple-converted-space"/>
          <w:rFonts w:ascii="Arial" w:hAnsi="Arial" w:cs="Arial"/>
          <w:sz w:val="23"/>
          <w:szCs w:val="23"/>
        </w:rPr>
        <w:t> </w:t>
      </w:r>
    </w:p>
    <w:p w:rsidR="00144021" w:rsidRDefault="009B6444" w:rsidP="00AB4651">
      <w:pPr>
        <w:pStyle w:val="ListParagraph"/>
        <w:spacing w:line="294" w:lineRule="atLeast"/>
        <w:jc w:val="both"/>
        <w:rPr>
          <w:rStyle w:val="apple-converted-space"/>
          <w:rFonts w:ascii="Arial" w:hAnsi="Arial" w:cs="Arial"/>
          <w:sz w:val="23"/>
          <w:szCs w:val="23"/>
        </w:rPr>
      </w:pPr>
      <w:r w:rsidRPr="00251900">
        <w:rPr>
          <w:rFonts w:ascii="Arial" w:hAnsi="Arial" w:cs="Arial"/>
          <w:sz w:val="23"/>
          <w:szCs w:val="23"/>
        </w:rPr>
        <w:br/>
        <w:t>Fishing behaviour influences risk exposure as well as the level of vulnerability of the fisher. For example, improvements in bait, gear (e.g. to reduce juvenile catch + by-catch), location selection can improve catch/unit effort and using ice chests can reduce market risks by preserving the quality of the catch. Both can improve the profitability of fishing (short + long term). Within the context of the EAF this could marry fishing regulations, fisher behaviour and the biological concerns of maximizing the use of the fisheries resource.</w:t>
      </w:r>
      <w:r w:rsidRPr="00251900">
        <w:rPr>
          <w:rStyle w:val="apple-converted-space"/>
          <w:rFonts w:ascii="Arial" w:hAnsi="Arial" w:cs="Arial"/>
          <w:sz w:val="23"/>
          <w:szCs w:val="23"/>
        </w:rPr>
        <w:t> </w:t>
      </w:r>
    </w:p>
    <w:p w:rsidR="00727343" w:rsidRDefault="00727343" w:rsidP="00AB4651">
      <w:pPr>
        <w:pStyle w:val="ListParagraph"/>
        <w:spacing w:line="294" w:lineRule="atLeast"/>
        <w:jc w:val="both"/>
        <w:rPr>
          <w:rStyle w:val="apple-converted-space"/>
          <w:rFonts w:ascii="Arial" w:hAnsi="Arial" w:cs="Arial"/>
          <w:sz w:val="23"/>
          <w:szCs w:val="23"/>
        </w:rPr>
      </w:pPr>
    </w:p>
    <w:p w:rsidR="00144021" w:rsidRDefault="009B6444" w:rsidP="00AB4651">
      <w:pPr>
        <w:pStyle w:val="ListParagraph"/>
        <w:spacing w:line="294" w:lineRule="atLeast"/>
        <w:jc w:val="both"/>
        <w:rPr>
          <w:rStyle w:val="apple-converted-space"/>
          <w:rFonts w:ascii="Arial" w:hAnsi="Arial" w:cs="Arial"/>
          <w:sz w:val="23"/>
          <w:szCs w:val="23"/>
        </w:rPr>
      </w:pPr>
      <w:r w:rsidRPr="00251900">
        <w:rPr>
          <w:rFonts w:ascii="Arial" w:hAnsi="Arial" w:cs="Arial"/>
          <w:sz w:val="23"/>
          <w:szCs w:val="23"/>
        </w:rPr>
        <w:t>This should be complemented by interventions articulated by the policy and supported by the partner organisations that would complement risk profiling and identifying reduction strategies. This would factor in the CCA and DRM issues that are outside the immediate control of the fisher (e.g. proper landing sites, storage facilities, marketing support, etc.).</w:t>
      </w:r>
      <w:r w:rsidRPr="00251900">
        <w:rPr>
          <w:rStyle w:val="apple-converted-space"/>
          <w:rFonts w:ascii="Arial" w:hAnsi="Arial" w:cs="Arial"/>
          <w:sz w:val="23"/>
          <w:szCs w:val="23"/>
        </w:rPr>
        <w:t> </w:t>
      </w:r>
    </w:p>
    <w:p w:rsidR="00144021" w:rsidRDefault="00144021" w:rsidP="00AB4651">
      <w:pPr>
        <w:pStyle w:val="ListParagraph"/>
        <w:spacing w:line="294" w:lineRule="atLeast"/>
        <w:jc w:val="both"/>
        <w:rPr>
          <w:rStyle w:val="apple-converted-space"/>
          <w:rFonts w:ascii="Arial" w:hAnsi="Arial" w:cs="Arial"/>
          <w:sz w:val="23"/>
          <w:szCs w:val="23"/>
        </w:rPr>
      </w:pPr>
    </w:p>
    <w:p w:rsidR="00441365" w:rsidRDefault="009B6444" w:rsidP="005B7243">
      <w:pPr>
        <w:pStyle w:val="ListParagraph"/>
        <w:spacing w:before="0" w:after="0" w:line="240" w:lineRule="auto"/>
        <w:jc w:val="both"/>
        <w:rPr>
          <w:rFonts w:ascii="Arial" w:hAnsi="Arial" w:cs="Arial"/>
          <w:sz w:val="23"/>
          <w:szCs w:val="23"/>
        </w:rPr>
      </w:pPr>
      <w:r w:rsidRPr="00251900">
        <w:rPr>
          <w:rFonts w:ascii="Arial" w:hAnsi="Arial" w:cs="Arial"/>
          <w:sz w:val="23"/>
          <w:szCs w:val="23"/>
        </w:rPr>
        <w:lastRenderedPageBreak/>
        <w:t>These could also be supported by treating with indirect contributors such as non-fishing income, strategies/plans to use marine protected spaces for generating alternative revenues (that could be used to upgrade/maintain landing site facilities, etc.). Alternative sources reduce vulnerability and contribute to the revenue stream that is needed to indemnify against broad/systematic risks.</w:t>
      </w:r>
    </w:p>
    <w:p w:rsidR="005B7243" w:rsidRDefault="005B7243" w:rsidP="005B7243">
      <w:pPr>
        <w:pStyle w:val="ListParagraph"/>
        <w:spacing w:before="0" w:after="0" w:line="240" w:lineRule="auto"/>
        <w:jc w:val="both"/>
        <w:rPr>
          <w:rFonts w:ascii="Arial" w:hAnsi="Arial" w:cs="Arial"/>
          <w:sz w:val="23"/>
          <w:szCs w:val="23"/>
        </w:rPr>
      </w:pPr>
    </w:p>
    <w:p w:rsidR="005B7243" w:rsidRPr="00251900" w:rsidRDefault="005B7243" w:rsidP="005B7243">
      <w:pPr>
        <w:pStyle w:val="ListParagraph"/>
        <w:spacing w:before="0" w:after="0" w:line="240" w:lineRule="auto"/>
        <w:jc w:val="both"/>
        <w:rPr>
          <w:rFonts w:ascii="Arial" w:hAnsi="Arial" w:cs="Arial"/>
          <w:sz w:val="23"/>
          <w:szCs w:val="23"/>
        </w:rPr>
      </w:pPr>
    </w:p>
    <w:p w:rsidR="002D0D9A" w:rsidRPr="00251900" w:rsidRDefault="009B6444" w:rsidP="005B7243">
      <w:pPr>
        <w:pStyle w:val="ListParagraph"/>
        <w:numPr>
          <w:ilvl w:val="0"/>
          <w:numId w:val="9"/>
        </w:numPr>
        <w:spacing w:before="0" w:after="0" w:line="240" w:lineRule="auto"/>
        <w:rPr>
          <w:rFonts w:ascii="Arial" w:hAnsi="Arial" w:cs="Arial"/>
          <w:b/>
          <w:i/>
          <w:iCs/>
        </w:rPr>
      </w:pPr>
      <w:r w:rsidRPr="00251900">
        <w:rPr>
          <w:rFonts w:ascii="Arial" w:hAnsi="Arial" w:cs="Arial"/>
          <w:b/>
          <w:i/>
          <w:iCs/>
        </w:rPr>
        <w:t>Posted by</w:t>
      </w:r>
      <w:r w:rsidRPr="00251900">
        <w:rPr>
          <w:rStyle w:val="apple-converted-space"/>
          <w:rFonts w:ascii="Arial" w:hAnsi="Arial" w:cs="Arial"/>
          <w:b/>
          <w:i/>
          <w:iCs/>
        </w:rPr>
        <w:t> </w:t>
      </w:r>
      <w:hyperlink r:id="rId26" w:history="1">
        <w:r w:rsidRPr="00251900">
          <w:rPr>
            <w:rStyle w:val="Hyperlink"/>
            <w:rFonts w:ascii="Arial" w:hAnsi="Arial" w:cs="Arial"/>
            <w:b/>
            <w:i/>
            <w:iCs/>
            <w:color w:val="auto"/>
          </w:rPr>
          <w:t>manager</w:t>
        </w:r>
      </w:hyperlink>
      <w:r w:rsidRPr="00251900">
        <w:rPr>
          <w:rStyle w:val="apple-converted-space"/>
          <w:rFonts w:ascii="Arial" w:hAnsi="Arial" w:cs="Arial"/>
          <w:b/>
          <w:i/>
          <w:iCs/>
        </w:rPr>
        <w:t> </w:t>
      </w:r>
      <w:r w:rsidRPr="00251900">
        <w:rPr>
          <w:rFonts w:ascii="Arial" w:hAnsi="Arial" w:cs="Arial"/>
          <w:b/>
          <w:i/>
          <w:iCs/>
        </w:rPr>
        <w:t>November 07, 2013 at 23:31</w:t>
      </w:r>
    </w:p>
    <w:p w:rsidR="00441365" w:rsidRPr="00251900" w:rsidRDefault="009B6444" w:rsidP="005B7243">
      <w:pPr>
        <w:pStyle w:val="ListParagraph"/>
        <w:spacing w:before="0" w:after="0" w:line="240" w:lineRule="auto"/>
        <w:jc w:val="both"/>
        <w:rPr>
          <w:rFonts w:ascii="Arial" w:hAnsi="Arial" w:cs="Arial"/>
          <w:sz w:val="23"/>
          <w:szCs w:val="23"/>
        </w:rPr>
      </w:pPr>
      <w:proofErr w:type="gramStart"/>
      <w:r w:rsidRPr="00251900">
        <w:rPr>
          <w:rFonts w:ascii="Arial" w:hAnsi="Arial" w:cs="Arial"/>
          <w:sz w:val="23"/>
          <w:szCs w:val="23"/>
        </w:rPr>
        <w:t>EAF, CCA and DRA - a broad church, to be sure.</w:t>
      </w:r>
      <w:proofErr w:type="gramEnd"/>
      <w:r w:rsidRPr="00251900">
        <w:rPr>
          <w:rFonts w:ascii="Arial" w:hAnsi="Arial" w:cs="Arial"/>
          <w:sz w:val="23"/>
          <w:szCs w:val="23"/>
        </w:rPr>
        <w:t xml:space="preserve"> </w:t>
      </w:r>
      <w:proofErr w:type="gramStart"/>
      <w:r w:rsidRPr="00251900">
        <w:rPr>
          <w:rFonts w:ascii="Arial" w:hAnsi="Arial" w:cs="Arial"/>
          <w:sz w:val="23"/>
          <w:szCs w:val="23"/>
        </w:rPr>
        <w:t>Anything specific in the CCCFP that meets - or fails - the test, given what you have articulated?</w:t>
      </w:r>
      <w:proofErr w:type="gramEnd"/>
    </w:p>
    <w:p w:rsidR="00441365" w:rsidRPr="00251900" w:rsidRDefault="00441365" w:rsidP="005B7243">
      <w:pPr>
        <w:spacing w:before="0" w:after="0" w:line="240" w:lineRule="auto"/>
        <w:jc w:val="both"/>
        <w:rPr>
          <w:rFonts w:ascii="Arial" w:hAnsi="Arial" w:cs="Arial"/>
          <w:sz w:val="23"/>
          <w:szCs w:val="23"/>
        </w:rPr>
      </w:pPr>
    </w:p>
    <w:p w:rsidR="00441365" w:rsidRPr="00251900" w:rsidRDefault="009B6444" w:rsidP="005B7243">
      <w:pPr>
        <w:pStyle w:val="ListParagraph"/>
        <w:numPr>
          <w:ilvl w:val="0"/>
          <w:numId w:val="9"/>
        </w:numPr>
        <w:spacing w:before="0" w:after="0" w:line="240" w:lineRule="auto"/>
        <w:jc w:val="both"/>
        <w:rPr>
          <w:rFonts w:ascii="Arial" w:hAnsi="Arial" w:cs="Arial"/>
          <w:b/>
          <w:i/>
          <w:iCs/>
        </w:rPr>
      </w:pPr>
      <w:r w:rsidRPr="00251900">
        <w:rPr>
          <w:rFonts w:ascii="Arial" w:hAnsi="Arial" w:cs="Arial"/>
          <w:b/>
          <w:i/>
          <w:iCs/>
        </w:rPr>
        <w:t>Posted by</w:t>
      </w:r>
      <w:r w:rsidRPr="00251900">
        <w:rPr>
          <w:rStyle w:val="apple-converted-space"/>
          <w:rFonts w:ascii="Arial" w:hAnsi="Arial" w:cs="Arial"/>
          <w:b/>
          <w:i/>
          <w:iCs/>
        </w:rPr>
        <w:t> </w:t>
      </w:r>
      <w:proofErr w:type="spellStart"/>
      <w:r w:rsidR="00BE1E54" w:rsidRPr="00251900">
        <w:fldChar w:fldCharType="begin"/>
      </w:r>
      <w:r w:rsidR="00DF21DF" w:rsidRPr="00251900">
        <w:instrText>HYPERLINK "http://910.dialogue-app.com/author/Brenttheo"</w:instrText>
      </w:r>
      <w:r w:rsidR="00BE1E54" w:rsidRPr="00251900">
        <w:fldChar w:fldCharType="separate"/>
      </w:r>
      <w:r w:rsidRPr="00251900">
        <w:rPr>
          <w:rStyle w:val="Hyperlink"/>
          <w:rFonts w:ascii="Arial" w:hAnsi="Arial" w:cs="Arial"/>
          <w:b/>
          <w:i/>
          <w:iCs/>
          <w:color w:val="auto"/>
        </w:rPr>
        <w:t>Brenttheo</w:t>
      </w:r>
      <w:proofErr w:type="spellEnd"/>
      <w:r w:rsidR="00BE1E54" w:rsidRPr="00251900">
        <w:fldChar w:fldCharType="end"/>
      </w:r>
      <w:r w:rsidRPr="00251900">
        <w:rPr>
          <w:rStyle w:val="apple-converted-space"/>
          <w:rFonts w:ascii="Arial" w:hAnsi="Arial" w:cs="Arial"/>
          <w:b/>
          <w:i/>
          <w:iCs/>
        </w:rPr>
        <w:t> </w:t>
      </w:r>
      <w:r w:rsidRPr="00251900">
        <w:rPr>
          <w:rFonts w:ascii="Arial" w:hAnsi="Arial" w:cs="Arial"/>
          <w:b/>
          <w:i/>
          <w:iCs/>
        </w:rPr>
        <w:t>November 12, 2013 at 23:06</w:t>
      </w:r>
    </w:p>
    <w:p w:rsidR="00441365" w:rsidRPr="00251900" w:rsidRDefault="009B6444" w:rsidP="005B7243">
      <w:pPr>
        <w:pStyle w:val="ListParagraph"/>
        <w:spacing w:before="0" w:after="0" w:line="240" w:lineRule="auto"/>
        <w:jc w:val="both"/>
        <w:rPr>
          <w:rFonts w:ascii="Arial" w:hAnsi="Arial" w:cs="Arial"/>
          <w:sz w:val="23"/>
          <w:szCs w:val="23"/>
        </w:rPr>
      </w:pPr>
      <w:r w:rsidRPr="00251900">
        <w:rPr>
          <w:rFonts w:ascii="Arial" w:hAnsi="Arial" w:cs="Arial"/>
          <w:sz w:val="23"/>
          <w:szCs w:val="23"/>
        </w:rPr>
        <w:t>I think that the CCCFP covers its bases well - Programme Areas #1, #2, #5, #6 and especially #8 clearly outline the thinking behind the approach to dealing with these issues.</w:t>
      </w:r>
      <w:r w:rsidRPr="00251900">
        <w:rPr>
          <w:rFonts w:ascii="Arial" w:hAnsi="Arial" w:cs="Arial"/>
          <w:sz w:val="23"/>
          <w:szCs w:val="23"/>
        </w:rPr>
        <w:br/>
      </w:r>
      <w:r w:rsidRPr="00251900">
        <w:rPr>
          <w:rFonts w:ascii="Arial" w:hAnsi="Arial" w:cs="Arial"/>
          <w:sz w:val="23"/>
          <w:szCs w:val="23"/>
        </w:rPr>
        <w:br/>
        <w:t>That said</w:t>
      </w:r>
      <w:proofErr w:type="gramStart"/>
      <w:r w:rsidRPr="00251900">
        <w:rPr>
          <w:rFonts w:ascii="Arial" w:hAnsi="Arial" w:cs="Arial"/>
          <w:sz w:val="23"/>
          <w:szCs w:val="23"/>
        </w:rPr>
        <w:t>,</w:t>
      </w:r>
      <w:proofErr w:type="gramEnd"/>
      <w:r w:rsidRPr="00251900">
        <w:rPr>
          <w:rFonts w:ascii="Arial" w:hAnsi="Arial" w:cs="Arial"/>
          <w:sz w:val="23"/>
          <w:szCs w:val="23"/>
        </w:rPr>
        <w:t xml:space="preserve"> the policy implementation strategy or action plan is where stakeholders need to talk about how best to do these things and to finance it. Because many of the enterprise development aspects of fisheries necessitate treating with the kinds of risks we're talking about I think that that is the perspective from which the discussion should be taken: seeing the adoption of SPS measures, improving landing sites, better catch and handling practices, etc..</w:t>
      </w:r>
      <w:proofErr w:type="gramStart"/>
      <w:r w:rsidRPr="00251900">
        <w:rPr>
          <w:rFonts w:ascii="Arial" w:hAnsi="Arial" w:cs="Arial"/>
          <w:sz w:val="23"/>
          <w:szCs w:val="23"/>
        </w:rPr>
        <w:t>as</w:t>
      </w:r>
      <w:proofErr w:type="gramEnd"/>
      <w:r w:rsidRPr="00251900">
        <w:rPr>
          <w:rFonts w:ascii="Arial" w:hAnsi="Arial" w:cs="Arial"/>
          <w:sz w:val="23"/>
          <w:szCs w:val="23"/>
        </w:rPr>
        <w:t xml:space="preserve"> business development which is rewarded by a more competitive product and lucrative job.</w:t>
      </w:r>
    </w:p>
    <w:p w:rsidR="00B64447" w:rsidRPr="00251900" w:rsidRDefault="00B64447" w:rsidP="00A632ED">
      <w:pPr>
        <w:pStyle w:val="Heading1"/>
        <w:pBdr>
          <w:top w:val="none" w:sz="0" w:space="0" w:color="auto"/>
          <w:left w:val="none" w:sz="0" w:space="0" w:color="auto"/>
          <w:bottom w:val="none" w:sz="0" w:space="0" w:color="auto"/>
          <w:right w:val="none" w:sz="0" w:space="0" w:color="auto"/>
        </w:pBdr>
        <w:shd w:val="clear" w:color="auto" w:fill="FFFFFF"/>
        <w:spacing w:before="0" w:after="192" w:line="384" w:lineRule="atLeast"/>
        <w:rPr>
          <w:rFonts w:ascii="Arial" w:hAnsi="Arial" w:cs="Arial"/>
          <w:color w:val="auto"/>
          <w:sz w:val="34"/>
          <w:szCs w:val="34"/>
        </w:rPr>
      </w:pPr>
    </w:p>
    <w:p w:rsidR="00B64447" w:rsidRPr="005B7243" w:rsidRDefault="00E0775D" w:rsidP="00E666E9">
      <w:pPr>
        <w:pStyle w:val="Heading1"/>
        <w:pBdr>
          <w:top w:val="none" w:sz="0" w:space="0" w:color="auto"/>
          <w:left w:val="none" w:sz="0" w:space="0" w:color="auto"/>
          <w:bottom w:val="none" w:sz="0" w:space="0" w:color="auto"/>
          <w:right w:val="none" w:sz="0" w:space="0" w:color="auto"/>
        </w:pBdr>
        <w:shd w:val="clear" w:color="auto" w:fill="FFFFFF"/>
        <w:spacing w:before="0" w:after="192" w:line="384" w:lineRule="atLeast"/>
        <w:ind w:left="720" w:hanging="720"/>
        <w:rPr>
          <w:rFonts w:ascii="Arial" w:hAnsi="Arial" w:cs="Arial"/>
          <w:color w:val="auto"/>
          <w:sz w:val="28"/>
          <w:szCs w:val="28"/>
        </w:rPr>
      </w:pPr>
      <w:r w:rsidRPr="005B7243">
        <w:rPr>
          <w:rFonts w:ascii="Arial" w:hAnsi="Arial" w:cs="Arial"/>
          <w:color w:val="auto"/>
          <w:sz w:val="28"/>
          <w:szCs w:val="28"/>
        </w:rPr>
        <w:t xml:space="preserve">3. </w:t>
      </w:r>
      <w:r w:rsidR="00E666E9" w:rsidRPr="005B7243">
        <w:rPr>
          <w:rFonts w:ascii="Arial" w:hAnsi="Arial" w:cs="Arial"/>
          <w:color w:val="auto"/>
          <w:sz w:val="28"/>
          <w:szCs w:val="28"/>
        </w:rPr>
        <w:tab/>
      </w:r>
      <w:r w:rsidR="009B6444" w:rsidRPr="00D73E0D">
        <w:rPr>
          <w:rFonts w:ascii="Arial" w:hAnsi="Arial" w:cs="Arial"/>
          <w:color w:val="auto"/>
          <w:sz w:val="24"/>
          <w:szCs w:val="24"/>
        </w:rPr>
        <w:t>Illegal, Unreported and Unregulated (IUU) Fishing: Is the Castries Declaration a game-changer?</w:t>
      </w:r>
    </w:p>
    <w:p w:rsidR="009B6444" w:rsidRPr="00251900" w:rsidRDefault="009B6444" w:rsidP="007D222D">
      <w:pPr>
        <w:shd w:val="clear" w:color="auto" w:fill="FFFFFF"/>
        <w:spacing w:line="294" w:lineRule="atLeast"/>
        <w:rPr>
          <w:rFonts w:ascii="Arial" w:hAnsi="Arial" w:cs="Arial"/>
          <w:b/>
          <w:i/>
          <w:iCs/>
          <w:sz w:val="21"/>
          <w:szCs w:val="21"/>
        </w:rPr>
      </w:pPr>
      <w:proofErr w:type="gramStart"/>
      <w:r w:rsidRPr="00251900">
        <w:rPr>
          <w:rFonts w:ascii="Arial" w:hAnsi="Arial" w:cs="Arial"/>
          <w:b/>
          <w:i/>
          <w:iCs/>
          <w:sz w:val="21"/>
          <w:szCs w:val="21"/>
        </w:rPr>
        <w:t>by</w:t>
      </w:r>
      <w:proofErr w:type="gramEnd"/>
      <w:r w:rsidRPr="00251900">
        <w:rPr>
          <w:rStyle w:val="apple-converted-space"/>
          <w:rFonts w:ascii="Arial" w:hAnsi="Arial" w:cs="Arial"/>
          <w:b/>
          <w:i/>
          <w:iCs/>
          <w:sz w:val="21"/>
          <w:szCs w:val="21"/>
        </w:rPr>
        <w:t> </w:t>
      </w:r>
      <w:hyperlink r:id="rId27" w:history="1">
        <w:r w:rsidRPr="00251900">
          <w:rPr>
            <w:rStyle w:val="Hyperlink"/>
            <w:rFonts w:ascii="Arial" w:hAnsi="Arial" w:cs="Arial"/>
            <w:b/>
            <w:i/>
            <w:iCs/>
            <w:color w:val="auto"/>
            <w:sz w:val="21"/>
            <w:szCs w:val="21"/>
          </w:rPr>
          <w:t>manager</w:t>
        </w:r>
      </w:hyperlink>
      <w:r w:rsidRPr="00251900">
        <w:rPr>
          <w:rStyle w:val="apple-converted-space"/>
          <w:rFonts w:ascii="Arial" w:hAnsi="Arial" w:cs="Arial"/>
          <w:b/>
          <w:i/>
          <w:iCs/>
          <w:sz w:val="21"/>
          <w:szCs w:val="21"/>
        </w:rPr>
        <w:t> </w:t>
      </w:r>
      <w:r w:rsidRPr="00251900">
        <w:rPr>
          <w:rFonts w:ascii="Arial" w:hAnsi="Arial" w:cs="Arial"/>
          <w:b/>
          <w:i/>
          <w:iCs/>
          <w:sz w:val="21"/>
          <w:szCs w:val="21"/>
        </w:rPr>
        <w:t>on</w:t>
      </w:r>
      <w:r w:rsidRPr="00251900">
        <w:rPr>
          <w:rStyle w:val="apple-converted-space"/>
          <w:rFonts w:ascii="Arial" w:hAnsi="Arial" w:cs="Arial"/>
          <w:b/>
          <w:i/>
          <w:iCs/>
          <w:sz w:val="21"/>
          <w:szCs w:val="21"/>
        </w:rPr>
        <w:t> </w:t>
      </w:r>
      <w:r w:rsidRPr="00251900">
        <w:rPr>
          <w:rStyle w:val="idea-creationdate"/>
          <w:rFonts w:ascii="Arial" w:hAnsi="Arial" w:cs="Arial"/>
          <w:b/>
          <w:i/>
          <w:iCs/>
          <w:sz w:val="21"/>
          <w:szCs w:val="21"/>
        </w:rPr>
        <w:t>November 03, 2013 at 01:59AM</w:t>
      </w:r>
    </w:p>
    <w:p w:rsidR="00441365" w:rsidRDefault="009B6444" w:rsidP="005B7243">
      <w:pPr>
        <w:pStyle w:val="NormalWeb"/>
        <w:shd w:val="clear" w:color="auto" w:fill="FFFFFF"/>
        <w:spacing w:before="0" w:beforeAutospacing="0" w:after="0" w:afterAutospacing="0"/>
        <w:jc w:val="both"/>
        <w:rPr>
          <w:rFonts w:ascii="Arial" w:hAnsi="Arial" w:cs="Arial"/>
          <w:sz w:val="21"/>
          <w:szCs w:val="21"/>
        </w:rPr>
      </w:pPr>
      <w:r w:rsidRPr="00251900">
        <w:rPr>
          <w:rFonts w:ascii="Arial" w:hAnsi="Arial" w:cs="Arial"/>
          <w:sz w:val="21"/>
          <w:szCs w:val="21"/>
        </w:rPr>
        <w:t xml:space="preserve">It's estimated that </w:t>
      </w:r>
      <w:proofErr w:type="gramStart"/>
      <w:r w:rsidRPr="00251900">
        <w:rPr>
          <w:rFonts w:ascii="Arial" w:hAnsi="Arial" w:cs="Arial"/>
          <w:sz w:val="21"/>
          <w:szCs w:val="21"/>
        </w:rPr>
        <w:t>between 17% to 20% of the annual catch in CARICOM</w:t>
      </w:r>
      <w:proofErr w:type="gramEnd"/>
      <w:r w:rsidRPr="00251900">
        <w:rPr>
          <w:rFonts w:ascii="Arial" w:hAnsi="Arial" w:cs="Arial"/>
          <w:sz w:val="21"/>
          <w:szCs w:val="21"/>
        </w:rPr>
        <w:t xml:space="preserve"> is due to illegal, unreported and unregulated (IUU). The losses to fisherfolk, communities and nations are neither well known nor well documented, but various estimates put the costs at more than 100 million US dollars annually. Small wonder, then, that m</w:t>
      </w:r>
      <w:r w:rsidR="007E0C88" w:rsidRPr="00251900">
        <w:rPr>
          <w:rFonts w:ascii="Arial" w:hAnsi="Arial" w:cs="Arial"/>
          <w:sz w:val="21"/>
          <w:szCs w:val="21"/>
        </w:rPr>
        <w:t>ost CARICOM Member States see I</w:t>
      </w:r>
      <w:r w:rsidRPr="00251900">
        <w:rPr>
          <w:rFonts w:ascii="Arial" w:hAnsi="Arial" w:cs="Arial"/>
          <w:sz w:val="21"/>
          <w:szCs w:val="21"/>
        </w:rPr>
        <w:t>UU fishing as one of the main threats to the sustainability and development of the region's fish stocks. </w:t>
      </w:r>
    </w:p>
    <w:p w:rsidR="005B7243" w:rsidRDefault="005B7243" w:rsidP="005B7243">
      <w:pPr>
        <w:pStyle w:val="NormalWeb"/>
        <w:shd w:val="clear" w:color="auto" w:fill="FFFFFF"/>
        <w:spacing w:before="0" w:beforeAutospacing="0" w:after="0" w:afterAutospacing="0"/>
        <w:jc w:val="both"/>
        <w:rPr>
          <w:rFonts w:ascii="Arial" w:hAnsi="Arial" w:cs="Arial"/>
          <w:sz w:val="21"/>
          <w:szCs w:val="21"/>
        </w:rPr>
      </w:pPr>
    </w:p>
    <w:p w:rsidR="005B7243" w:rsidRPr="00251900" w:rsidRDefault="005B7243" w:rsidP="005B7243">
      <w:pPr>
        <w:pStyle w:val="NormalWeb"/>
        <w:shd w:val="clear" w:color="auto" w:fill="FFFFFF"/>
        <w:spacing w:before="0" w:beforeAutospacing="0" w:after="0" w:afterAutospacing="0"/>
        <w:jc w:val="both"/>
        <w:rPr>
          <w:rFonts w:ascii="Arial" w:hAnsi="Arial" w:cs="Arial"/>
          <w:sz w:val="21"/>
          <w:szCs w:val="21"/>
        </w:rPr>
      </w:pPr>
    </w:p>
    <w:p w:rsidR="00B64447" w:rsidRPr="00E666E9" w:rsidRDefault="009B6444" w:rsidP="005B7243">
      <w:pPr>
        <w:pStyle w:val="Heading3"/>
        <w:pBdr>
          <w:top w:val="none" w:sz="0" w:space="0" w:color="auto"/>
          <w:left w:val="none" w:sz="0" w:space="0" w:color="auto"/>
        </w:pBdr>
        <w:shd w:val="clear" w:color="auto" w:fill="FFFFFF"/>
        <w:spacing w:before="0" w:line="240" w:lineRule="auto"/>
        <w:rPr>
          <w:rFonts w:ascii="Arial" w:hAnsi="Arial" w:cs="Arial"/>
          <w:color w:val="auto"/>
          <w:sz w:val="28"/>
          <w:szCs w:val="28"/>
        </w:rPr>
      </w:pPr>
      <w:r w:rsidRPr="00D73E0D">
        <w:rPr>
          <w:rFonts w:ascii="Arial" w:hAnsi="Arial" w:cs="Arial"/>
          <w:color w:val="auto"/>
          <w:sz w:val="24"/>
          <w:szCs w:val="24"/>
        </w:rPr>
        <w:t>Why the contribution is importan</w:t>
      </w:r>
      <w:r w:rsidRPr="00E666E9">
        <w:rPr>
          <w:rFonts w:ascii="Arial" w:hAnsi="Arial" w:cs="Arial"/>
          <w:color w:val="auto"/>
          <w:sz w:val="28"/>
          <w:szCs w:val="28"/>
        </w:rPr>
        <w:t>t</w:t>
      </w:r>
    </w:p>
    <w:p w:rsidR="00441365" w:rsidRPr="00251900" w:rsidRDefault="009B6444">
      <w:pPr>
        <w:pStyle w:val="NormalWeb"/>
        <w:shd w:val="clear" w:color="auto" w:fill="FFFFFF"/>
        <w:spacing w:before="0" w:beforeAutospacing="0" w:after="120" w:afterAutospacing="0" w:line="294" w:lineRule="atLeast"/>
        <w:jc w:val="both"/>
        <w:rPr>
          <w:rFonts w:ascii="Arial" w:hAnsi="Arial" w:cs="Arial"/>
          <w:sz w:val="21"/>
          <w:szCs w:val="21"/>
        </w:rPr>
      </w:pPr>
      <w:r w:rsidRPr="00251900">
        <w:rPr>
          <w:rFonts w:ascii="Arial" w:hAnsi="Arial" w:cs="Arial"/>
          <w:sz w:val="21"/>
          <w:szCs w:val="21"/>
        </w:rPr>
        <w:t>This is important because underlying the Castries Declaration on IUU Fishing and the CARICOM Common Fisheries Policy are the following key ideas:</w:t>
      </w:r>
    </w:p>
    <w:p w:rsidR="00441365" w:rsidRPr="00251900" w:rsidRDefault="009B6444" w:rsidP="00D73E0D">
      <w:pPr>
        <w:numPr>
          <w:ilvl w:val="0"/>
          <w:numId w:val="6"/>
        </w:numPr>
        <w:shd w:val="clear" w:color="auto" w:fill="FFFFFF"/>
        <w:tabs>
          <w:tab w:val="clear" w:pos="720"/>
          <w:tab w:val="num" w:pos="1440"/>
        </w:tabs>
        <w:spacing w:before="0" w:after="0" w:line="240" w:lineRule="auto"/>
        <w:ind w:left="240" w:right="240" w:firstLine="480"/>
        <w:jc w:val="both"/>
        <w:rPr>
          <w:rFonts w:ascii="Arial" w:hAnsi="Arial" w:cs="Arial"/>
          <w:sz w:val="21"/>
          <w:szCs w:val="21"/>
        </w:rPr>
      </w:pPr>
      <w:r w:rsidRPr="00251900">
        <w:rPr>
          <w:rFonts w:ascii="Arial" w:hAnsi="Arial" w:cs="Arial"/>
          <w:sz w:val="21"/>
          <w:szCs w:val="21"/>
        </w:rPr>
        <w:t>A common maritime authority to manage the resources, cooperate in research </w:t>
      </w:r>
    </w:p>
    <w:p w:rsidR="00441365" w:rsidRDefault="00D73E0D" w:rsidP="00D73E0D">
      <w:pPr>
        <w:shd w:val="clear" w:color="auto" w:fill="FFFFFF"/>
        <w:tabs>
          <w:tab w:val="num" w:pos="1440"/>
        </w:tabs>
        <w:spacing w:before="0" w:after="0" w:line="240" w:lineRule="auto"/>
        <w:ind w:left="240" w:right="240" w:firstLine="480"/>
        <w:jc w:val="both"/>
        <w:rPr>
          <w:rFonts w:ascii="Arial" w:hAnsi="Arial" w:cs="Arial"/>
          <w:sz w:val="21"/>
          <w:szCs w:val="21"/>
        </w:rPr>
      </w:pPr>
      <w:r>
        <w:rPr>
          <w:rFonts w:ascii="Arial" w:hAnsi="Arial" w:cs="Arial"/>
          <w:sz w:val="21"/>
          <w:szCs w:val="21"/>
        </w:rPr>
        <w:tab/>
      </w:r>
      <w:proofErr w:type="gramStart"/>
      <w:r w:rsidR="009B6444" w:rsidRPr="00251900">
        <w:rPr>
          <w:rFonts w:ascii="Arial" w:hAnsi="Arial" w:cs="Arial"/>
          <w:sz w:val="21"/>
          <w:szCs w:val="21"/>
        </w:rPr>
        <w:t>and</w:t>
      </w:r>
      <w:proofErr w:type="gramEnd"/>
      <w:r w:rsidR="009B6444" w:rsidRPr="00251900">
        <w:rPr>
          <w:rFonts w:ascii="Arial" w:hAnsi="Arial" w:cs="Arial"/>
          <w:sz w:val="21"/>
          <w:szCs w:val="21"/>
        </w:rPr>
        <w:t xml:space="preserve"> provide technical support for ongoing fisheries projects in the region;</w:t>
      </w:r>
    </w:p>
    <w:p w:rsidR="005B7243" w:rsidRPr="00251900" w:rsidRDefault="005B7243" w:rsidP="00D73E0D">
      <w:pPr>
        <w:shd w:val="clear" w:color="auto" w:fill="FFFFFF"/>
        <w:tabs>
          <w:tab w:val="num" w:pos="1440"/>
        </w:tabs>
        <w:spacing w:before="0" w:after="0" w:line="240" w:lineRule="auto"/>
        <w:ind w:left="240" w:right="240" w:firstLine="480"/>
        <w:jc w:val="both"/>
        <w:rPr>
          <w:rFonts w:ascii="Arial" w:hAnsi="Arial" w:cs="Arial"/>
          <w:sz w:val="21"/>
          <w:szCs w:val="21"/>
        </w:rPr>
      </w:pPr>
    </w:p>
    <w:p w:rsidR="00441365" w:rsidRPr="00D73E0D" w:rsidRDefault="009B6444" w:rsidP="00D73E0D">
      <w:pPr>
        <w:numPr>
          <w:ilvl w:val="2"/>
          <w:numId w:val="6"/>
        </w:numPr>
        <w:shd w:val="clear" w:color="auto" w:fill="FFFFFF"/>
        <w:tabs>
          <w:tab w:val="clear" w:pos="2160"/>
          <w:tab w:val="num" w:pos="1440"/>
        </w:tabs>
        <w:spacing w:before="0" w:after="0" w:line="240" w:lineRule="auto"/>
        <w:ind w:left="1440" w:right="240" w:hanging="720"/>
        <w:jc w:val="both"/>
        <w:rPr>
          <w:rFonts w:ascii="Arial" w:hAnsi="Arial" w:cs="Arial"/>
          <w:sz w:val="21"/>
          <w:szCs w:val="21"/>
        </w:rPr>
      </w:pPr>
      <w:r w:rsidRPr="00D73E0D">
        <w:rPr>
          <w:rFonts w:ascii="Arial" w:hAnsi="Arial" w:cs="Arial"/>
          <w:sz w:val="21"/>
          <w:szCs w:val="21"/>
        </w:rPr>
        <w:t xml:space="preserve">Licensing for operators in the fishery zone, with </w:t>
      </w:r>
      <w:r w:rsidR="007E0C88" w:rsidRPr="00D73E0D">
        <w:rPr>
          <w:rFonts w:ascii="Arial" w:hAnsi="Arial" w:cs="Arial"/>
          <w:sz w:val="21"/>
          <w:szCs w:val="21"/>
        </w:rPr>
        <w:t>unlicensed</w:t>
      </w:r>
      <w:r w:rsidRPr="00D73E0D">
        <w:rPr>
          <w:rFonts w:ascii="Arial" w:hAnsi="Arial" w:cs="Arial"/>
          <w:sz w:val="21"/>
          <w:szCs w:val="21"/>
        </w:rPr>
        <w:t xml:space="preserve"> opera</w:t>
      </w:r>
      <w:r w:rsidR="005B7243" w:rsidRPr="00D73E0D">
        <w:rPr>
          <w:rFonts w:ascii="Arial" w:hAnsi="Arial" w:cs="Arial"/>
          <w:sz w:val="21"/>
          <w:szCs w:val="21"/>
        </w:rPr>
        <w:t>tors to be declared illegal and</w:t>
      </w:r>
      <w:r w:rsidR="00D73E0D">
        <w:rPr>
          <w:rFonts w:ascii="Arial" w:hAnsi="Arial" w:cs="Arial"/>
          <w:sz w:val="21"/>
          <w:szCs w:val="21"/>
        </w:rPr>
        <w:t xml:space="preserve"> </w:t>
      </w:r>
      <w:r w:rsidRPr="00D73E0D">
        <w:rPr>
          <w:rFonts w:ascii="Arial" w:hAnsi="Arial" w:cs="Arial"/>
          <w:sz w:val="21"/>
          <w:szCs w:val="21"/>
        </w:rPr>
        <w:t>punishable;</w:t>
      </w:r>
    </w:p>
    <w:p w:rsidR="005B7243" w:rsidRPr="005B7243" w:rsidRDefault="005B7243" w:rsidP="00D73E0D">
      <w:pPr>
        <w:shd w:val="clear" w:color="auto" w:fill="FFFFFF"/>
        <w:tabs>
          <w:tab w:val="num" w:pos="1440"/>
        </w:tabs>
        <w:spacing w:before="0" w:after="0" w:line="240" w:lineRule="auto"/>
        <w:ind w:left="270" w:right="240" w:firstLine="480"/>
        <w:jc w:val="both"/>
        <w:rPr>
          <w:rFonts w:ascii="Arial" w:hAnsi="Arial" w:cs="Arial"/>
          <w:sz w:val="21"/>
          <w:szCs w:val="21"/>
        </w:rPr>
      </w:pPr>
    </w:p>
    <w:p w:rsidR="00441365" w:rsidRDefault="009B6444" w:rsidP="00D73E0D">
      <w:pPr>
        <w:numPr>
          <w:ilvl w:val="0"/>
          <w:numId w:val="6"/>
        </w:numPr>
        <w:shd w:val="clear" w:color="auto" w:fill="FFFFFF"/>
        <w:tabs>
          <w:tab w:val="clear" w:pos="720"/>
          <w:tab w:val="num" w:pos="1440"/>
        </w:tabs>
        <w:spacing w:before="0" w:after="0" w:line="240" w:lineRule="auto"/>
        <w:ind w:left="240" w:right="240" w:firstLine="480"/>
        <w:jc w:val="both"/>
        <w:rPr>
          <w:rFonts w:ascii="Arial" w:hAnsi="Arial" w:cs="Arial"/>
          <w:sz w:val="21"/>
          <w:szCs w:val="21"/>
        </w:rPr>
      </w:pPr>
      <w:r w:rsidRPr="00251900">
        <w:rPr>
          <w:rFonts w:ascii="Arial" w:hAnsi="Arial" w:cs="Arial"/>
          <w:sz w:val="21"/>
          <w:szCs w:val="21"/>
        </w:rPr>
        <w:t>Research to establish the allowable yearly sustainable catch;</w:t>
      </w:r>
    </w:p>
    <w:p w:rsidR="005B7243" w:rsidRPr="00251900" w:rsidRDefault="005B7243" w:rsidP="00D73E0D">
      <w:pPr>
        <w:shd w:val="clear" w:color="auto" w:fill="FFFFFF"/>
        <w:tabs>
          <w:tab w:val="num" w:pos="1440"/>
        </w:tabs>
        <w:spacing w:before="0" w:after="0" w:line="240" w:lineRule="auto"/>
        <w:ind w:left="240" w:right="240" w:firstLine="480"/>
        <w:jc w:val="both"/>
        <w:rPr>
          <w:rFonts w:ascii="Arial" w:hAnsi="Arial" w:cs="Arial"/>
          <w:sz w:val="21"/>
          <w:szCs w:val="21"/>
        </w:rPr>
      </w:pPr>
    </w:p>
    <w:p w:rsidR="00441365" w:rsidRDefault="009B6444" w:rsidP="00D73E0D">
      <w:pPr>
        <w:numPr>
          <w:ilvl w:val="0"/>
          <w:numId w:val="6"/>
        </w:numPr>
        <w:shd w:val="clear" w:color="auto" w:fill="FFFFFF"/>
        <w:tabs>
          <w:tab w:val="clear" w:pos="720"/>
          <w:tab w:val="num" w:pos="1440"/>
        </w:tabs>
        <w:spacing w:before="0" w:after="0" w:line="240" w:lineRule="auto"/>
        <w:ind w:left="240" w:right="240" w:firstLine="480"/>
        <w:jc w:val="both"/>
        <w:rPr>
          <w:rFonts w:ascii="Arial" w:hAnsi="Arial" w:cs="Arial"/>
          <w:sz w:val="21"/>
          <w:szCs w:val="21"/>
        </w:rPr>
      </w:pPr>
      <w:r w:rsidRPr="00251900">
        <w:rPr>
          <w:rFonts w:ascii="Arial" w:hAnsi="Arial" w:cs="Arial"/>
          <w:sz w:val="21"/>
          <w:szCs w:val="21"/>
        </w:rPr>
        <w:lastRenderedPageBreak/>
        <w:t>Quotas to guarantee sustainable harvesting;</w:t>
      </w:r>
    </w:p>
    <w:p w:rsidR="005B7243" w:rsidRPr="00251900" w:rsidRDefault="005B7243" w:rsidP="00D73E0D">
      <w:pPr>
        <w:shd w:val="clear" w:color="auto" w:fill="FFFFFF"/>
        <w:tabs>
          <w:tab w:val="num" w:pos="1440"/>
        </w:tabs>
        <w:spacing w:before="0" w:after="0" w:line="240" w:lineRule="auto"/>
        <w:ind w:right="240" w:firstLine="480"/>
        <w:jc w:val="both"/>
        <w:rPr>
          <w:rFonts w:ascii="Arial" w:hAnsi="Arial" w:cs="Arial"/>
          <w:sz w:val="21"/>
          <w:szCs w:val="21"/>
        </w:rPr>
      </w:pPr>
    </w:p>
    <w:p w:rsidR="00441365" w:rsidRDefault="009B6444" w:rsidP="00D73E0D">
      <w:pPr>
        <w:numPr>
          <w:ilvl w:val="0"/>
          <w:numId w:val="6"/>
        </w:numPr>
        <w:shd w:val="clear" w:color="auto" w:fill="FFFFFF"/>
        <w:tabs>
          <w:tab w:val="clear" w:pos="720"/>
          <w:tab w:val="num" w:pos="1440"/>
        </w:tabs>
        <w:spacing w:before="0" w:after="0" w:line="240" w:lineRule="auto"/>
        <w:ind w:left="240" w:right="240" w:firstLine="480"/>
        <w:jc w:val="both"/>
        <w:rPr>
          <w:rFonts w:ascii="Arial" w:hAnsi="Arial" w:cs="Arial"/>
          <w:sz w:val="21"/>
          <w:szCs w:val="21"/>
        </w:rPr>
      </w:pPr>
      <w:r w:rsidRPr="00251900">
        <w:rPr>
          <w:rFonts w:ascii="Arial" w:hAnsi="Arial" w:cs="Arial"/>
          <w:sz w:val="21"/>
          <w:szCs w:val="21"/>
        </w:rPr>
        <w:t>Recording of catches and landings;</w:t>
      </w:r>
    </w:p>
    <w:p w:rsidR="005B7243" w:rsidRPr="00251900" w:rsidRDefault="005B7243" w:rsidP="00D73E0D">
      <w:pPr>
        <w:shd w:val="clear" w:color="auto" w:fill="FFFFFF"/>
        <w:tabs>
          <w:tab w:val="num" w:pos="1440"/>
        </w:tabs>
        <w:spacing w:before="0" w:after="0" w:line="240" w:lineRule="auto"/>
        <w:ind w:right="240" w:firstLine="480"/>
        <w:jc w:val="both"/>
        <w:rPr>
          <w:rFonts w:ascii="Arial" w:hAnsi="Arial" w:cs="Arial"/>
          <w:sz w:val="21"/>
          <w:szCs w:val="21"/>
        </w:rPr>
      </w:pPr>
    </w:p>
    <w:p w:rsidR="005B7243" w:rsidRDefault="009B6444" w:rsidP="00D73E0D">
      <w:pPr>
        <w:numPr>
          <w:ilvl w:val="0"/>
          <w:numId w:val="6"/>
        </w:numPr>
        <w:shd w:val="clear" w:color="auto" w:fill="FFFFFF"/>
        <w:tabs>
          <w:tab w:val="clear" w:pos="720"/>
          <w:tab w:val="num" w:pos="1440"/>
        </w:tabs>
        <w:spacing w:before="0" w:after="0" w:line="240" w:lineRule="auto"/>
        <w:ind w:left="270" w:right="240" w:firstLine="480"/>
        <w:jc w:val="both"/>
        <w:rPr>
          <w:rFonts w:ascii="Arial" w:hAnsi="Arial" w:cs="Arial"/>
          <w:sz w:val="21"/>
          <w:szCs w:val="21"/>
        </w:rPr>
      </w:pPr>
      <w:r w:rsidRPr="005B7243">
        <w:rPr>
          <w:rFonts w:ascii="Arial" w:hAnsi="Arial" w:cs="Arial"/>
          <w:sz w:val="21"/>
          <w:szCs w:val="21"/>
        </w:rPr>
        <w:t>Standards for fishing gear, vessels and best practices;</w:t>
      </w:r>
    </w:p>
    <w:p w:rsidR="005B7243" w:rsidRDefault="005B7243" w:rsidP="00D73E0D">
      <w:pPr>
        <w:shd w:val="clear" w:color="auto" w:fill="FFFFFF"/>
        <w:tabs>
          <w:tab w:val="num" w:pos="1440"/>
        </w:tabs>
        <w:spacing w:before="0" w:after="0" w:line="240" w:lineRule="auto"/>
        <w:ind w:left="270" w:right="240" w:firstLine="480"/>
        <w:jc w:val="both"/>
        <w:rPr>
          <w:rFonts w:ascii="Arial" w:hAnsi="Arial" w:cs="Arial"/>
          <w:sz w:val="21"/>
          <w:szCs w:val="21"/>
        </w:rPr>
      </w:pPr>
    </w:p>
    <w:p w:rsidR="00441365" w:rsidRDefault="009B6444" w:rsidP="00D73E0D">
      <w:pPr>
        <w:numPr>
          <w:ilvl w:val="1"/>
          <w:numId w:val="6"/>
        </w:numPr>
        <w:shd w:val="clear" w:color="auto" w:fill="FFFFFF"/>
        <w:spacing w:before="0" w:after="0" w:line="240" w:lineRule="auto"/>
        <w:ind w:right="240" w:hanging="720"/>
        <w:jc w:val="both"/>
        <w:rPr>
          <w:rFonts w:ascii="Arial" w:hAnsi="Arial" w:cs="Arial"/>
          <w:sz w:val="21"/>
          <w:szCs w:val="21"/>
        </w:rPr>
      </w:pPr>
      <w:r w:rsidRPr="005B7243">
        <w:rPr>
          <w:rFonts w:ascii="Arial" w:hAnsi="Arial" w:cs="Arial"/>
          <w:sz w:val="21"/>
          <w:szCs w:val="21"/>
        </w:rPr>
        <w:t>A Policy for granting non-CARICOM access to fishing that is clear, transparent and closely monitored</w:t>
      </w:r>
      <w:r w:rsidR="005B7243">
        <w:rPr>
          <w:rFonts w:ascii="Arial" w:hAnsi="Arial" w:cs="Arial"/>
          <w:sz w:val="21"/>
          <w:szCs w:val="21"/>
        </w:rPr>
        <w:t>;</w:t>
      </w:r>
    </w:p>
    <w:p w:rsidR="005B7243" w:rsidRPr="005B7243" w:rsidRDefault="005B7243" w:rsidP="00D73E0D">
      <w:pPr>
        <w:shd w:val="clear" w:color="auto" w:fill="FFFFFF"/>
        <w:tabs>
          <w:tab w:val="num" w:pos="1440"/>
        </w:tabs>
        <w:spacing w:before="0" w:after="0" w:line="240" w:lineRule="auto"/>
        <w:ind w:left="270" w:right="240" w:firstLine="480"/>
        <w:jc w:val="both"/>
        <w:rPr>
          <w:rFonts w:ascii="Arial" w:hAnsi="Arial" w:cs="Arial"/>
          <w:sz w:val="21"/>
          <w:szCs w:val="21"/>
        </w:rPr>
      </w:pPr>
    </w:p>
    <w:p w:rsidR="00441365" w:rsidRDefault="009B6444" w:rsidP="00911169">
      <w:pPr>
        <w:numPr>
          <w:ilvl w:val="0"/>
          <w:numId w:val="7"/>
        </w:numPr>
        <w:shd w:val="clear" w:color="auto" w:fill="FFFFFF"/>
        <w:tabs>
          <w:tab w:val="num" w:pos="1440"/>
        </w:tabs>
        <w:spacing w:before="0" w:after="0" w:line="240" w:lineRule="auto"/>
        <w:ind w:left="1440" w:right="240" w:hanging="690"/>
        <w:jc w:val="both"/>
        <w:rPr>
          <w:rFonts w:ascii="Arial" w:hAnsi="Arial" w:cs="Arial"/>
          <w:sz w:val="21"/>
          <w:szCs w:val="21"/>
        </w:rPr>
      </w:pPr>
      <w:r w:rsidRPr="00251900">
        <w:rPr>
          <w:rFonts w:ascii="Arial" w:hAnsi="Arial" w:cs="Arial"/>
          <w:sz w:val="21"/>
          <w:szCs w:val="21"/>
        </w:rPr>
        <w:t>Security procedures to require reporting by fishing vessels to Coast Guard, Customs and Immigration when entering and leaving national jurisdictions;</w:t>
      </w:r>
    </w:p>
    <w:p w:rsidR="005B7243" w:rsidRPr="00251900" w:rsidRDefault="005B7243" w:rsidP="00D73E0D">
      <w:pPr>
        <w:shd w:val="clear" w:color="auto" w:fill="FFFFFF"/>
        <w:tabs>
          <w:tab w:val="num" w:pos="1440"/>
        </w:tabs>
        <w:spacing w:before="0" w:after="0" w:line="240" w:lineRule="auto"/>
        <w:ind w:left="270" w:right="240" w:firstLine="480"/>
        <w:jc w:val="both"/>
        <w:rPr>
          <w:rFonts w:ascii="Arial" w:hAnsi="Arial" w:cs="Arial"/>
          <w:sz w:val="21"/>
          <w:szCs w:val="21"/>
        </w:rPr>
      </w:pPr>
    </w:p>
    <w:p w:rsidR="00441365" w:rsidRDefault="009B6444" w:rsidP="00911169">
      <w:pPr>
        <w:numPr>
          <w:ilvl w:val="0"/>
          <w:numId w:val="7"/>
        </w:numPr>
        <w:shd w:val="clear" w:color="auto" w:fill="FFFFFF"/>
        <w:tabs>
          <w:tab w:val="num" w:pos="1440"/>
        </w:tabs>
        <w:spacing w:before="0" w:after="0" w:line="240" w:lineRule="auto"/>
        <w:ind w:left="1440" w:right="240" w:hanging="690"/>
        <w:jc w:val="both"/>
        <w:rPr>
          <w:rFonts w:ascii="Arial" w:hAnsi="Arial" w:cs="Arial"/>
          <w:sz w:val="21"/>
          <w:szCs w:val="21"/>
        </w:rPr>
      </w:pPr>
      <w:r w:rsidRPr="00251900">
        <w:rPr>
          <w:rFonts w:ascii="Arial" w:hAnsi="Arial" w:cs="Arial"/>
          <w:sz w:val="21"/>
          <w:szCs w:val="21"/>
        </w:rPr>
        <w:t>A common approach and understanding on regional and international matters relating to fisheries management, governance, exploitation and surveillance.</w:t>
      </w:r>
    </w:p>
    <w:p w:rsidR="005B7243" w:rsidRPr="00251900" w:rsidRDefault="005B7243" w:rsidP="005B7243">
      <w:pPr>
        <w:shd w:val="clear" w:color="auto" w:fill="FFFFFF"/>
        <w:spacing w:before="0" w:after="0" w:line="240" w:lineRule="auto"/>
        <w:ind w:left="720" w:right="240"/>
        <w:jc w:val="both"/>
        <w:rPr>
          <w:rFonts w:ascii="Arial" w:hAnsi="Arial" w:cs="Arial"/>
          <w:sz w:val="21"/>
          <w:szCs w:val="21"/>
        </w:rPr>
      </w:pPr>
    </w:p>
    <w:p w:rsidR="005B7243" w:rsidRDefault="005B7243" w:rsidP="005B7243">
      <w:pPr>
        <w:pStyle w:val="Heading3"/>
        <w:pBdr>
          <w:top w:val="none" w:sz="0" w:space="0" w:color="auto"/>
          <w:left w:val="none" w:sz="0" w:space="0" w:color="auto"/>
        </w:pBdr>
        <w:shd w:val="clear" w:color="auto" w:fill="FFFFFF"/>
        <w:spacing w:before="0" w:line="240" w:lineRule="auto"/>
        <w:rPr>
          <w:rFonts w:ascii="Arial" w:hAnsi="Arial" w:cs="Arial"/>
          <w:color w:val="auto"/>
          <w:sz w:val="28"/>
          <w:szCs w:val="28"/>
        </w:rPr>
      </w:pPr>
    </w:p>
    <w:p w:rsidR="00B64447" w:rsidRPr="00911169" w:rsidRDefault="009B6444" w:rsidP="005B7243">
      <w:pPr>
        <w:pStyle w:val="Heading3"/>
        <w:pBdr>
          <w:top w:val="none" w:sz="0" w:space="0" w:color="auto"/>
          <w:left w:val="none" w:sz="0" w:space="0" w:color="auto"/>
        </w:pBdr>
        <w:shd w:val="clear" w:color="auto" w:fill="FFFFFF"/>
        <w:spacing w:before="0" w:line="240" w:lineRule="auto"/>
        <w:rPr>
          <w:rFonts w:ascii="Arial" w:hAnsi="Arial" w:cs="Arial"/>
          <w:color w:val="auto"/>
          <w:sz w:val="24"/>
          <w:szCs w:val="24"/>
        </w:rPr>
      </w:pPr>
      <w:r w:rsidRPr="00911169">
        <w:rPr>
          <w:rFonts w:ascii="Arial" w:hAnsi="Arial" w:cs="Arial"/>
          <w:color w:val="auto"/>
          <w:sz w:val="24"/>
          <w:szCs w:val="24"/>
        </w:rPr>
        <w:t>Comments: (2)</w:t>
      </w:r>
    </w:p>
    <w:p w:rsidR="009B6444" w:rsidRPr="00251900" w:rsidRDefault="009B6444" w:rsidP="007D222D">
      <w:pPr>
        <w:pStyle w:val="ListParagraph"/>
        <w:numPr>
          <w:ilvl w:val="0"/>
          <w:numId w:val="10"/>
        </w:numPr>
        <w:spacing w:line="294" w:lineRule="atLeast"/>
        <w:rPr>
          <w:rFonts w:ascii="Arial" w:hAnsi="Arial" w:cs="Arial"/>
          <w:b/>
          <w:i/>
          <w:iCs/>
        </w:rPr>
      </w:pPr>
      <w:r w:rsidRPr="00251900">
        <w:rPr>
          <w:rFonts w:ascii="Arial" w:hAnsi="Arial" w:cs="Arial"/>
          <w:b/>
          <w:i/>
          <w:iCs/>
        </w:rPr>
        <w:t>Posted by</w:t>
      </w:r>
      <w:r w:rsidRPr="00251900">
        <w:rPr>
          <w:rStyle w:val="apple-converted-space"/>
          <w:rFonts w:ascii="Arial" w:hAnsi="Arial" w:cs="Arial"/>
          <w:b/>
          <w:i/>
          <w:iCs/>
        </w:rPr>
        <w:t> </w:t>
      </w:r>
      <w:hyperlink r:id="rId28" w:history="1">
        <w:r w:rsidRPr="00251900">
          <w:rPr>
            <w:rStyle w:val="Hyperlink"/>
            <w:rFonts w:ascii="Arial" w:hAnsi="Arial" w:cs="Arial"/>
            <w:b/>
            <w:i/>
            <w:iCs/>
            <w:color w:val="auto"/>
          </w:rPr>
          <w:t>pixie</w:t>
        </w:r>
      </w:hyperlink>
      <w:r w:rsidRPr="00251900">
        <w:rPr>
          <w:rStyle w:val="apple-converted-space"/>
          <w:rFonts w:ascii="Arial" w:hAnsi="Arial" w:cs="Arial"/>
          <w:b/>
          <w:i/>
          <w:iCs/>
        </w:rPr>
        <w:t> </w:t>
      </w:r>
      <w:r w:rsidRPr="00251900">
        <w:rPr>
          <w:rFonts w:ascii="Arial" w:hAnsi="Arial" w:cs="Arial"/>
          <w:b/>
          <w:i/>
          <w:iCs/>
        </w:rPr>
        <w:t>November 15, 2013 at 17:41</w:t>
      </w:r>
    </w:p>
    <w:p w:rsidR="00441365" w:rsidRDefault="009B6444">
      <w:pPr>
        <w:pStyle w:val="ListParagraph"/>
        <w:spacing w:line="294" w:lineRule="atLeast"/>
        <w:jc w:val="both"/>
        <w:rPr>
          <w:rFonts w:ascii="Arial" w:hAnsi="Arial" w:cs="Arial"/>
          <w:sz w:val="23"/>
          <w:szCs w:val="23"/>
        </w:rPr>
      </w:pPr>
      <w:proofErr w:type="gramStart"/>
      <w:r w:rsidRPr="00251900">
        <w:rPr>
          <w:rFonts w:ascii="Arial" w:hAnsi="Arial" w:cs="Arial"/>
          <w:sz w:val="23"/>
          <w:szCs w:val="23"/>
        </w:rPr>
        <w:t>The issues of mechanisms to be put in place to ensure timely and accurate reporting on catches and landings within the fishery zone, a repository for such data with accessibility and regional research capacity to undertake timely annual stock assessments to inform annual allowable quotas and monitoring of adherence to these quotas.</w:t>
      </w:r>
      <w:proofErr w:type="gramEnd"/>
      <w:r w:rsidRPr="00251900">
        <w:rPr>
          <w:rFonts w:ascii="Arial" w:hAnsi="Arial" w:cs="Arial"/>
          <w:sz w:val="23"/>
          <w:szCs w:val="23"/>
        </w:rPr>
        <w:t xml:space="preserve"> There is need to establish closer linkages with relevant international regulatory bodies to ensure that IUU fishing within our waters is reported and appropriate trade sanctions imposed on the offending countries. Have we evaluated the region's monitoring and surveillance capability to take action when required?</w:t>
      </w:r>
    </w:p>
    <w:p w:rsidR="00E666E9" w:rsidRPr="00251900" w:rsidRDefault="00E666E9">
      <w:pPr>
        <w:pStyle w:val="ListParagraph"/>
        <w:spacing w:line="294" w:lineRule="atLeast"/>
        <w:jc w:val="both"/>
        <w:rPr>
          <w:rFonts w:ascii="Arial" w:hAnsi="Arial" w:cs="Arial"/>
          <w:sz w:val="23"/>
          <w:szCs w:val="23"/>
        </w:rPr>
      </w:pPr>
    </w:p>
    <w:p w:rsidR="002D0D9A" w:rsidRPr="00251900" w:rsidRDefault="009B6444">
      <w:pPr>
        <w:pStyle w:val="ListParagraph"/>
        <w:numPr>
          <w:ilvl w:val="0"/>
          <w:numId w:val="10"/>
        </w:numPr>
        <w:spacing w:line="294" w:lineRule="atLeast"/>
        <w:rPr>
          <w:rFonts w:ascii="Arial" w:hAnsi="Arial" w:cs="Arial"/>
          <w:b/>
          <w:i/>
          <w:iCs/>
        </w:rPr>
      </w:pPr>
      <w:r w:rsidRPr="00251900">
        <w:rPr>
          <w:rFonts w:ascii="Arial" w:hAnsi="Arial" w:cs="Arial"/>
          <w:b/>
          <w:i/>
          <w:iCs/>
        </w:rPr>
        <w:t>Posted by</w:t>
      </w:r>
      <w:r w:rsidRPr="00251900">
        <w:rPr>
          <w:rStyle w:val="apple-converted-space"/>
          <w:rFonts w:ascii="Arial" w:hAnsi="Arial" w:cs="Arial"/>
          <w:b/>
          <w:i/>
          <w:iCs/>
        </w:rPr>
        <w:t> </w:t>
      </w:r>
      <w:hyperlink r:id="rId29" w:history="1">
        <w:r w:rsidRPr="00251900">
          <w:rPr>
            <w:rStyle w:val="Hyperlink"/>
            <w:rFonts w:ascii="Arial" w:hAnsi="Arial" w:cs="Arial"/>
            <w:b/>
            <w:i/>
            <w:iCs/>
            <w:color w:val="auto"/>
          </w:rPr>
          <w:t>pixie</w:t>
        </w:r>
      </w:hyperlink>
      <w:r w:rsidRPr="00251900">
        <w:rPr>
          <w:rStyle w:val="apple-converted-space"/>
          <w:rFonts w:ascii="Arial" w:hAnsi="Arial" w:cs="Arial"/>
          <w:b/>
          <w:i/>
          <w:iCs/>
        </w:rPr>
        <w:t> </w:t>
      </w:r>
      <w:r w:rsidRPr="00251900">
        <w:rPr>
          <w:rFonts w:ascii="Arial" w:hAnsi="Arial" w:cs="Arial"/>
          <w:b/>
          <w:i/>
          <w:iCs/>
        </w:rPr>
        <w:t>November 15, 2013 at 17:57</w:t>
      </w:r>
    </w:p>
    <w:p w:rsidR="00441365" w:rsidRPr="00251900" w:rsidRDefault="009B6444">
      <w:pPr>
        <w:pStyle w:val="ListParagraph"/>
        <w:spacing w:line="294" w:lineRule="atLeast"/>
        <w:jc w:val="both"/>
        <w:rPr>
          <w:rFonts w:ascii="Arial" w:hAnsi="Arial" w:cs="Arial"/>
          <w:sz w:val="23"/>
          <w:szCs w:val="23"/>
        </w:rPr>
      </w:pPr>
      <w:r w:rsidRPr="00251900">
        <w:rPr>
          <w:rFonts w:ascii="Arial" w:hAnsi="Arial" w:cs="Arial"/>
          <w:sz w:val="23"/>
          <w:szCs w:val="23"/>
        </w:rPr>
        <w:t xml:space="preserve">Given that the surveillance capability is in place, how do we deter fraudulence across the region in terms of licensing arrangements and have this information disseminated to those with the responsibility to arrest IUU activity when it is occurring or has occurred? Can we really expect that those now so engaged will abruptly discontinue when the CFP is </w:t>
      </w:r>
      <w:proofErr w:type="gramStart"/>
      <w:r w:rsidRPr="00251900">
        <w:rPr>
          <w:rFonts w:ascii="Arial" w:hAnsi="Arial" w:cs="Arial"/>
          <w:sz w:val="23"/>
          <w:szCs w:val="23"/>
        </w:rPr>
        <w:t>effected</w:t>
      </w:r>
      <w:proofErr w:type="gramEnd"/>
      <w:r w:rsidRPr="00251900">
        <w:rPr>
          <w:rFonts w:ascii="Arial" w:hAnsi="Arial" w:cs="Arial"/>
          <w:sz w:val="23"/>
          <w:szCs w:val="23"/>
        </w:rPr>
        <w:t>? Do we have a database of those vessels anywhere in the region and what are affected countries doing about it?</w:t>
      </w:r>
    </w:p>
    <w:p w:rsidR="005B7243" w:rsidRDefault="005B7243">
      <w:pPr>
        <w:spacing w:before="0" w:after="0" w:line="240" w:lineRule="auto"/>
        <w:rPr>
          <w:rFonts w:ascii="Arial" w:hAnsi="Arial" w:cs="Arial"/>
          <w:b/>
          <w:bCs/>
          <w:caps/>
          <w:spacing w:val="15"/>
          <w:sz w:val="34"/>
          <w:szCs w:val="34"/>
        </w:rPr>
      </w:pPr>
      <w:r>
        <w:rPr>
          <w:rFonts w:ascii="Arial" w:hAnsi="Arial" w:cs="Arial"/>
          <w:sz w:val="34"/>
          <w:szCs w:val="34"/>
        </w:rPr>
        <w:br w:type="page"/>
      </w:r>
    </w:p>
    <w:p w:rsidR="00B64447" w:rsidRPr="00911169" w:rsidRDefault="00E0775D" w:rsidP="00727343">
      <w:pPr>
        <w:pStyle w:val="Heading1"/>
        <w:pBdr>
          <w:top w:val="none" w:sz="0" w:space="0" w:color="auto"/>
          <w:left w:val="none" w:sz="0" w:space="0" w:color="auto"/>
          <w:bottom w:val="none" w:sz="0" w:space="0" w:color="auto"/>
          <w:right w:val="none" w:sz="0" w:space="0" w:color="auto"/>
        </w:pBdr>
        <w:shd w:val="clear" w:color="auto" w:fill="FFFFFF"/>
        <w:spacing w:before="0" w:line="240" w:lineRule="auto"/>
        <w:ind w:left="720" w:hanging="720"/>
        <w:rPr>
          <w:rFonts w:ascii="Arial" w:hAnsi="Arial" w:cs="Arial"/>
          <w:color w:val="auto"/>
          <w:sz w:val="24"/>
          <w:szCs w:val="24"/>
        </w:rPr>
      </w:pPr>
      <w:r w:rsidRPr="00911169">
        <w:rPr>
          <w:rFonts w:ascii="Arial" w:hAnsi="Arial" w:cs="Arial"/>
          <w:color w:val="auto"/>
          <w:sz w:val="24"/>
          <w:szCs w:val="24"/>
        </w:rPr>
        <w:lastRenderedPageBreak/>
        <w:t xml:space="preserve">4. </w:t>
      </w:r>
      <w:r w:rsidR="00E666E9" w:rsidRPr="00911169">
        <w:rPr>
          <w:rFonts w:ascii="Arial" w:hAnsi="Arial" w:cs="Arial"/>
          <w:color w:val="auto"/>
          <w:sz w:val="24"/>
          <w:szCs w:val="24"/>
        </w:rPr>
        <w:tab/>
      </w:r>
      <w:r w:rsidR="009F1734" w:rsidRPr="00911169">
        <w:rPr>
          <w:rFonts w:ascii="Arial" w:hAnsi="Arial" w:cs="Arial"/>
          <w:color w:val="auto"/>
          <w:sz w:val="24"/>
          <w:szCs w:val="24"/>
        </w:rPr>
        <w:t>Building fisheries data-gathering systems through Fisherfolk Cooperatives</w:t>
      </w:r>
    </w:p>
    <w:p w:rsidR="009F1734" w:rsidRPr="00251900" w:rsidRDefault="009F1734" w:rsidP="007D222D">
      <w:pPr>
        <w:shd w:val="clear" w:color="auto" w:fill="FFFFFF"/>
        <w:spacing w:line="294" w:lineRule="atLeast"/>
        <w:rPr>
          <w:rFonts w:ascii="Arial" w:hAnsi="Arial" w:cs="Arial"/>
          <w:b/>
          <w:i/>
          <w:iCs/>
          <w:sz w:val="21"/>
          <w:szCs w:val="21"/>
        </w:rPr>
      </w:pPr>
      <w:proofErr w:type="gramStart"/>
      <w:r w:rsidRPr="00251900">
        <w:rPr>
          <w:rFonts w:ascii="Arial" w:hAnsi="Arial" w:cs="Arial"/>
          <w:b/>
          <w:i/>
          <w:iCs/>
          <w:sz w:val="21"/>
          <w:szCs w:val="21"/>
        </w:rPr>
        <w:t>by</w:t>
      </w:r>
      <w:proofErr w:type="gramEnd"/>
      <w:r w:rsidRPr="00251900">
        <w:rPr>
          <w:rStyle w:val="apple-converted-space"/>
          <w:rFonts w:ascii="Arial" w:hAnsi="Arial" w:cs="Arial"/>
          <w:b/>
          <w:i/>
          <w:iCs/>
          <w:sz w:val="21"/>
          <w:szCs w:val="21"/>
        </w:rPr>
        <w:t> </w:t>
      </w:r>
      <w:hyperlink r:id="rId30" w:history="1">
        <w:r w:rsidRPr="00251900">
          <w:rPr>
            <w:rStyle w:val="Hyperlink"/>
            <w:rFonts w:ascii="Arial" w:hAnsi="Arial" w:cs="Arial"/>
            <w:b/>
            <w:i/>
            <w:iCs/>
            <w:color w:val="auto"/>
            <w:sz w:val="21"/>
            <w:szCs w:val="21"/>
          </w:rPr>
          <w:t>Brenttheo</w:t>
        </w:r>
      </w:hyperlink>
      <w:r w:rsidRPr="00251900">
        <w:rPr>
          <w:rStyle w:val="apple-converted-space"/>
          <w:rFonts w:ascii="Arial" w:hAnsi="Arial" w:cs="Arial"/>
          <w:b/>
          <w:i/>
          <w:iCs/>
          <w:sz w:val="21"/>
          <w:szCs w:val="21"/>
        </w:rPr>
        <w:t> </w:t>
      </w:r>
      <w:r w:rsidRPr="00251900">
        <w:rPr>
          <w:rFonts w:ascii="Arial" w:hAnsi="Arial" w:cs="Arial"/>
          <w:b/>
          <w:i/>
          <w:iCs/>
          <w:sz w:val="21"/>
          <w:szCs w:val="21"/>
        </w:rPr>
        <w:t>on</w:t>
      </w:r>
      <w:r w:rsidRPr="00251900">
        <w:rPr>
          <w:rStyle w:val="apple-converted-space"/>
          <w:rFonts w:ascii="Arial" w:hAnsi="Arial" w:cs="Arial"/>
          <w:b/>
          <w:i/>
          <w:iCs/>
          <w:sz w:val="21"/>
          <w:szCs w:val="21"/>
        </w:rPr>
        <w:t> </w:t>
      </w:r>
      <w:r w:rsidRPr="00251900">
        <w:rPr>
          <w:rStyle w:val="idea-creationdate"/>
          <w:rFonts w:ascii="Arial" w:hAnsi="Arial" w:cs="Arial"/>
          <w:b/>
          <w:i/>
          <w:iCs/>
          <w:sz w:val="21"/>
          <w:szCs w:val="21"/>
        </w:rPr>
        <w:t>November 06, 2013 at 06:22PM</w:t>
      </w:r>
    </w:p>
    <w:p w:rsidR="00441365" w:rsidRPr="00251900" w:rsidRDefault="009F1734">
      <w:pPr>
        <w:pStyle w:val="NormalWeb"/>
        <w:shd w:val="clear" w:color="auto" w:fill="FFFFFF"/>
        <w:spacing w:before="0" w:beforeAutospacing="0" w:after="120" w:afterAutospacing="0" w:line="294" w:lineRule="atLeast"/>
        <w:jc w:val="both"/>
        <w:rPr>
          <w:rFonts w:ascii="Arial" w:hAnsi="Arial" w:cs="Arial"/>
          <w:sz w:val="21"/>
          <w:szCs w:val="21"/>
        </w:rPr>
      </w:pPr>
      <w:r w:rsidRPr="00251900">
        <w:rPr>
          <w:rFonts w:ascii="Arial" w:hAnsi="Arial" w:cs="Arial"/>
          <w:sz w:val="21"/>
          <w:szCs w:val="21"/>
        </w:rPr>
        <w:t>Fisherfolk are the primary generators of fisheries data but this is not usually captured on a consistent basis.  However, by way of sustainable planning for fisheries development - which is data-intensive - fisherfolk are the primary beneficiaries.</w:t>
      </w:r>
    </w:p>
    <w:p w:rsidR="00441365" w:rsidRPr="00251900" w:rsidRDefault="009F1734">
      <w:pPr>
        <w:pStyle w:val="NormalWeb"/>
        <w:shd w:val="clear" w:color="auto" w:fill="FFFFFF"/>
        <w:spacing w:before="0" w:beforeAutospacing="0" w:after="120" w:afterAutospacing="0" w:line="294" w:lineRule="atLeast"/>
        <w:jc w:val="both"/>
        <w:rPr>
          <w:rFonts w:ascii="Arial" w:hAnsi="Arial" w:cs="Arial"/>
          <w:sz w:val="21"/>
          <w:szCs w:val="21"/>
        </w:rPr>
      </w:pPr>
      <w:r w:rsidRPr="00251900">
        <w:rPr>
          <w:rFonts w:ascii="Arial" w:hAnsi="Arial" w:cs="Arial"/>
          <w:sz w:val="21"/>
          <w:szCs w:val="21"/>
        </w:rPr>
        <w:t>Fisherfolk and fisherfolk organisations/cooperatives are the best-placed to capture, collate and store this data (e.g. through a web-based platform) and, with support, leverage this information as an asset for more effective management of the fisheries resource.</w:t>
      </w:r>
    </w:p>
    <w:p w:rsidR="002D0D9A" w:rsidRPr="00251900" w:rsidRDefault="009F1734" w:rsidP="00727343">
      <w:pPr>
        <w:pStyle w:val="NormalWeb"/>
        <w:shd w:val="clear" w:color="auto" w:fill="FFFFFF"/>
        <w:spacing w:before="0" w:beforeAutospacing="0" w:after="0" w:afterAutospacing="0"/>
        <w:rPr>
          <w:rFonts w:ascii="Arial" w:hAnsi="Arial" w:cs="Arial"/>
          <w:sz w:val="21"/>
          <w:szCs w:val="21"/>
        </w:rPr>
      </w:pPr>
      <w:r w:rsidRPr="00251900">
        <w:rPr>
          <w:rFonts w:ascii="Arial" w:hAnsi="Arial" w:cs="Arial"/>
          <w:sz w:val="21"/>
          <w:szCs w:val="21"/>
        </w:rPr>
        <w:t> </w:t>
      </w:r>
    </w:p>
    <w:p w:rsidR="00B64447" w:rsidRPr="00911169" w:rsidRDefault="009F1734" w:rsidP="00727343">
      <w:pPr>
        <w:pStyle w:val="Heading3"/>
        <w:pBdr>
          <w:top w:val="none" w:sz="0" w:space="0" w:color="auto"/>
          <w:left w:val="none" w:sz="0" w:space="0" w:color="auto"/>
        </w:pBdr>
        <w:shd w:val="clear" w:color="auto" w:fill="FFFFFF"/>
        <w:spacing w:before="0" w:line="240" w:lineRule="auto"/>
        <w:rPr>
          <w:rFonts w:ascii="Arial" w:hAnsi="Arial" w:cs="Arial"/>
          <w:color w:val="auto"/>
          <w:sz w:val="24"/>
          <w:szCs w:val="24"/>
        </w:rPr>
      </w:pPr>
      <w:r w:rsidRPr="00911169">
        <w:rPr>
          <w:rFonts w:ascii="Arial" w:hAnsi="Arial" w:cs="Arial"/>
          <w:color w:val="auto"/>
          <w:sz w:val="24"/>
          <w:szCs w:val="24"/>
        </w:rPr>
        <w:t>Why the contribution is important</w:t>
      </w:r>
    </w:p>
    <w:p w:rsidR="00441365" w:rsidRPr="00251900" w:rsidRDefault="009F1734">
      <w:pPr>
        <w:pStyle w:val="NormalWeb"/>
        <w:shd w:val="clear" w:color="auto" w:fill="FFFFFF"/>
        <w:spacing w:before="0" w:beforeAutospacing="0" w:after="120" w:afterAutospacing="0" w:line="294" w:lineRule="atLeast"/>
        <w:jc w:val="both"/>
        <w:rPr>
          <w:rFonts w:ascii="Arial" w:hAnsi="Arial" w:cs="Arial"/>
          <w:sz w:val="21"/>
          <w:szCs w:val="21"/>
        </w:rPr>
      </w:pPr>
      <w:r w:rsidRPr="00251900">
        <w:rPr>
          <w:rFonts w:ascii="Arial" w:hAnsi="Arial" w:cs="Arial"/>
          <w:sz w:val="21"/>
          <w:szCs w:val="21"/>
        </w:rPr>
        <w:t xml:space="preserve">There is room for greater cooperation between development organisations (local and regional), fisherfolk organisations/cooperatives and the Government in improving the availability of and access to fisheries data to inform policy-making, resource management, resource mobilisation and regional collaboration on fisheries within the context of the Caribbean Community </w:t>
      </w:r>
      <w:r w:rsidR="00A12D5A" w:rsidRPr="00251900">
        <w:rPr>
          <w:rFonts w:ascii="Arial" w:hAnsi="Arial" w:cs="Arial"/>
          <w:sz w:val="21"/>
          <w:szCs w:val="21"/>
        </w:rPr>
        <w:t xml:space="preserve">Common </w:t>
      </w:r>
      <w:r w:rsidRPr="00251900">
        <w:rPr>
          <w:rFonts w:ascii="Arial" w:hAnsi="Arial" w:cs="Arial"/>
          <w:sz w:val="21"/>
          <w:szCs w:val="21"/>
        </w:rPr>
        <w:t>Fisheries Policy. </w:t>
      </w:r>
    </w:p>
    <w:p w:rsidR="00727343" w:rsidRDefault="00727343" w:rsidP="00727343">
      <w:pPr>
        <w:pStyle w:val="Heading3"/>
        <w:pBdr>
          <w:top w:val="none" w:sz="0" w:space="0" w:color="auto"/>
          <w:left w:val="none" w:sz="0" w:space="0" w:color="auto"/>
        </w:pBdr>
        <w:shd w:val="clear" w:color="auto" w:fill="FFFFFF"/>
        <w:spacing w:before="0" w:line="240" w:lineRule="auto"/>
        <w:rPr>
          <w:rFonts w:ascii="Arial" w:hAnsi="Arial" w:cs="Arial"/>
          <w:color w:val="auto"/>
          <w:sz w:val="28"/>
          <w:szCs w:val="28"/>
        </w:rPr>
      </w:pPr>
    </w:p>
    <w:p w:rsidR="00B64447" w:rsidRPr="00911169" w:rsidRDefault="009F1734" w:rsidP="00727343">
      <w:pPr>
        <w:pStyle w:val="Heading3"/>
        <w:pBdr>
          <w:top w:val="none" w:sz="0" w:space="0" w:color="auto"/>
          <w:left w:val="none" w:sz="0" w:space="0" w:color="auto"/>
        </w:pBdr>
        <w:shd w:val="clear" w:color="auto" w:fill="FFFFFF"/>
        <w:spacing w:before="0" w:line="240" w:lineRule="auto"/>
        <w:rPr>
          <w:rFonts w:ascii="Arial" w:hAnsi="Arial" w:cs="Arial"/>
          <w:color w:val="auto"/>
          <w:sz w:val="24"/>
          <w:szCs w:val="24"/>
        </w:rPr>
      </w:pPr>
      <w:r w:rsidRPr="00911169">
        <w:rPr>
          <w:rFonts w:ascii="Arial" w:hAnsi="Arial" w:cs="Arial"/>
          <w:color w:val="auto"/>
          <w:sz w:val="24"/>
          <w:szCs w:val="24"/>
        </w:rPr>
        <w:t>Comments: (5)</w:t>
      </w:r>
    </w:p>
    <w:p w:rsidR="009B6444" w:rsidRPr="00251900" w:rsidRDefault="009B6444" w:rsidP="00727343">
      <w:pPr>
        <w:spacing w:before="0" w:after="0" w:line="240" w:lineRule="auto"/>
        <w:rPr>
          <w:rFonts w:ascii="Arial" w:hAnsi="Arial" w:cs="Arial"/>
          <w:sz w:val="23"/>
          <w:szCs w:val="23"/>
        </w:rPr>
      </w:pPr>
    </w:p>
    <w:p w:rsidR="009F1734" w:rsidRPr="00251900" w:rsidRDefault="009F1734" w:rsidP="00727343">
      <w:pPr>
        <w:pStyle w:val="ListParagraph"/>
        <w:numPr>
          <w:ilvl w:val="0"/>
          <w:numId w:val="12"/>
        </w:numPr>
        <w:spacing w:before="0" w:after="0" w:line="240" w:lineRule="auto"/>
        <w:rPr>
          <w:rFonts w:ascii="Arial" w:hAnsi="Arial" w:cs="Arial"/>
          <w:b/>
          <w:i/>
          <w:iCs/>
        </w:rPr>
      </w:pPr>
      <w:r w:rsidRPr="00251900">
        <w:rPr>
          <w:rFonts w:ascii="Arial" w:hAnsi="Arial" w:cs="Arial"/>
          <w:b/>
          <w:i/>
          <w:iCs/>
        </w:rPr>
        <w:t>Posted by</w:t>
      </w:r>
      <w:r w:rsidRPr="00251900">
        <w:rPr>
          <w:rStyle w:val="apple-converted-space"/>
          <w:rFonts w:ascii="Arial" w:hAnsi="Arial" w:cs="Arial"/>
          <w:b/>
          <w:i/>
          <w:iCs/>
        </w:rPr>
        <w:t> </w:t>
      </w:r>
      <w:hyperlink r:id="rId31" w:history="1">
        <w:r w:rsidRPr="00251900">
          <w:rPr>
            <w:rStyle w:val="Hyperlink"/>
            <w:rFonts w:ascii="Arial" w:hAnsi="Arial" w:cs="Arial"/>
            <w:b/>
            <w:i/>
            <w:iCs/>
            <w:color w:val="auto"/>
          </w:rPr>
          <w:t>pixie</w:t>
        </w:r>
      </w:hyperlink>
      <w:r w:rsidRPr="00251900">
        <w:rPr>
          <w:rStyle w:val="apple-converted-space"/>
          <w:rFonts w:ascii="Arial" w:hAnsi="Arial" w:cs="Arial"/>
          <w:b/>
          <w:i/>
          <w:iCs/>
        </w:rPr>
        <w:t> </w:t>
      </w:r>
      <w:r w:rsidRPr="00251900">
        <w:rPr>
          <w:rFonts w:ascii="Arial" w:hAnsi="Arial" w:cs="Arial"/>
          <w:b/>
          <w:i/>
          <w:iCs/>
        </w:rPr>
        <w:t>November 06, 2013 at 19:51</w:t>
      </w:r>
    </w:p>
    <w:p w:rsidR="00441365" w:rsidRDefault="009F1734" w:rsidP="005B7243">
      <w:pPr>
        <w:pStyle w:val="ListParagraph"/>
        <w:spacing w:before="0" w:after="0" w:line="240" w:lineRule="auto"/>
        <w:jc w:val="both"/>
        <w:rPr>
          <w:rFonts w:ascii="Arial" w:hAnsi="Arial" w:cs="Arial"/>
          <w:sz w:val="23"/>
          <w:szCs w:val="23"/>
        </w:rPr>
      </w:pPr>
      <w:r w:rsidRPr="00251900">
        <w:rPr>
          <w:rFonts w:ascii="Arial" w:hAnsi="Arial" w:cs="Arial"/>
          <w:sz w:val="23"/>
          <w:szCs w:val="23"/>
        </w:rPr>
        <w:t>This comment is in no way intended to be pejorative but the collection and storage of fisheries data require proper training and regular monitoring under the guidance of an informed agency, whether government or non-governmental. One would have to assess the level of literacy, computer and otherwise within these fishing communities, cooperatives and organizations as well as their stability and longevity prior to making a determination as to whether the collection and storage of fisheries data crucial to effective fisheries management can be entrusted to regional</w:t>
      </w:r>
      <w:r w:rsidRPr="00251900">
        <w:rPr>
          <w:rStyle w:val="apple-converted-space"/>
          <w:rFonts w:ascii="Arial" w:hAnsi="Arial" w:cs="Arial"/>
          <w:sz w:val="23"/>
          <w:szCs w:val="23"/>
        </w:rPr>
        <w:t> </w:t>
      </w:r>
      <w:r w:rsidRPr="00251900">
        <w:rPr>
          <w:rFonts w:ascii="Arial" w:hAnsi="Arial" w:cs="Arial"/>
          <w:sz w:val="23"/>
          <w:szCs w:val="23"/>
        </w:rPr>
        <w:br/>
      </w:r>
      <w:proofErr w:type="spellStart"/>
      <w:r w:rsidRPr="00251900">
        <w:rPr>
          <w:rFonts w:ascii="Arial" w:hAnsi="Arial" w:cs="Arial"/>
          <w:sz w:val="23"/>
          <w:szCs w:val="23"/>
        </w:rPr>
        <w:t>fisherfolk</w:t>
      </w:r>
      <w:proofErr w:type="spellEnd"/>
      <w:r w:rsidRPr="00251900">
        <w:rPr>
          <w:rFonts w:ascii="Arial" w:hAnsi="Arial" w:cs="Arial"/>
          <w:sz w:val="23"/>
          <w:szCs w:val="23"/>
        </w:rPr>
        <w:t xml:space="preserve"> organizations.</w:t>
      </w:r>
    </w:p>
    <w:p w:rsidR="005B7243" w:rsidRPr="00251900" w:rsidRDefault="005B7243" w:rsidP="005B7243">
      <w:pPr>
        <w:pStyle w:val="ListParagraph"/>
        <w:spacing w:before="0" w:after="0" w:line="240" w:lineRule="auto"/>
        <w:jc w:val="both"/>
        <w:rPr>
          <w:rFonts w:ascii="Arial" w:hAnsi="Arial" w:cs="Arial"/>
          <w:sz w:val="23"/>
          <w:szCs w:val="23"/>
        </w:rPr>
      </w:pPr>
    </w:p>
    <w:p w:rsidR="00441365" w:rsidRPr="00251900" w:rsidRDefault="009F1734" w:rsidP="005B7243">
      <w:pPr>
        <w:pStyle w:val="ListParagraph"/>
        <w:numPr>
          <w:ilvl w:val="0"/>
          <w:numId w:val="12"/>
        </w:numPr>
        <w:spacing w:before="0" w:after="0" w:line="240" w:lineRule="auto"/>
        <w:jc w:val="both"/>
        <w:rPr>
          <w:rFonts w:ascii="Arial" w:hAnsi="Arial" w:cs="Arial"/>
          <w:b/>
          <w:i/>
          <w:iCs/>
        </w:rPr>
      </w:pPr>
      <w:r w:rsidRPr="00251900">
        <w:rPr>
          <w:rFonts w:ascii="Arial" w:hAnsi="Arial" w:cs="Arial"/>
          <w:b/>
          <w:i/>
          <w:iCs/>
        </w:rPr>
        <w:t>Posted by</w:t>
      </w:r>
      <w:r w:rsidRPr="00251900">
        <w:rPr>
          <w:rStyle w:val="apple-converted-space"/>
          <w:rFonts w:ascii="Arial" w:hAnsi="Arial" w:cs="Arial"/>
          <w:b/>
          <w:i/>
          <w:iCs/>
        </w:rPr>
        <w:t> </w:t>
      </w:r>
      <w:proofErr w:type="spellStart"/>
      <w:r w:rsidR="00BE1E54" w:rsidRPr="00251900">
        <w:fldChar w:fldCharType="begin"/>
      </w:r>
      <w:r w:rsidR="00DF21DF" w:rsidRPr="00251900">
        <w:instrText>HYPERLINK "http://910.dialogue-app.com/author/Brenttheo"</w:instrText>
      </w:r>
      <w:r w:rsidR="00BE1E54" w:rsidRPr="00251900">
        <w:fldChar w:fldCharType="separate"/>
      </w:r>
      <w:r w:rsidRPr="00251900">
        <w:rPr>
          <w:rStyle w:val="Hyperlink"/>
          <w:rFonts w:ascii="Arial" w:hAnsi="Arial" w:cs="Arial"/>
          <w:b/>
          <w:i/>
          <w:iCs/>
          <w:color w:val="auto"/>
        </w:rPr>
        <w:t>Brenttheo</w:t>
      </w:r>
      <w:proofErr w:type="spellEnd"/>
      <w:r w:rsidR="00BE1E54" w:rsidRPr="00251900">
        <w:fldChar w:fldCharType="end"/>
      </w:r>
      <w:r w:rsidRPr="00251900">
        <w:rPr>
          <w:rStyle w:val="apple-converted-space"/>
          <w:rFonts w:ascii="Arial" w:hAnsi="Arial" w:cs="Arial"/>
          <w:b/>
          <w:i/>
          <w:iCs/>
        </w:rPr>
        <w:t> </w:t>
      </w:r>
      <w:r w:rsidRPr="00251900">
        <w:rPr>
          <w:rFonts w:ascii="Arial" w:hAnsi="Arial" w:cs="Arial"/>
          <w:b/>
          <w:i/>
          <w:iCs/>
        </w:rPr>
        <w:t>November 06, 2013 at 20:58</w:t>
      </w:r>
    </w:p>
    <w:p w:rsidR="00441365" w:rsidRPr="00251900" w:rsidRDefault="009F1734" w:rsidP="005B7243">
      <w:pPr>
        <w:pStyle w:val="ListParagraph"/>
        <w:spacing w:before="0" w:after="0" w:line="240" w:lineRule="auto"/>
        <w:jc w:val="both"/>
        <w:rPr>
          <w:rFonts w:ascii="Arial" w:hAnsi="Arial" w:cs="Arial"/>
          <w:sz w:val="23"/>
          <w:szCs w:val="23"/>
        </w:rPr>
      </w:pPr>
      <w:r w:rsidRPr="00251900">
        <w:rPr>
          <w:rFonts w:ascii="Arial" w:hAnsi="Arial" w:cs="Arial"/>
          <w:sz w:val="23"/>
          <w:szCs w:val="23"/>
        </w:rPr>
        <w:t xml:space="preserve">I totally agree with the comment and think that you have spelt out critical areas for capacity-building of the fisherfolk. The intent is to empower and equip fisherfolk to do more for </w:t>
      </w:r>
      <w:proofErr w:type="gramStart"/>
      <w:r w:rsidRPr="00251900">
        <w:rPr>
          <w:rFonts w:ascii="Arial" w:hAnsi="Arial" w:cs="Arial"/>
          <w:sz w:val="23"/>
          <w:szCs w:val="23"/>
        </w:rPr>
        <w:t>themselves</w:t>
      </w:r>
      <w:proofErr w:type="gramEnd"/>
      <w:r w:rsidRPr="00251900">
        <w:rPr>
          <w:rFonts w:ascii="Arial" w:hAnsi="Arial" w:cs="Arial"/>
          <w:sz w:val="23"/>
          <w:szCs w:val="23"/>
        </w:rPr>
        <w:t xml:space="preserve"> and to support a process that is beneficial to a wide range of persons in the Caribbean community. I think it is definitely worth the effort and would be immensely beneficial to fisherfolk organisations by way of building their credibility and competence as partners in fisheries management.</w:t>
      </w:r>
    </w:p>
    <w:p w:rsidR="00441365" w:rsidRPr="00251900" w:rsidRDefault="00441365" w:rsidP="005B7243">
      <w:pPr>
        <w:spacing w:before="0" w:after="0" w:line="240" w:lineRule="auto"/>
        <w:jc w:val="both"/>
        <w:rPr>
          <w:rFonts w:ascii="Arial" w:hAnsi="Arial" w:cs="Arial"/>
          <w:sz w:val="23"/>
          <w:szCs w:val="23"/>
        </w:rPr>
      </w:pPr>
    </w:p>
    <w:p w:rsidR="002D0D9A" w:rsidRPr="00251900" w:rsidRDefault="009F1734" w:rsidP="005B7243">
      <w:pPr>
        <w:pStyle w:val="ListParagraph"/>
        <w:numPr>
          <w:ilvl w:val="0"/>
          <w:numId w:val="12"/>
        </w:numPr>
        <w:spacing w:before="0" w:after="0" w:line="240" w:lineRule="auto"/>
        <w:rPr>
          <w:rFonts w:ascii="Arial" w:hAnsi="Arial" w:cs="Arial"/>
          <w:b/>
          <w:i/>
          <w:iCs/>
        </w:rPr>
      </w:pPr>
      <w:r w:rsidRPr="00251900">
        <w:rPr>
          <w:rFonts w:ascii="Arial" w:hAnsi="Arial" w:cs="Arial"/>
          <w:b/>
          <w:i/>
          <w:iCs/>
        </w:rPr>
        <w:t>Posted by</w:t>
      </w:r>
      <w:r w:rsidRPr="00251900">
        <w:rPr>
          <w:rStyle w:val="apple-converted-space"/>
          <w:rFonts w:ascii="Arial" w:hAnsi="Arial" w:cs="Arial"/>
          <w:b/>
          <w:i/>
          <w:iCs/>
        </w:rPr>
        <w:t> </w:t>
      </w:r>
      <w:hyperlink r:id="rId32" w:history="1">
        <w:r w:rsidRPr="00251900">
          <w:rPr>
            <w:rStyle w:val="Hyperlink"/>
            <w:rFonts w:ascii="Arial" w:hAnsi="Arial" w:cs="Arial"/>
            <w:b/>
            <w:i/>
            <w:iCs/>
            <w:color w:val="auto"/>
          </w:rPr>
          <w:t>manager</w:t>
        </w:r>
      </w:hyperlink>
      <w:r w:rsidRPr="00251900">
        <w:rPr>
          <w:rStyle w:val="apple-converted-space"/>
          <w:rFonts w:ascii="Arial" w:hAnsi="Arial" w:cs="Arial"/>
          <w:b/>
          <w:i/>
          <w:iCs/>
        </w:rPr>
        <w:t> </w:t>
      </w:r>
      <w:r w:rsidRPr="00251900">
        <w:rPr>
          <w:rFonts w:ascii="Arial" w:hAnsi="Arial" w:cs="Arial"/>
          <w:b/>
          <w:i/>
          <w:iCs/>
        </w:rPr>
        <w:t>November 07, 2013 at 23:28</w:t>
      </w:r>
    </w:p>
    <w:p w:rsidR="00441365" w:rsidRPr="00251900" w:rsidRDefault="009F1734" w:rsidP="005B7243">
      <w:pPr>
        <w:pStyle w:val="ListParagraph"/>
        <w:spacing w:before="0" w:after="0" w:line="240" w:lineRule="auto"/>
        <w:jc w:val="both"/>
        <w:rPr>
          <w:rFonts w:ascii="Arial" w:hAnsi="Arial" w:cs="Arial"/>
          <w:sz w:val="23"/>
          <w:szCs w:val="23"/>
        </w:rPr>
      </w:pPr>
      <w:proofErr w:type="gramStart"/>
      <w:r w:rsidRPr="00251900">
        <w:rPr>
          <w:rFonts w:ascii="Arial" w:hAnsi="Arial" w:cs="Arial"/>
          <w:sz w:val="23"/>
          <w:szCs w:val="23"/>
        </w:rPr>
        <w:t>Interesting discussion worthy of further exploration.</w:t>
      </w:r>
      <w:proofErr w:type="gramEnd"/>
      <w:r w:rsidRPr="00251900">
        <w:rPr>
          <w:rFonts w:ascii="Arial" w:hAnsi="Arial" w:cs="Arial"/>
          <w:sz w:val="23"/>
          <w:szCs w:val="23"/>
        </w:rPr>
        <w:t xml:space="preserve"> Surely, this, then, may be an issue in search of an ICT solution, no? As has been demonstrated elsewhere with farmers, even the use of SMS text messaging in mobile phones is a valuable tool for inputting and receiving market intelligence, for example(I assume this would be a valuable information for sellers as much as buyers, just to give an example). Even if you were to accept this suggestion, then, could anyone elaborate on this from an </w:t>
      </w:r>
      <w:proofErr w:type="spellStart"/>
      <w:r w:rsidRPr="00251900">
        <w:rPr>
          <w:rFonts w:ascii="Arial" w:hAnsi="Arial" w:cs="Arial"/>
          <w:sz w:val="23"/>
          <w:szCs w:val="23"/>
        </w:rPr>
        <w:t>ICTperspective</w:t>
      </w:r>
      <w:proofErr w:type="spellEnd"/>
      <w:r w:rsidRPr="00251900">
        <w:rPr>
          <w:rFonts w:ascii="Arial" w:hAnsi="Arial" w:cs="Arial"/>
          <w:sz w:val="23"/>
          <w:szCs w:val="23"/>
        </w:rPr>
        <w:t>?</w:t>
      </w:r>
      <w:r w:rsidRPr="00251900">
        <w:rPr>
          <w:rStyle w:val="apple-converted-space"/>
          <w:rFonts w:ascii="Arial" w:hAnsi="Arial" w:cs="Arial"/>
          <w:sz w:val="23"/>
          <w:szCs w:val="23"/>
        </w:rPr>
        <w:t> </w:t>
      </w:r>
      <w:r w:rsidRPr="00251900">
        <w:rPr>
          <w:rFonts w:ascii="Arial" w:hAnsi="Arial" w:cs="Arial"/>
          <w:sz w:val="23"/>
          <w:szCs w:val="23"/>
        </w:rPr>
        <w:br/>
      </w:r>
      <w:r w:rsidRPr="00251900">
        <w:rPr>
          <w:rFonts w:ascii="Arial" w:hAnsi="Arial" w:cs="Arial"/>
          <w:sz w:val="23"/>
          <w:szCs w:val="23"/>
        </w:rPr>
        <w:lastRenderedPageBreak/>
        <w:br/>
        <w:t>I do believe fishers have the capacity to absorb ideas, concepts and technology if it means increasing their income or cutting costs. Speaking entirely on a personal empirical basis, I am not co</w:t>
      </w:r>
      <w:r w:rsidR="00C316B6" w:rsidRPr="00251900">
        <w:rPr>
          <w:rFonts w:ascii="Arial" w:hAnsi="Arial" w:cs="Arial"/>
          <w:sz w:val="23"/>
          <w:szCs w:val="23"/>
        </w:rPr>
        <w:t xml:space="preserve">nvinced that </w:t>
      </w:r>
      <w:proofErr w:type="gramStart"/>
      <w:r w:rsidR="00C316B6" w:rsidRPr="00251900">
        <w:rPr>
          <w:rFonts w:ascii="Arial" w:hAnsi="Arial" w:cs="Arial"/>
          <w:sz w:val="23"/>
          <w:szCs w:val="23"/>
        </w:rPr>
        <w:t>literacy/education a</w:t>
      </w:r>
      <w:r w:rsidRPr="00251900">
        <w:rPr>
          <w:rFonts w:ascii="Arial" w:hAnsi="Arial" w:cs="Arial"/>
          <w:sz w:val="23"/>
          <w:szCs w:val="23"/>
        </w:rPr>
        <w:t>ttainment levels is</w:t>
      </w:r>
      <w:proofErr w:type="gramEnd"/>
      <w:r w:rsidRPr="00251900">
        <w:rPr>
          <w:rFonts w:ascii="Arial" w:hAnsi="Arial" w:cs="Arial"/>
          <w:sz w:val="23"/>
          <w:szCs w:val="23"/>
        </w:rPr>
        <w:t xml:space="preserve"> as much a limitation as one might imagine.</w:t>
      </w:r>
    </w:p>
    <w:p w:rsidR="00441365" w:rsidRPr="00251900" w:rsidRDefault="00441365" w:rsidP="005B7243">
      <w:pPr>
        <w:spacing w:before="0" w:after="0" w:line="240" w:lineRule="auto"/>
        <w:jc w:val="both"/>
        <w:rPr>
          <w:rFonts w:ascii="Arial" w:hAnsi="Arial" w:cs="Arial"/>
          <w:sz w:val="23"/>
          <w:szCs w:val="23"/>
        </w:rPr>
      </w:pPr>
    </w:p>
    <w:p w:rsidR="00441365" w:rsidRPr="00251900" w:rsidRDefault="009F1734" w:rsidP="005B7243">
      <w:pPr>
        <w:pStyle w:val="ListParagraph"/>
        <w:numPr>
          <w:ilvl w:val="0"/>
          <w:numId w:val="12"/>
        </w:numPr>
        <w:spacing w:before="0" w:after="0" w:line="240" w:lineRule="auto"/>
        <w:jc w:val="both"/>
        <w:rPr>
          <w:rFonts w:ascii="Arial" w:hAnsi="Arial" w:cs="Arial"/>
          <w:b/>
          <w:i/>
          <w:iCs/>
        </w:rPr>
      </w:pPr>
      <w:r w:rsidRPr="00251900">
        <w:rPr>
          <w:rFonts w:ascii="Arial" w:hAnsi="Arial" w:cs="Arial"/>
          <w:b/>
          <w:i/>
          <w:iCs/>
        </w:rPr>
        <w:t>Posted by</w:t>
      </w:r>
      <w:r w:rsidRPr="00251900">
        <w:rPr>
          <w:rStyle w:val="apple-converted-space"/>
          <w:rFonts w:ascii="Arial" w:hAnsi="Arial" w:cs="Arial"/>
          <w:b/>
          <w:i/>
          <w:iCs/>
        </w:rPr>
        <w:t> </w:t>
      </w:r>
      <w:proofErr w:type="spellStart"/>
      <w:r w:rsidR="00BE1E54" w:rsidRPr="00251900">
        <w:fldChar w:fldCharType="begin"/>
      </w:r>
      <w:r w:rsidR="00DF21DF" w:rsidRPr="00251900">
        <w:instrText>HYPERLINK "http://910.dialogue-app.com/author/Brenttheo"</w:instrText>
      </w:r>
      <w:r w:rsidR="00BE1E54" w:rsidRPr="00251900">
        <w:fldChar w:fldCharType="separate"/>
      </w:r>
      <w:r w:rsidRPr="00251900">
        <w:rPr>
          <w:rStyle w:val="Hyperlink"/>
          <w:rFonts w:ascii="Arial" w:hAnsi="Arial" w:cs="Arial"/>
          <w:b/>
          <w:i/>
          <w:iCs/>
          <w:color w:val="auto"/>
        </w:rPr>
        <w:t>Brenttheo</w:t>
      </w:r>
      <w:proofErr w:type="spellEnd"/>
      <w:r w:rsidR="00BE1E54" w:rsidRPr="00251900">
        <w:fldChar w:fldCharType="end"/>
      </w:r>
      <w:r w:rsidRPr="00251900">
        <w:rPr>
          <w:rStyle w:val="apple-converted-space"/>
          <w:rFonts w:ascii="Arial" w:hAnsi="Arial" w:cs="Arial"/>
          <w:b/>
          <w:i/>
          <w:iCs/>
        </w:rPr>
        <w:t> </w:t>
      </w:r>
      <w:r w:rsidRPr="00251900">
        <w:rPr>
          <w:rFonts w:ascii="Arial" w:hAnsi="Arial" w:cs="Arial"/>
          <w:b/>
          <w:i/>
          <w:iCs/>
        </w:rPr>
        <w:t>November 12, 2013 at 22:50</w:t>
      </w:r>
    </w:p>
    <w:p w:rsidR="005B7243" w:rsidRDefault="009F1734">
      <w:pPr>
        <w:pStyle w:val="ListParagraph"/>
        <w:spacing w:line="294" w:lineRule="atLeast"/>
        <w:jc w:val="both"/>
        <w:rPr>
          <w:rFonts w:ascii="Arial" w:hAnsi="Arial" w:cs="Arial"/>
          <w:sz w:val="23"/>
          <w:szCs w:val="23"/>
        </w:rPr>
      </w:pPr>
      <w:r w:rsidRPr="00251900">
        <w:rPr>
          <w:rFonts w:ascii="Arial" w:hAnsi="Arial" w:cs="Arial"/>
          <w:sz w:val="23"/>
          <w:szCs w:val="23"/>
        </w:rPr>
        <w:t>I agree. This is a great opportunity to build the capacity of fisherfolk and help with both managing and creating value from the data collection process.</w:t>
      </w:r>
      <w:r w:rsidRPr="00251900">
        <w:rPr>
          <w:rStyle w:val="apple-converted-space"/>
          <w:rFonts w:ascii="Arial" w:hAnsi="Arial" w:cs="Arial"/>
          <w:sz w:val="23"/>
          <w:szCs w:val="23"/>
        </w:rPr>
        <w:t> </w:t>
      </w:r>
      <w:r w:rsidRPr="00251900">
        <w:rPr>
          <w:rFonts w:ascii="Arial" w:hAnsi="Arial" w:cs="Arial"/>
          <w:sz w:val="23"/>
          <w:szCs w:val="23"/>
        </w:rPr>
        <w:br/>
      </w:r>
      <w:r w:rsidRPr="00251900">
        <w:rPr>
          <w:rFonts w:ascii="Arial" w:hAnsi="Arial" w:cs="Arial"/>
          <w:sz w:val="23"/>
          <w:szCs w:val="23"/>
        </w:rPr>
        <w:br/>
      </w:r>
      <w:proofErr w:type="spellStart"/>
      <w:proofErr w:type="gramStart"/>
      <w:r w:rsidRPr="00251900">
        <w:rPr>
          <w:rFonts w:ascii="Arial" w:hAnsi="Arial" w:cs="Arial"/>
          <w:sz w:val="23"/>
          <w:szCs w:val="23"/>
        </w:rPr>
        <w:t>mFisheries</w:t>
      </w:r>
      <w:proofErr w:type="spellEnd"/>
      <w:proofErr w:type="gramEnd"/>
      <w:r w:rsidRPr="00251900">
        <w:rPr>
          <w:rFonts w:ascii="Arial" w:hAnsi="Arial" w:cs="Arial"/>
          <w:sz w:val="23"/>
          <w:szCs w:val="23"/>
        </w:rPr>
        <w:t xml:space="preserve"> (</w:t>
      </w:r>
      <w:hyperlink r:id="rId33" w:history="1">
        <w:r w:rsidRPr="00251900">
          <w:rPr>
            <w:rStyle w:val="Hyperlink"/>
            <w:rFonts w:ascii="Arial" w:hAnsi="Arial" w:cs="Arial"/>
            <w:color w:val="auto"/>
            <w:sz w:val="23"/>
            <w:szCs w:val="23"/>
          </w:rPr>
          <w:t>http://cirp.org.tt/mfisheries/</w:t>
        </w:r>
      </w:hyperlink>
      <w:r w:rsidRPr="00251900">
        <w:rPr>
          <w:rFonts w:ascii="Arial" w:hAnsi="Arial" w:cs="Arial"/>
          <w:sz w:val="23"/>
          <w:szCs w:val="23"/>
        </w:rPr>
        <w:t>)</w:t>
      </w:r>
      <w:r w:rsidR="009B6D9D" w:rsidRPr="00251900">
        <w:rPr>
          <w:rStyle w:val="FootnoteReference"/>
          <w:rFonts w:ascii="Arial" w:hAnsi="Arial" w:cs="Arial"/>
          <w:sz w:val="23"/>
          <w:szCs w:val="23"/>
        </w:rPr>
        <w:footnoteReference w:id="8"/>
      </w:r>
      <w:r w:rsidRPr="00251900">
        <w:rPr>
          <w:rFonts w:ascii="Arial" w:hAnsi="Arial" w:cs="Arial"/>
          <w:sz w:val="23"/>
          <w:szCs w:val="23"/>
        </w:rPr>
        <w:t xml:space="preserve"> is a great example of the kind of ICT tools we could make use of the data in a way that is useful to research as well as offers practical benefits to </w:t>
      </w:r>
      <w:proofErr w:type="spellStart"/>
      <w:r w:rsidRPr="00251900">
        <w:rPr>
          <w:rFonts w:ascii="Arial" w:hAnsi="Arial" w:cs="Arial"/>
          <w:sz w:val="23"/>
          <w:szCs w:val="23"/>
        </w:rPr>
        <w:t>fisherfolk</w:t>
      </w:r>
      <w:proofErr w:type="spellEnd"/>
      <w:r w:rsidRPr="00251900">
        <w:rPr>
          <w:rFonts w:ascii="Arial" w:hAnsi="Arial" w:cs="Arial"/>
          <w:sz w:val="23"/>
          <w:szCs w:val="23"/>
        </w:rPr>
        <w:t>.</w:t>
      </w:r>
    </w:p>
    <w:p w:rsidR="00441365" w:rsidRPr="00251900" w:rsidRDefault="009F1734" w:rsidP="005B7243">
      <w:pPr>
        <w:pStyle w:val="ListParagraph"/>
        <w:spacing w:before="0" w:after="0" w:line="240" w:lineRule="auto"/>
        <w:jc w:val="both"/>
        <w:rPr>
          <w:rFonts w:ascii="Arial" w:hAnsi="Arial" w:cs="Arial"/>
          <w:sz w:val="23"/>
          <w:szCs w:val="23"/>
        </w:rPr>
      </w:pPr>
      <w:r w:rsidRPr="00251900">
        <w:rPr>
          <w:rFonts w:ascii="Arial" w:hAnsi="Arial" w:cs="Arial"/>
          <w:sz w:val="23"/>
          <w:szCs w:val="23"/>
        </w:rPr>
        <w:br/>
        <w:t>Yes there will be some initial challenges in getting buy-in and training. A lot of this can be worked out in the user-interface which means that fisherfolk should be vocal in how this looks and works based on their needs/interests.</w:t>
      </w:r>
      <w:r w:rsidRPr="00251900">
        <w:rPr>
          <w:rFonts w:ascii="Arial" w:hAnsi="Arial" w:cs="Arial"/>
          <w:sz w:val="23"/>
          <w:szCs w:val="23"/>
        </w:rPr>
        <w:br/>
      </w:r>
      <w:r w:rsidRPr="00251900">
        <w:rPr>
          <w:rFonts w:ascii="Arial" w:hAnsi="Arial" w:cs="Arial"/>
          <w:sz w:val="23"/>
          <w:szCs w:val="23"/>
        </w:rPr>
        <w:br/>
        <w:t>Also, there is the issue of getting fisherfolk to see the kinds of benefits they could create for themselves by recording and sharing the data. It's also an opportunity for them to learn about ICT's and how they can be used, to develop and employ new skills (learning about surveys/data capture tools, collation, analysis, etc.) that can also be used outside of fishing and to showcase a different side of 'fishing' to youth. Interest and investment are motivated by sophistication and this could be a start along that path.</w:t>
      </w:r>
    </w:p>
    <w:p w:rsidR="002D0D9A" w:rsidRPr="00251900" w:rsidRDefault="002D0D9A" w:rsidP="005B7243">
      <w:pPr>
        <w:spacing w:before="0" w:after="0" w:line="240" w:lineRule="auto"/>
        <w:rPr>
          <w:rFonts w:ascii="Arial" w:hAnsi="Arial" w:cs="Arial"/>
          <w:sz w:val="23"/>
          <w:szCs w:val="23"/>
        </w:rPr>
      </w:pPr>
    </w:p>
    <w:p w:rsidR="002D0D9A" w:rsidRPr="00251900" w:rsidRDefault="009F1734" w:rsidP="005B7243">
      <w:pPr>
        <w:pStyle w:val="ListParagraph"/>
        <w:numPr>
          <w:ilvl w:val="0"/>
          <w:numId w:val="12"/>
        </w:numPr>
        <w:spacing w:before="0" w:after="0" w:line="240" w:lineRule="auto"/>
        <w:rPr>
          <w:rFonts w:ascii="Arial" w:hAnsi="Arial" w:cs="Arial"/>
          <w:b/>
          <w:i/>
          <w:iCs/>
        </w:rPr>
      </w:pPr>
      <w:r w:rsidRPr="00251900">
        <w:rPr>
          <w:rFonts w:ascii="Arial" w:hAnsi="Arial" w:cs="Arial"/>
          <w:b/>
          <w:i/>
          <w:iCs/>
        </w:rPr>
        <w:t>Posted by</w:t>
      </w:r>
      <w:r w:rsidRPr="00251900">
        <w:rPr>
          <w:rStyle w:val="apple-converted-space"/>
          <w:rFonts w:ascii="Arial" w:hAnsi="Arial" w:cs="Arial"/>
          <w:b/>
          <w:i/>
          <w:iCs/>
        </w:rPr>
        <w:t> </w:t>
      </w:r>
      <w:hyperlink r:id="rId34" w:history="1">
        <w:r w:rsidRPr="00251900">
          <w:rPr>
            <w:rStyle w:val="Hyperlink"/>
            <w:rFonts w:ascii="Arial" w:hAnsi="Arial" w:cs="Arial"/>
            <w:b/>
            <w:i/>
            <w:iCs/>
            <w:color w:val="auto"/>
          </w:rPr>
          <w:t>pixie</w:t>
        </w:r>
      </w:hyperlink>
      <w:r w:rsidRPr="00251900">
        <w:rPr>
          <w:rStyle w:val="apple-converted-space"/>
          <w:rFonts w:ascii="Arial" w:hAnsi="Arial" w:cs="Arial"/>
          <w:b/>
          <w:i/>
          <w:iCs/>
        </w:rPr>
        <w:t> </w:t>
      </w:r>
      <w:r w:rsidRPr="00251900">
        <w:rPr>
          <w:rFonts w:ascii="Arial" w:hAnsi="Arial" w:cs="Arial"/>
          <w:b/>
          <w:i/>
          <w:iCs/>
        </w:rPr>
        <w:t>November 15, 2013 at 16:30</w:t>
      </w:r>
    </w:p>
    <w:p w:rsidR="00441365" w:rsidRDefault="009F1734">
      <w:pPr>
        <w:pStyle w:val="ListParagraph"/>
        <w:spacing w:line="294" w:lineRule="atLeast"/>
        <w:jc w:val="both"/>
        <w:rPr>
          <w:rFonts w:ascii="Arial" w:hAnsi="Arial" w:cs="Arial"/>
          <w:sz w:val="23"/>
          <w:szCs w:val="23"/>
        </w:rPr>
      </w:pPr>
      <w:r w:rsidRPr="00251900">
        <w:rPr>
          <w:rFonts w:ascii="Arial" w:hAnsi="Arial" w:cs="Arial"/>
          <w:sz w:val="23"/>
          <w:szCs w:val="23"/>
        </w:rPr>
        <w:t>There is need to examine the existing/proposed legislative framework governing fisheries management and the expected involvement of fishers and fisherfolk organizations in the implementation of fisheries management plans. Given the multi-species, multi-gear nature of our fisheries should we anticipate that cooperation, buy-in, a sense of ownership of the resource from these primary stakeholders would emerge as even more critical to successful implementation. The promotion of greater buy-in through outreach educational programmes, wean the main beneficiaries away from the individualistic ap</w:t>
      </w:r>
      <w:r w:rsidR="007E0C88" w:rsidRPr="00251900">
        <w:rPr>
          <w:rFonts w:ascii="Arial" w:hAnsi="Arial" w:cs="Arial"/>
          <w:sz w:val="23"/>
          <w:szCs w:val="23"/>
        </w:rPr>
        <w:t xml:space="preserve">proach. The goal [is] sustainability </w:t>
      </w:r>
      <w:r w:rsidRPr="00251900">
        <w:rPr>
          <w:rFonts w:ascii="Arial" w:hAnsi="Arial" w:cs="Arial"/>
          <w:sz w:val="23"/>
          <w:szCs w:val="23"/>
        </w:rPr>
        <w:t>of our fisheries resources and ultimately livelihoods.</w:t>
      </w:r>
    </w:p>
    <w:p w:rsidR="00911169" w:rsidRDefault="00911169">
      <w:pPr>
        <w:pStyle w:val="ListParagraph"/>
        <w:spacing w:line="294" w:lineRule="atLeast"/>
        <w:jc w:val="both"/>
        <w:rPr>
          <w:rFonts w:ascii="Arial" w:hAnsi="Arial" w:cs="Arial"/>
          <w:sz w:val="23"/>
          <w:szCs w:val="23"/>
        </w:rPr>
      </w:pPr>
    </w:p>
    <w:p w:rsidR="00911169" w:rsidRDefault="00911169">
      <w:pPr>
        <w:pStyle w:val="ListParagraph"/>
        <w:spacing w:line="294" w:lineRule="atLeast"/>
        <w:jc w:val="both"/>
        <w:rPr>
          <w:rFonts w:ascii="Arial" w:hAnsi="Arial" w:cs="Arial"/>
          <w:sz w:val="23"/>
          <w:szCs w:val="23"/>
        </w:rPr>
      </w:pPr>
    </w:p>
    <w:p w:rsidR="00911169" w:rsidRDefault="00911169">
      <w:pPr>
        <w:pStyle w:val="ListParagraph"/>
        <w:spacing w:line="294" w:lineRule="atLeast"/>
        <w:jc w:val="both"/>
        <w:rPr>
          <w:rFonts w:ascii="Arial" w:hAnsi="Arial" w:cs="Arial"/>
          <w:sz w:val="23"/>
          <w:szCs w:val="23"/>
        </w:rPr>
      </w:pPr>
    </w:p>
    <w:p w:rsidR="00911169" w:rsidRDefault="00911169">
      <w:pPr>
        <w:pStyle w:val="ListParagraph"/>
        <w:spacing w:line="294" w:lineRule="atLeast"/>
        <w:jc w:val="both"/>
        <w:rPr>
          <w:rFonts w:ascii="Arial" w:hAnsi="Arial" w:cs="Arial"/>
          <w:sz w:val="23"/>
          <w:szCs w:val="23"/>
        </w:rPr>
      </w:pPr>
    </w:p>
    <w:p w:rsidR="00911169" w:rsidRPr="00251900" w:rsidRDefault="00911169">
      <w:pPr>
        <w:pStyle w:val="ListParagraph"/>
        <w:spacing w:line="294" w:lineRule="atLeast"/>
        <w:jc w:val="both"/>
        <w:rPr>
          <w:rFonts w:ascii="Arial" w:hAnsi="Arial" w:cs="Arial"/>
          <w:sz w:val="23"/>
          <w:szCs w:val="23"/>
        </w:rPr>
      </w:pPr>
    </w:p>
    <w:p w:rsidR="00B64447" w:rsidRPr="00911169" w:rsidRDefault="00E0775D" w:rsidP="005B7243">
      <w:pPr>
        <w:pStyle w:val="Heading1"/>
        <w:pBdr>
          <w:top w:val="none" w:sz="0" w:space="0" w:color="auto"/>
          <w:left w:val="none" w:sz="0" w:space="0" w:color="auto"/>
          <w:bottom w:val="none" w:sz="0" w:space="0" w:color="auto"/>
          <w:right w:val="none" w:sz="0" w:space="0" w:color="auto"/>
        </w:pBdr>
        <w:shd w:val="clear" w:color="auto" w:fill="FFFFFF"/>
        <w:spacing w:before="0" w:after="192" w:line="384" w:lineRule="atLeast"/>
        <w:ind w:left="720" w:hanging="720"/>
        <w:rPr>
          <w:rFonts w:ascii="Arial" w:hAnsi="Arial" w:cs="Arial"/>
          <w:color w:val="auto"/>
          <w:sz w:val="24"/>
          <w:szCs w:val="24"/>
        </w:rPr>
      </w:pPr>
      <w:r w:rsidRPr="00911169">
        <w:rPr>
          <w:rFonts w:ascii="Arial" w:hAnsi="Arial" w:cs="Arial"/>
          <w:color w:val="auto"/>
          <w:sz w:val="24"/>
          <w:szCs w:val="24"/>
        </w:rPr>
        <w:lastRenderedPageBreak/>
        <w:t xml:space="preserve">5. </w:t>
      </w:r>
      <w:r w:rsidR="005B7243" w:rsidRPr="00911169">
        <w:rPr>
          <w:rFonts w:ascii="Arial" w:hAnsi="Arial" w:cs="Arial"/>
          <w:color w:val="auto"/>
          <w:sz w:val="24"/>
          <w:szCs w:val="24"/>
        </w:rPr>
        <w:tab/>
      </w:r>
      <w:r w:rsidR="009F1734" w:rsidRPr="00911169">
        <w:rPr>
          <w:rFonts w:ascii="Arial" w:hAnsi="Arial" w:cs="Arial"/>
          <w:color w:val="auto"/>
          <w:sz w:val="24"/>
          <w:szCs w:val="24"/>
        </w:rPr>
        <w:t xml:space="preserve">Lobby the Heads of Caricom to arrive at a </w:t>
      </w:r>
      <w:r w:rsidR="007E0C88" w:rsidRPr="00911169">
        <w:rPr>
          <w:rFonts w:ascii="Arial" w:hAnsi="Arial" w:cs="Arial"/>
          <w:color w:val="auto"/>
          <w:sz w:val="24"/>
          <w:szCs w:val="24"/>
        </w:rPr>
        <w:t>consensus</w:t>
      </w:r>
    </w:p>
    <w:p w:rsidR="009F1734" w:rsidRPr="00251900" w:rsidRDefault="009F1734" w:rsidP="007D222D">
      <w:pPr>
        <w:shd w:val="clear" w:color="auto" w:fill="FFFFFF"/>
        <w:spacing w:line="294" w:lineRule="atLeast"/>
        <w:rPr>
          <w:rFonts w:ascii="Arial" w:hAnsi="Arial" w:cs="Arial"/>
          <w:b/>
          <w:i/>
          <w:iCs/>
          <w:sz w:val="21"/>
          <w:szCs w:val="21"/>
        </w:rPr>
      </w:pPr>
      <w:proofErr w:type="gramStart"/>
      <w:r w:rsidRPr="00251900">
        <w:rPr>
          <w:rFonts w:ascii="Arial" w:hAnsi="Arial" w:cs="Arial"/>
          <w:b/>
          <w:i/>
          <w:iCs/>
          <w:sz w:val="21"/>
          <w:szCs w:val="21"/>
        </w:rPr>
        <w:t>by</w:t>
      </w:r>
      <w:proofErr w:type="gramEnd"/>
      <w:r w:rsidRPr="00251900">
        <w:rPr>
          <w:rStyle w:val="apple-converted-space"/>
          <w:rFonts w:ascii="Arial" w:hAnsi="Arial" w:cs="Arial"/>
          <w:b/>
          <w:i/>
          <w:iCs/>
          <w:sz w:val="21"/>
          <w:szCs w:val="21"/>
        </w:rPr>
        <w:t> </w:t>
      </w:r>
      <w:hyperlink r:id="rId35" w:history="1">
        <w:r w:rsidRPr="00251900">
          <w:rPr>
            <w:rStyle w:val="Hyperlink"/>
            <w:rFonts w:ascii="Arial" w:hAnsi="Arial" w:cs="Arial"/>
            <w:b/>
            <w:i/>
            <w:iCs/>
            <w:color w:val="auto"/>
            <w:sz w:val="21"/>
            <w:szCs w:val="21"/>
          </w:rPr>
          <w:t>Joslee</w:t>
        </w:r>
      </w:hyperlink>
      <w:r w:rsidRPr="00251900">
        <w:rPr>
          <w:rStyle w:val="apple-converted-space"/>
          <w:rFonts w:ascii="Arial" w:hAnsi="Arial" w:cs="Arial"/>
          <w:b/>
          <w:i/>
          <w:iCs/>
          <w:sz w:val="21"/>
          <w:szCs w:val="21"/>
        </w:rPr>
        <w:t> </w:t>
      </w:r>
      <w:r w:rsidRPr="00251900">
        <w:rPr>
          <w:rFonts w:ascii="Arial" w:hAnsi="Arial" w:cs="Arial"/>
          <w:b/>
          <w:i/>
          <w:iCs/>
          <w:sz w:val="21"/>
          <w:szCs w:val="21"/>
        </w:rPr>
        <w:t>on</w:t>
      </w:r>
      <w:r w:rsidRPr="00251900">
        <w:rPr>
          <w:rStyle w:val="apple-converted-space"/>
          <w:rFonts w:ascii="Arial" w:hAnsi="Arial" w:cs="Arial"/>
          <w:b/>
          <w:i/>
          <w:iCs/>
          <w:sz w:val="21"/>
          <w:szCs w:val="21"/>
        </w:rPr>
        <w:t> </w:t>
      </w:r>
      <w:r w:rsidRPr="00251900">
        <w:rPr>
          <w:rStyle w:val="idea-creationdate"/>
          <w:rFonts w:ascii="Arial" w:hAnsi="Arial" w:cs="Arial"/>
          <w:b/>
          <w:i/>
          <w:iCs/>
          <w:sz w:val="21"/>
          <w:szCs w:val="21"/>
        </w:rPr>
        <w:t>November 17, 2013 at 04:19AM</w:t>
      </w:r>
    </w:p>
    <w:p w:rsidR="00441365" w:rsidRDefault="009F1734" w:rsidP="005B7243">
      <w:pPr>
        <w:pStyle w:val="NormalWeb"/>
        <w:shd w:val="clear" w:color="auto" w:fill="FFFFFF"/>
        <w:spacing w:before="0" w:beforeAutospacing="0" w:after="0" w:afterAutospacing="0"/>
        <w:jc w:val="both"/>
        <w:rPr>
          <w:rFonts w:ascii="Arial" w:hAnsi="Arial" w:cs="Arial"/>
          <w:sz w:val="21"/>
          <w:szCs w:val="21"/>
        </w:rPr>
      </w:pPr>
      <w:r w:rsidRPr="00251900">
        <w:rPr>
          <w:rFonts w:ascii="Arial" w:hAnsi="Arial" w:cs="Arial"/>
          <w:sz w:val="21"/>
          <w:szCs w:val="21"/>
        </w:rPr>
        <w:t xml:space="preserve">The Executive Director of CRFM has to visit the different member states of </w:t>
      </w:r>
      <w:r w:rsidR="007E0C88" w:rsidRPr="00251900">
        <w:rPr>
          <w:rFonts w:ascii="Arial" w:hAnsi="Arial" w:cs="Arial"/>
          <w:sz w:val="21"/>
          <w:szCs w:val="21"/>
        </w:rPr>
        <w:t>CARICOM</w:t>
      </w:r>
      <w:r w:rsidRPr="00251900">
        <w:rPr>
          <w:rFonts w:ascii="Arial" w:hAnsi="Arial" w:cs="Arial"/>
          <w:sz w:val="21"/>
          <w:szCs w:val="21"/>
        </w:rPr>
        <w:t xml:space="preserve"> especially the ones that have large rivers which provide for multi species of fish in the marine environment under their </w:t>
      </w:r>
      <w:r w:rsidR="007E0C88" w:rsidRPr="00251900">
        <w:rPr>
          <w:rFonts w:ascii="Arial" w:hAnsi="Arial" w:cs="Arial"/>
          <w:sz w:val="21"/>
          <w:szCs w:val="21"/>
        </w:rPr>
        <w:t>jurisdiction</w:t>
      </w:r>
      <w:r w:rsidRPr="00251900">
        <w:rPr>
          <w:rFonts w:ascii="Arial" w:hAnsi="Arial" w:cs="Arial"/>
          <w:sz w:val="21"/>
          <w:szCs w:val="21"/>
        </w:rPr>
        <w:t xml:space="preserve">. I </w:t>
      </w:r>
      <w:r w:rsidR="007E0C88" w:rsidRPr="00251900">
        <w:rPr>
          <w:rFonts w:ascii="Arial" w:hAnsi="Arial" w:cs="Arial"/>
          <w:sz w:val="21"/>
          <w:szCs w:val="21"/>
        </w:rPr>
        <w:t>see also some problems with non-CARICOM</w:t>
      </w:r>
      <w:r w:rsidRPr="00251900">
        <w:rPr>
          <w:rFonts w:ascii="Arial" w:hAnsi="Arial" w:cs="Arial"/>
          <w:sz w:val="21"/>
          <w:szCs w:val="21"/>
        </w:rPr>
        <w:t xml:space="preserve"> states where there seems to be no boundaries in the marine environment. Dominica comes t</w:t>
      </w:r>
      <w:r w:rsidR="007E0C88" w:rsidRPr="00251900">
        <w:rPr>
          <w:rFonts w:ascii="Arial" w:hAnsi="Arial" w:cs="Arial"/>
          <w:sz w:val="21"/>
          <w:szCs w:val="21"/>
        </w:rPr>
        <w:t xml:space="preserve">o mind with such a situation. </w:t>
      </w:r>
      <w:r w:rsidRPr="00251900">
        <w:rPr>
          <w:rFonts w:ascii="Arial" w:hAnsi="Arial" w:cs="Arial"/>
          <w:sz w:val="21"/>
          <w:szCs w:val="21"/>
        </w:rPr>
        <w:t>These issues have to be resolved before the policy comes into force. However we need some Regional Body to manage the fisheries sector in the Region</w:t>
      </w:r>
      <w:r w:rsidR="005B7243">
        <w:rPr>
          <w:rFonts w:ascii="Arial" w:hAnsi="Arial" w:cs="Arial"/>
          <w:sz w:val="21"/>
          <w:szCs w:val="21"/>
        </w:rPr>
        <w:t>.</w:t>
      </w:r>
    </w:p>
    <w:p w:rsidR="00D73E0D" w:rsidRDefault="00D73E0D" w:rsidP="005B7243">
      <w:pPr>
        <w:pStyle w:val="NormalWeb"/>
        <w:shd w:val="clear" w:color="auto" w:fill="FFFFFF"/>
        <w:spacing w:before="0" w:beforeAutospacing="0" w:after="0" w:afterAutospacing="0"/>
        <w:jc w:val="both"/>
        <w:rPr>
          <w:rFonts w:ascii="Arial" w:hAnsi="Arial" w:cs="Arial"/>
          <w:sz w:val="21"/>
          <w:szCs w:val="21"/>
        </w:rPr>
      </w:pPr>
    </w:p>
    <w:p w:rsidR="00D73E0D" w:rsidRPr="00911169" w:rsidRDefault="00D73E0D" w:rsidP="005B7243">
      <w:pPr>
        <w:pStyle w:val="NormalWeb"/>
        <w:shd w:val="clear" w:color="auto" w:fill="FFFFFF"/>
        <w:spacing w:before="0" w:beforeAutospacing="0" w:after="0" w:afterAutospacing="0"/>
        <w:jc w:val="both"/>
        <w:rPr>
          <w:rFonts w:ascii="Arial" w:hAnsi="Arial" w:cs="Arial"/>
          <w:sz w:val="28"/>
          <w:szCs w:val="28"/>
        </w:rPr>
      </w:pPr>
    </w:p>
    <w:p w:rsidR="00B64447" w:rsidRPr="00911169" w:rsidRDefault="009F1734" w:rsidP="005B7243">
      <w:pPr>
        <w:pStyle w:val="Heading3"/>
        <w:pBdr>
          <w:top w:val="none" w:sz="0" w:space="0" w:color="auto"/>
          <w:left w:val="none" w:sz="0" w:space="0" w:color="auto"/>
        </w:pBdr>
        <w:shd w:val="clear" w:color="auto" w:fill="FFFFFF"/>
        <w:spacing w:before="0" w:line="240" w:lineRule="auto"/>
        <w:rPr>
          <w:rFonts w:ascii="Arial" w:hAnsi="Arial" w:cs="Arial"/>
          <w:color w:val="auto"/>
          <w:sz w:val="28"/>
          <w:szCs w:val="28"/>
        </w:rPr>
      </w:pPr>
      <w:r w:rsidRPr="00911169">
        <w:rPr>
          <w:rFonts w:ascii="Arial" w:hAnsi="Arial" w:cs="Arial"/>
          <w:color w:val="auto"/>
          <w:sz w:val="28"/>
          <w:szCs w:val="28"/>
        </w:rPr>
        <w:t>Why the contribution is important</w:t>
      </w:r>
    </w:p>
    <w:p w:rsidR="00441365" w:rsidRPr="00251900" w:rsidRDefault="007E0C88">
      <w:pPr>
        <w:pStyle w:val="NormalWeb"/>
        <w:shd w:val="clear" w:color="auto" w:fill="FFFFFF"/>
        <w:spacing w:before="0" w:beforeAutospacing="0" w:after="120" w:afterAutospacing="0" w:line="294" w:lineRule="atLeast"/>
        <w:jc w:val="both"/>
        <w:rPr>
          <w:rFonts w:ascii="Arial" w:hAnsi="Arial" w:cs="Arial"/>
          <w:sz w:val="21"/>
          <w:szCs w:val="21"/>
        </w:rPr>
      </w:pPr>
      <w:r w:rsidRPr="00251900">
        <w:rPr>
          <w:rFonts w:ascii="Arial" w:hAnsi="Arial" w:cs="Arial"/>
          <w:sz w:val="21"/>
          <w:szCs w:val="21"/>
        </w:rPr>
        <w:t>Consensus</w:t>
      </w:r>
      <w:r w:rsidR="009F1734" w:rsidRPr="00251900">
        <w:rPr>
          <w:rFonts w:ascii="Arial" w:hAnsi="Arial" w:cs="Arial"/>
          <w:sz w:val="21"/>
          <w:szCs w:val="21"/>
        </w:rPr>
        <w:t xml:space="preserve"> is necessary to establish the policy and boundaries among </w:t>
      </w:r>
      <w:r w:rsidRPr="00251900">
        <w:rPr>
          <w:rFonts w:ascii="Arial" w:hAnsi="Arial" w:cs="Arial"/>
          <w:sz w:val="21"/>
          <w:szCs w:val="21"/>
        </w:rPr>
        <w:t xml:space="preserve">CARICOM and non-CARICOM members need to be established </w:t>
      </w:r>
      <w:r w:rsidR="009F1734" w:rsidRPr="00251900">
        <w:rPr>
          <w:rFonts w:ascii="Arial" w:hAnsi="Arial" w:cs="Arial"/>
          <w:sz w:val="21"/>
          <w:szCs w:val="21"/>
        </w:rPr>
        <w:t xml:space="preserve">(Among the </w:t>
      </w:r>
      <w:r w:rsidRPr="00251900">
        <w:rPr>
          <w:rFonts w:ascii="Arial" w:hAnsi="Arial" w:cs="Arial"/>
          <w:sz w:val="21"/>
          <w:szCs w:val="21"/>
        </w:rPr>
        <w:t>CARICOM</w:t>
      </w:r>
      <w:r w:rsidR="009F1734" w:rsidRPr="00251900">
        <w:rPr>
          <w:rFonts w:ascii="Arial" w:hAnsi="Arial" w:cs="Arial"/>
          <w:sz w:val="21"/>
          <w:szCs w:val="21"/>
        </w:rPr>
        <w:t xml:space="preserve"> countries a common area can be established</w:t>
      </w:r>
      <w:r w:rsidRPr="00251900">
        <w:rPr>
          <w:rFonts w:ascii="Arial" w:hAnsi="Arial" w:cs="Arial"/>
          <w:sz w:val="21"/>
          <w:szCs w:val="21"/>
        </w:rPr>
        <w:t>).</w:t>
      </w:r>
    </w:p>
    <w:p w:rsidR="00B64447" w:rsidRPr="00911169" w:rsidRDefault="007E0C88" w:rsidP="00A632ED">
      <w:pPr>
        <w:pStyle w:val="Heading3"/>
        <w:pBdr>
          <w:top w:val="none" w:sz="0" w:space="0" w:color="auto"/>
          <w:left w:val="none" w:sz="0" w:space="0" w:color="auto"/>
        </w:pBdr>
        <w:shd w:val="clear" w:color="auto" w:fill="FFFFFF"/>
        <w:spacing w:before="480" w:line="294" w:lineRule="atLeast"/>
        <w:rPr>
          <w:rFonts w:ascii="Arial" w:hAnsi="Arial" w:cs="Arial"/>
          <w:color w:val="auto"/>
          <w:sz w:val="24"/>
          <w:szCs w:val="24"/>
        </w:rPr>
      </w:pPr>
      <w:r w:rsidRPr="00911169">
        <w:rPr>
          <w:rFonts w:ascii="Arial" w:hAnsi="Arial" w:cs="Arial"/>
          <w:color w:val="auto"/>
          <w:sz w:val="24"/>
          <w:szCs w:val="24"/>
        </w:rPr>
        <w:t>Comments: (0)</w:t>
      </w:r>
    </w:p>
    <w:p w:rsidR="00911169" w:rsidRDefault="00911169">
      <w:pPr>
        <w:spacing w:before="0" w:after="0" w:line="240" w:lineRule="auto"/>
      </w:pPr>
      <w:r>
        <w:br w:type="page"/>
      </w:r>
    </w:p>
    <w:p w:rsidR="00D73E0D" w:rsidRPr="00D73E0D" w:rsidRDefault="00D73E0D" w:rsidP="00D73E0D"/>
    <w:p w:rsidR="00B64447" w:rsidRPr="00D73E0D" w:rsidRDefault="000465CB" w:rsidP="00A632ED">
      <w:pPr>
        <w:pStyle w:val="Heading2"/>
        <w:rPr>
          <w:rFonts w:asciiTheme="majorHAnsi" w:hAnsiTheme="majorHAnsi" w:cs="Arial"/>
          <w:b/>
          <w:sz w:val="28"/>
          <w:szCs w:val="28"/>
        </w:rPr>
      </w:pPr>
      <w:r w:rsidRPr="00D73E0D">
        <w:rPr>
          <w:rFonts w:asciiTheme="majorHAnsi" w:hAnsiTheme="majorHAnsi" w:cs="Arial"/>
          <w:b/>
          <w:sz w:val="28"/>
          <w:szCs w:val="28"/>
        </w:rPr>
        <w:t>List of e-Consultation Contacts</w:t>
      </w:r>
      <w:r w:rsidRPr="00D73E0D">
        <w:rPr>
          <w:rStyle w:val="EndnoteReference"/>
          <w:rFonts w:asciiTheme="majorHAnsi" w:hAnsiTheme="majorHAnsi" w:cs="Arial"/>
          <w:b/>
          <w:bCs/>
          <w:sz w:val="28"/>
          <w:szCs w:val="28"/>
        </w:rPr>
        <w:endnoteReference w:id="1"/>
      </w:r>
    </w:p>
    <w:p w:rsidR="00B64447" w:rsidRPr="00251900" w:rsidRDefault="003F23BB" w:rsidP="00A632ED">
      <w:pPr>
        <w:spacing w:before="120" w:after="0" w:line="240" w:lineRule="auto"/>
        <w:jc w:val="both"/>
        <w:rPr>
          <w:rFonts w:ascii="Arial" w:hAnsi="Arial" w:cs="Arial"/>
          <w:b/>
          <w:bCs/>
        </w:rPr>
      </w:pPr>
      <w:r w:rsidRPr="00251900">
        <w:rPr>
          <w:rFonts w:ascii="Arial" w:hAnsi="Arial" w:cs="Arial"/>
          <w:b/>
          <w:bCs/>
        </w:rPr>
        <w:tab/>
      </w:r>
    </w:p>
    <w:p w:rsidR="003F23BB" w:rsidRPr="00D73E0D" w:rsidRDefault="003F23BB" w:rsidP="003F23BB">
      <w:pPr>
        <w:pStyle w:val="ListParagraph"/>
        <w:numPr>
          <w:ilvl w:val="0"/>
          <w:numId w:val="5"/>
        </w:numPr>
        <w:jc w:val="both"/>
        <w:rPr>
          <w:rFonts w:ascii="Arial" w:hAnsi="Arial" w:cs="Arial"/>
          <w:bCs/>
        </w:rPr>
      </w:pPr>
      <w:r w:rsidRPr="00D73E0D">
        <w:rPr>
          <w:rFonts w:ascii="Arial" w:hAnsi="Arial" w:cs="Arial"/>
          <w:bCs/>
        </w:rPr>
        <w:t>Mitchell Lay, Antigua and Barbuda Fishers Alliance</w:t>
      </w:r>
      <w:r w:rsidRPr="00D73E0D">
        <w:rPr>
          <w:rFonts w:ascii="Arial" w:hAnsi="Arial" w:cs="Arial"/>
          <w:bCs/>
        </w:rPr>
        <w:tab/>
      </w:r>
    </w:p>
    <w:p w:rsidR="003F23BB" w:rsidRPr="00D73E0D" w:rsidRDefault="003F23BB" w:rsidP="003F23BB">
      <w:pPr>
        <w:pStyle w:val="ListParagraph"/>
        <w:numPr>
          <w:ilvl w:val="0"/>
          <w:numId w:val="5"/>
        </w:numPr>
        <w:jc w:val="both"/>
        <w:rPr>
          <w:rFonts w:ascii="Arial" w:hAnsi="Arial" w:cs="Arial"/>
          <w:bCs/>
        </w:rPr>
      </w:pPr>
      <w:r w:rsidRPr="00D73E0D">
        <w:rPr>
          <w:rFonts w:ascii="Arial" w:hAnsi="Arial" w:cs="Arial"/>
          <w:bCs/>
        </w:rPr>
        <w:t>Adrian LaRoda,  Bahamas Commercial Fishers Alliance</w:t>
      </w:r>
      <w:r w:rsidRPr="00D73E0D">
        <w:rPr>
          <w:rFonts w:ascii="Arial" w:hAnsi="Arial" w:cs="Arial"/>
          <w:bCs/>
        </w:rPr>
        <w:tab/>
      </w:r>
    </w:p>
    <w:p w:rsidR="003F23BB" w:rsidRPr="00D73E0D" w:rsidRDefault="000E62FD" w:rsidP="003F23BB">
      <w:pPr>
        <w:pStyle w:val="ListParagraph"/>
        <w:numPr>
          <w:ilvl w:val="0"/>
          <w:numId w:val="5"/>
        </w:numPr>
        <w:jc w:val="both"/>
        <w:rPr>
          <w:rFonts w:ascii="Arial" w:hAnsi="Arial" w:cs="Arial"/>
          <w:bCs/>
        </w:rPr>
      </w:pPr>
      <w:r w:rsidRPr="00D73E0D">
        <w:rPr>
          <w:rFonts w:ascii="Arial" w:hAnsi="Arial" w:cs="Arial"/>
          <w:bCs/>
        </w:rPr>
        <w:t xml:space="preserve">Vernel Nicholls, </w:t>
      </w:r>
      <w:r w:rsidR="003F23BB" w:rsidRPr="00D73E0D">
        <w:rPr>
          <w:rFonts w:ascii="Arial" w:hAnsi="Arial" w:cs="Arial"/>
          <w:bCs/>
        </w:rPr>
        <w:t>Barbados National Union of Fisherfolk Organizations</w:t>
      </w:r>
      <w:r w:rsidR="003F23BB" w:rsidRPr="00D73E0D">
        <w:rPr>
          <w:rFonts w:ascii="Arial" w:hAnsi="Arial" w:cs="Arial"/>
          <w:bCs/>
        </w:rPr>
        <w:tab/>
      </w:r>
    </w:p>
    <w:p w:rsidR="003F23BB" w:rsidRPr="00D73E0D" w:rsidRDefault="000E62FD" w:rsidP="003F23BB">
      <w:pPr>
        <w:pStyle w:val="ListParagraph"/>
        <w:numPr>
          <w:ilvl w:val="0"/>
          <w:numId w:val="5"/>
        </w:numPr>
        <w:jc w:val="both"/>
        <w:rPr>
          <w:rFonts w:ascii="Arial" w:hAnsi="Arial" w:cs="Arial"/>
          <w:bCs/>
        </w:rPr>
      </w:pPr>
      <w:r w:rsidRPr="00D73E0D">
        <w:rPr>
          <w:rFonts w:ascii="Arial" w:hAnsi="Arial" w:cs="Arial"/>
          <w:bCs/>
        </w:rPr>
        <w:t xml:space="preserve">Pedro Alvarez, </w:t>
      </w:r>
      <w:r w:rsidR="003F23BB" w:rsidRPr="00D73E0D">
        <w:rPr>
          <w:rFonts w:ascii="Arial" w:hAnsi="Arial" w:cs="Arial"/>
          <w:bCs/>
        </w:rPr>
        <w:t>Belize Fishermen Cooperative Association</w:t>
      </w:r>
      <w:r w:rsidR="003F23BB" w:rsidRPr="00D73E0D">
        <w:rPr>
          <w:rFonts w:ascii="Arial" w:hAnsi="Arial" w:cs="Arial"/>
          <w:bCs/>
        </w:rPr>
        <w:tab/>
      </w:r>
    </w:p>
    <w:p w:rsidR="003F23BB" w:rsidRPr="00D73E0D" w:rsidRDefault="003F23BB" w:rsidP="003F23BB">
      <w:pPr>
        <w:pStyle w:val="ListParagraph"/>
        <w:numPr>
          <w:ilvl w:val="0"/>
          <w:numId w:val="5"/>
        </w:numPr>
        <w:jc w:val="both"/>
        <w:rPr>
          <w:rFonts w:ascii="Arial" w:hAnsi="Arial" w:cs="Arial"/>
          <w:bCs/>
        </w:rPr>
      </w:pPr>
      <w:r w:rsidRPr="00D73E0D">
        <w:rPr>
          <w:rFonts w:ascii="Arial" w:hAnsi="Arial" w:cs="Arial"/>
          <w:bCs/>
        </w:rPr>
        <w:t>Huron Vidal, National Association of Fisherfolk Cooperative, Belize</w:t>
      </w:r>
      <w:r w:rsidRPr="00D73E0D">
        <w:rPr>
          <w:rFonts w:ascii="Arial" w:hAnsi="Arial" w:cs="Arial"/>
          <w:bCs/>
        </w:rPr>
        <w:tab/>
      </w:r>
    </w:p>
    <w:p w:rsidR="003F23BB" w:rsidRPr="00D73E0D" w:rsidRDefault="003F23BB" w:rsidP="003F23BB">
      <w:pPr>
        <w:pStyle w:val="ListParagraph"/>
        <w:numPr>
          <w:ilvl w:val="0"/>
          <w:numId w:val="5"/>
        </w:numPr>
        <w:jc w:val="both"/>
        <w:rPr>
          <w:rFonts w:ascii="Arial" w:hAnsi="Arial" w:cs="Arial"/>
          <w:bCs/>
        </w:rPr>
      </w:pPr>
      <w:r w:rsidRPr="00D73E0D">
        <w:rPr>
          <w:rFonts w:ascii="Arial" w:hAnsi="Arial" w:cs="Arial"/>
          <w:bCs/>
        </w:rPr>
        <w:t>James Nicholas,</w:t>
      </w:r>
      <w:r w:rsidR="000E62FD" w:rsidRPr="00D73E0D">
        <w:rPr>
          <w:rFonts w:ascii="Arial" w:hAnsi="Arial" w:cs="Arial"/>
          <w:bCs/>
        </w:rPr>
        <w:t xml:space="preserve"> </w:t>
      </w:r>
      <w:r w:rsidRPr="00D73E0D">
        <w:rPr>
          <w:rFonts w:ascii="Arial" w:hAnsi="Arial" w:cs="Arial"/>
          <w:bCs/>
        </w:rPr>
        <w:t>National Fisherfolk Organization, Grenada</w:t>
      </w:r>
      <w:r w:rsidRPr="00D73E0D">
        <w:rPr>
          <w:rFonts w:ascii="Arial" w:hAnsi="Arial" w:cs="Arial"/>
          <w:bCs/>
        </w:rPr>
        <w:tab/>
      </w:r>
    </w:p>
    <w:p w:rsidR="003F23BB" w:rsidRPr="00D73E0D" w:rsidRDefault="003F23BB" w:rsidP="003F23BB">
      <w:pPr>
        <w:pStyle w:val="ListParagraph"/>
        <w:numPr>
          <w:ilvl w:val="0"/>
          <w:numId w:val="5"/>
        </w:numPr>
        <w:jc w:val="both"/>
        <w:rPr>
          <w:rFonts w:ascii="Arial" w:hAnsi="Arial" w:cs="Arial"/>
          <w:bCs/>
        </w:rPr>
      </w:pPr>
      <w:r w:rsidRPr="00D73E0D">
        <w:rPr>
          <w:rFonts w:ascii="Arial" w:hAnsi="Arial" w:cs="Arial"/>
          <w:bCs/>
        </w:rPr>
        <w:t>Lorna Warner, National Fisher-folk Organization of St. Kitts and Nevis</w:t>
      </w:r>
      <w:r w:rsidRPr="00D73E0D">
        <w:rPr>
          <w:rFonts w:ascii="Arial" w:hAnsi="Arial" w:cs="Arial"/>
          <w:bCs/>
        </w:rPr>
        <w:tab/>
      </w:r>
    </w:p>
    <w:p w:rsidR="003F23BB" w:rsidRPr="00D73E0D" w:rsidRDefault="003F23BB" w:rsidP="003F23BB">
      <w:pPr>
        <w:pStyle w:val="ListParagraph"/>
        <w:numPr>
          <w:ilvl w:val="0"/>
          <w:numId w:val="5"/>
        </w:numPr>
        <w:jc w:val="both"/>
        <w:rPr>
          <w:rFonts w:ascii="Arial" w:hAnsi="Arial" w:cs="Arial"/>
          <w:bCs/>
        </w:rPr>
      </w:pPr>
      <w:r w:rsidRPr="00D73E0D">
        <w:rPr>
          <w:rFonts w:ascii="Arial" w:hAnsi="Arial" w:cs="Arial"/>
          <w:bCs/>
        </w:rPr>
        <w:t>Pravinchandra Deodat,</w:t>
      </w:r>
      <w:r w:rsidR="000E62FD" w:rsidRPr="00D73E0D">
        <w:rPr>
          <w:rFonts w:ascii="Arial" w:hAnsi="Arial" w:cs="Arial"/>
          <w:bCs/>
        </w:rPr>
        <w:t xml:space="preserve"> </w:t>
      </w:r>
      <w:r w:rsidRPr="00D73E0D">
        <w:rPr>
          <w:rFonts w:ascii="Arial" w:hAnsi="Arial" w:cs="Arial"/>
          <w:bCs/>
        </w:rPr>
        <w:t>Upper Corentyne Fishermen’s Cooperative Society Limited, Guyana</w:t>
      </w:r>
      <w:r w:rsidRPr="00D73E0D">
        <w:rPr>
          <w:rFonts w:ascii="Arial" w:hAnsi="Arial" w:cs="Arial"/>
          <w:bCs/>
        </w:rPr>
        <w:tab/>
      </w:r>
    </w:p>
    <w:p w:rsidR="003F23BB" w:rsidRPr="00D73E0D" w:rsidRDefault="003F23BB" w:rsidP="003F23BB">
      <w:pPr>
        <w:pStyle w:val="ListParagraph"/>
        <w:numPr>
          <w:ilvl w:val="0"/>
          <w:numId w:val="5"/>
        </w:numPr>
        <w:jc w:val="both"/>
        <w:rPr>
          <w:rFonts w:ascii="Arial" w:hAnsi="Arial" w:cs="Arial"/>
          <w:bCs/>
        </w:rPr>
      </w:pPr>
      <w:r w:rsidRPr="00D73E0D">
        <w:rPr>
          <w:rFonts w:ascii="Arial" w:hAnsi="Arial" w:cs="Arial"/>
          <w:bCs/>
        </w:rPr>
        <w:t>Glaston White,</w:t>
      </w:r>
      <w:r w:rsidR="000E62FD" w:rsidRPr="00D73E0D">
        <w:rPr>
          <w:rFonts w:ascii="Arial" w:hAnsi="Arial" w:cs="Arial"/>
          <w:bCs/>
        </w:rPr>
        <w:t xml:space="preserve"> </w:t>
      </w:r>
      <w:r w:rsidRPr="00D73E0D">
        <w:rPr>
          <w:rFonts w:ascii="Arial" w:hAnsi="Arial" w:cs="Arial"/>
          <w:bCs/>
        </w:rPr>
        <w:t>Jamaica Fishermen Cooperative Union Ltd.</w:t>
      </w:r>
      <w:r w:rsidRPr="00D73E0D">
        <w:rPr>
          <w:rFonts w:ascii="Arial" w:hAnsi="Arial" w:cs="Arial"/>
          <w:bCs/>
        </w:rPr>
        <w:tab/>
      </w:r>
    </w:p>
    <w:p w:rsidR="003F23BB" w:rsidRPr="00D73E0D" w:rsidRDefault="000E62FD" w:rsidP="003F23BB">
      <w:pPr>
        <w:pStyle w:val="ListParagraph"/>
        <w:numPr>
          <w:ilvl w:val="0"/>
          <w:numId w:val="5"/>
        </w:numPr>
        <w:jc w:val="both"/>
        <w:rPr>
          <w:rFonts w:ascii="Arial" w:hAnsi="Arial" w:cs="Arial"/>
          <w:bCs/>
        </w:rPr>
      </w:pPr>
      <w:r w:rsidRPr="00D73E0D">
        <w:rPr>
          <w:rFonts w:ascii="Arial" w:hAnsi="Arial" w:cs="Arial"/>
          <w:bCs/>
        </w:rPr>
        <w:t>Horace Walters</w:t>
      </w:r>
      <w:r w:rsidR="003F23BB" w:rsidRPr="00D73E0D">
        <w:rPr>
          <w:rFonts w:ascii="Arial" w:hAnsi="Arial" w:cs="Arial"/>
          <w:bCs/>
        </w:rPr>
        <w:t>, St. Lucia Fisherfolk Cooperative Society Limited</w:t>
      </w:r>
      <w:r w:rsidR="003F23BB" w:rsidRPr="00D73E0D">
        <w:rPr>
          <w:rFonts w:ascii="Arial" w:hAnsi="Arial" w:cs="Arial"/>
          <w:bCs/>
        </w:rPr>
        <w:tab/>
      </w:r>
    </w:p>
    <w:p w:rsidR="003F23BB" w:rsidRPr="00D73E0D" w:rsidRDefault="003F23BB" w:rsidP="003F23BB">
      <w:pPr>
        <w:pStyle w:val="ListParagraph"/>
        <w:numPr>
          <w:ilvl w:val="0"/>
          <w:numId w:val="5"/>
        </w:numPr>
        <w:jc w:val="both"/>
        <w:rPr>
          <w:rFonts w:ascii="Arial" w:hAnsi="Arial" w:cs="Arial"/>
          <w:bCs/>
        </w:rPr>
      </w:pPr>
      <w:r w:rsidRPr="00D73E0D">
        <w:rPr>
          <w:rFonts w:ascii="Arial" w:hAnsi="Arial" w:cs="Arial"/>
          <w:bCs/>
        </w:rPr>
        <w:t>Eocen Victory (via Jennifer Cruickshank), Fisher, St Vincent and The Grenadines</w:t>
      </w:r>
      <w:r w:rsidRPr="00D73E0D">
        <w:rPr>
          <w:rFonts w:ascii="Arial" w:hAnsi="Arial" w:cs="Arial"/>
          <w:bCs/>
        </w:rPr>
        <w:tab/>
      </w:r>
    </w:p>
    <w:p w:rsidR="003F23BB" w:rsidRPr="00D73E0D" w:rsidRDefault="003F23BB" w:rsidP="003F23BB">
      <w:pPr>
        <w:pStyle w:val="ListParagraph"/>
        <w:numPr>
          <w:ilvl w:val="0"/>
          <w:numId w:val="5"/>
        </w:numPr>
        <w:jc w:val="both"/>
        <w:rPr>
          <w:rFonts w:ascii="Arial" w:hAnsi="Arial" w:cs="Arial"/>
          <w:bCs/>
        </w:rPr>
      </w:pPr>
      <w:r w:rsidRPr="00D73E0D">
        <w:rPr>
          <w:rFonts w:ascii="Arial" w:hAnsi="Arial" w:cs="Arial"/>
          <w:bCs/>
        </w:rPr>
        <w:t>Mark Lall , Visserscollectief Suriname</w:t>
      </w:r>
      <w:r w:rsidRPr="00D73E0D">
        <w:rPr>
          <w:rFonts w:ascii="Arial" w:hAnsi="Arial" w:cs="Arial"/>
          <w:bCs/>
        </w:rPr>
        <w:tab/>
      </w:r>
    </w:p>
    <w:p w:rsidR="003F23BB" w:rsidRPr="00D73E0D" w:rsidRDefault="003F23BB" w:rsidP="003F23BB">
      <w:pPr>
        <w:pStyle w:val="ListParagraph"/>
        <w:numPr>
          <w:ilvl w:val="0"/>
          <w:numId w:val="5"/>
        </w:numPr>
        <w:jc w:val="both"/>
        <w:rPr>
          <w:rFonts w:ascii="Arial" w:hAnsi="Arial" w:cs="Arial"/>
          <w:bCs/>
        </w:rPr>
      </w:pPr>
      <w:r w:rsidRPr="00D73E0D">
        <w:rPr>
          <w:rFonts w:ascii="Arial" w:hAnsi="Arial" w:cs="Arial"/>
          <w:bCs/>
        </w:rPr>
        <w:t>Joslyn P. Lee Quay , TTUFF</w:t>
      </w:r>
      <w:r w:rsidRPr="00D73E0D">
        <w:rPr>
          <w:rFonts w:ascii="Arial" w:hAnsi="Arial" w:cs="Arial"/>
          <w:bCs/>
        </w:rPr>
        <w:tab/>
      </w:r>
    </w:p>
    <w:p w:rsidR="003F23BB" w:rsidRPr="00D73E0D" w:rsidRDefault="003F23BB" w:rsidP="003F23BB">
      <w:pPr>
        <w:pStyle w:val="ListParagraph"/>
        <w:numPr>
          <w:ilvl w:val="0"/>
          <w:numId w:val="5"/>
        </w:numPr>
        <w:jc w:val="both"/>
        <w:rPr>
          <w:rFonts w:ascii="Arial" w:hAnsi="Arial" w:cs="Arial"/>
          <w:bCs/>
        </w:rPr>
      </w:pPr>
      <w:r w:rsidRPr="00D73E0D">
        <w:rPr>
          <w:rFonts w:ascii="Arial" w:hAnsi="Arial" w:cs="Arial"/>
          <w:bCs/>
        </w:rPr>
        <w:t>Dr. Patrick McConney, UWI CERMES</w:t>
      </w:r>
      <w:r w:rsidRPr="00D73E0D">
        <w:rPr>
          <w:rFonts w:ascii="Arial" w:hAnsi="Arial" w:cs="Arial"/>
          <w:bCs/>
        </w:rPr>
        <w:tab/>
      </w:r>
    </w:p>
    <w:p w:rsidR="003F23BB" w:rsidRPr="00D73E0D" w:rsidRDefault="003F23BB" w:rsidP="003F23BB">
      <w:pPr>
        <w:pStyle w:val="ListParagraph"/>
        <w:numPr>
          <w:ilvl w:val="0"/>
          <w:numId w:val="5"/>
        </w:numPr>
        <w:jc w:val="both"/>
        <w:rPr>
          <w:rFonts w:ascii="Arial" w:hAnsi="Arial" w:cs="Arial"/>
          <w:bCs/>
        </w:rPr>
      </w:pPr>
      <w:r w:rsidRPr="00D73E0D">
        <w:rPr>
          <w:rFonts w:ascii="Arial" w:hAnsi="Arial" w:cs="Arial"/>
          <w:bCs/>
        </w:rPr>
        <w:t>Dr. Leonard Nurse, UWI CERMES</w:t>
      </w:r>
      <w:r w:rsidRPr="00D73E0D">
        <w:rPr>
          <w:rFonts w:ascii="Arial" w:hAnsi="Arial" w:cs="Arial"/>
          <w:bCs/>
        </w:rPr>
        <w:tab/>
      </w:r>
    </w:p>
    <w:p w:rsidR="003F23BB" w:rsidRPr="00D73E0D" w:rsidRDefault="003F23BB" w:rsidP="003F23BB">
      <w:pPr>
        <w:pStyle w:val="ListParagraph"/>
        <w:numPr>
          <w:ilvl w:val="0"/>
          <w:numId w:val="5"/>
        </w:numPr>
        <w:jc w:val="both"/>
        <w:rPr>
          <w:rFonts w:ascii="Arial" w:hAnsi="Arial" w:cs="Arial"/>
          <w:bCs/>
        </w:rPr>
      </w:pPr>
      <w:r w:rsidRPr="00D73E0D">
        <w:rPr>
          <w:rFonts w:ascii="Arial" w:hAnsi="Arial" w:cs="Arial"/>
          <w:bCs/>
        </w:rPr>
        <w:t>John "Ricky" Wilson , UNDP</w:t>
      </w:r>
      <w:r w:rsidRPr="00D73E0D">
        <w:rPr>
          <w:rFonts w:ascii="Arial" w:hAnsi="Arial" w:cs="Arial"/>
          <w:bCs/>
        </w:rPr>
        <w:tab/>
      </w:r>
    </w:p>
    <w:p w:rsidR="003F23BB" w:rsidRPr="00D73E0D" w:rsidRDefault="003F23BB" w:rsidP="003F23BB">
      <w:pPr>
        <w:pStyle w:val="ListParagraph"/>
        <w:numPr>
          <w:ilvl w:val="0"/>
          <w:numId w:val="5"/>
        </w:numPr>
        <w:jc w:val="both"/>
        <w:rPr>
          <w:rFonts w:ascii="Arial" w:hAnsi="Arial" w:cs="Arial"/>
          <w:bCs/>
        </w:rPr>
      </w:pPr>
      <w:r w:rsidRPr="00D73E0D">
        <w:rPr>
          <w:rFonts w:ascii="Arial" w:hAnsi="Arial" w:cs="Arial"/>
          <w:bCs/>
        </w:rPr>
        <w:t xml:space="preserve">Terrence Phillips, CANARI </w:t>
      </w:r>
      <w:r w:rsidRPr="00D73E0D">
        <w:rPr>
          <w:rFonts w:ascii="Arial" w:hAnsi="Arial" w:cs="Arial"/>
          <w:bCs/>
        </w:rPr>
        <w:tab/>
      </w:r>
    </w:p>
    <w:p w:rsidR="003F23BB" w:rsidRPr="00D73E0D" w:rsidRDefault="000E62FD" w:rsidP="003F23BB">
      <w:pPr>
        <w:pStyle w:val="ListParagraph"/>
        <w:numPr>
          <w:ilvl w:val="0"/>
          <w:numId w:val="5"/>
        </w:numPr>
        <w:jc w:val="both"/>
        <w:rPr>
          <w:rFonts w:ascii="Arial" w:hAnsi="Arial" w:cs="Arial"/>
          <w:bCs/>
        </w:rPr>
      </w:pPr>
      <w:r w:rsidRPr="00D73E0D">
        <w:rPr>
          <w:rFonts w:ascii="Arial" w:hAnsi="Arial" w:cs="Arial"/>
          <w:bCs/>
        </w:rPr>
        <w:t>Nicole Leotaud</w:t>
      </w:r>
      <w:r w:rsidR="003F23BB" w:rsidRPr="00D73E0D">
        <w:rPr>
          <w:rFonts w:ascii="Arial" w:hAnsi="Arial" w:cs="Arial"/>
          <w:bCs/>
        </w:rPr>
        <w:t xml:space="preserve">, CANARI </w:t>
      </w:r>
      <w:r w:rsidR="003F23BB" w:rsidRPr="00D73E0D">
        <w:rPr>
          <w:rFonts w:ascii="Arial" w:hAnsi="Arial" w:cs="Arial"/>
          <w:bCs/>
        </w:rPr>
        <w:tab/>
      </w:r>
    </w:p>
    <w:p w:rsidR="003F23BB" w:rsidRPr="00D73E0D" w:rsidRDefault="003F23BB" w:rsidP="003F23BB">
      <w:pPr>
        <w:pStyle w:val="ListParagraph"/>
        <w:numPr>
          <w:ilvl w:val="0"/>
          <w:numId w:val="5"/>
        </w:numPr>
        <w:jc w:val="both"/>
        <w:rPr>
          <w:rFonts w:ascii="Arial" w:hAnsi="Arial" w:cs="Arial"/>
          <w:bCs/>
        </w:rPr>
      </w:pPr>
      <w:r w:rsidRPr="00D73E0D">
        <w:rPr>
          <w:rFonts w:ascii="Arial" w:hAnsi="Arial" w:cs="Arial"/>
          <w:bCs/>
        </w:rPr>
        <w:t>Joth Singh, Independent Environment &amp; Sustainable Development Professional</w:t>
      </w:r>
      <w:r w:rsidRPr="00D73E0D">
        <w:rPr>
          <w:rFonts w:ascii="Arial" w:hAnsi="Arial" w:cs="Arial"/>
          <w:bCs/>
        </w:rPr>
        <w:tab/>
      </w:r>
    </w:p>
    <w:p w:rsidR="003F23BB" w:rsidRPr="00D73E0D" w:rsidRDefault="003F23BB" w:rsidP="003F23BB">
      <w:pPr>
        <w:pStyle w:val="ListParagraph"/>
        <w:numPr>
          <w:ilvl w:val="0"/>
          <w:numId w:val="5"/>
        </w:numPr>
        <w:jc w:val="both"/>
        <w:rPr>
          <w:rFonts w:ascii="Arial" w:hAnsi="Arial" w:cs="Arial"/>
          <w:bCs/>
        </w:rPr>
      </w:pPr>
      <w:r w:rsidRPr="00D73E0D">
        <w:rPr>
          <w:rFonts w:ascii="Arial" w:hAnsi="Arial" w:cs="Arial"/>
          <w:bCs/>
        </w:rPr>
        <w:t>Sandra Grant, Regional Manager, ACP Fish II</w:t>
      </w:r>
      <w:r w:rsidRPr="00D73E0D">
        <w:rPr>
          <w:rFonts w:ascii="Arial" w:hAnsi="Arial" w:cs="Arial"/>
          <w:bCs/>
        </w:rPr>
        <w:tab/>
      </w:r>
    </w:p>
    <w:p w:rsidR="003F23BB" w:rsidRPr="00D73E0D" w:rsidRDefault="003F23BB" w:rsidP="003F23BB">
      <w:pPr>
        <w:pStyle w:val="ListParagraph"/>
        <w:numPr>
          <w:ilvl w:val="0"/>
          <w:numId w:val="5"/>
        </w:numPr>
        <w:jc w:val="both"/>
        <w:rPr>
          <w:rFonts w:ascii="Arial" w:hAnsi="Arial" w:cs="Arial"/>
          <w:bCs/>
        </w:rPr>
      </w:pPr>
      <w:r w:rsidRPr="00D73E0D">
        <w:rPr>
          <w:rFonts w:ascii="Arial" w:hAnsi="Arial" w:cs="Arial"/>
          <w:bCs/>
        </w:rPr>
        <w:t>G. Andre Kong, CEO, Fisheries Division, Jamaica</w:t>
      </w:r>
      <w:r w:rsidRPr="00D73E0D">
        <w:rPr>
          <w:rFonts w:ascii="Arial" w:hAnsi="Arial" w:cs="Arial"/>
          <w:bCs/>
        </w:rPr>
        <w:tab/>
      </w:r>
    </w:p>
    <w:p w:rsidR="003F23BB" w:rsidRPr="00D73E0D" w:rsidRDefault="003F23BB" w:rsidP="003F23BB">
      <w:pPr>
        <w:pStyle w:val="ListParagraph"/>
        <w:numPr>
          <w:ilvl w:val="0"/>
          <w:numId w:val="5"/>
        </w:numPr>
        <w:jc w:val="both"/>
        <w:rPr>
          <w:rFonts w:ascii="Arial" w:hAnsi="Arial" w:cs="Arial"/>
          <w:bCs/>
        </w:rPr>
      </w:pPr>
      <w:r w:rsidRPr="00D73E0D">
        <w:rPr>
          <w:rFonts w:ascii="Arial" w:hAnsi="Arial" w:cs="Arial"/>
          <w:bCs/>
        </w:rPr>
        <w:t>Harold Guiste, Senior Fisheries Officer, Dominica</w:t>
      </w:r>
      <w:r w:rsidRPr="00D73E0D">
        <w:rPr>
          <w:rFonts w:ascii="Arial" w:hAnsi="Arial" w:cs="Arial"/>
          <w:bCs/>
        </w:rPr>
        <w:tab/>
      </w:r>
    </w:p>
    <w:p w:rsidR="003F23BB" w:rsidRPr="00D73E0D" w:rsidRDefault="003F23BB" w:rsidP="003F23BB">
      <w:pPr>
        <w:pStyle w:val="ListParagraph"/>
        <w:numPr>
          <w:ilvl w:val="0"/>
          <w:numId w:val="5"/>
        </w:numPr>
        <w:jc w:val="both"/>
        <w:rPr>
          <w:rFonts w:ascii="Arial" w:hAnsi="Arial" w:cs="Arial"/>
          <w:bCs/>
        </w:rPr>
      </w:pPr>
      <w:r w:rsidRPr="00D73E0D">
        <w:rPr>
          <w:rFonts w:ascii="Arial" w:hAnsi="Arial" w:cs="Arial"/>
          <w:bCs/>
        </w:rPr>
        <w:t>Kafi Gumbs, Deputy Director, Scientific Research, Department of Fisheries, Anguilla</w:t>
      </w:r>
      <w:r w:rsidRPr="00D73E0D">
        <w:rPr>
          <w:rFonts w:ascii="Arial" w:hAnsi="Arial" w:cs="Arial"/>
          <w:bCs/>
        </w:rPr>
        <w:tab/>
      </w:r>
    </w:p>
    <w:p w:rsidR="003F23BB" w:rsidRPr="00D73E0D" w:rsidRDefault="003F23BB" w:rsidP="003F23BB">
      <w:pPr>
        <w:pStyle w:val="ListParagraph"/>
        <w:numPr>
          <w:ilvl w:val="0"/>
          <w:numId w:val="5"/>
        </w:numPr>
        <w:jc w:val="both"/>
        <w:rPr>
          <w:rFonts w:ascii="Arial" w:hAnsi="Arial" w:cs="Arial"/>
          <w:bCs/>
        </w:rPr>
      </w:pPr>
      <w:r w:rsidRPr="00D73E0D">
        <w:rPr>
          <w:rFonts w:ascii="Arial" w:hAnsi="Arial" w:cs="Arial"/>
          <w:bCs/>
        </w:rPr>
        <w:t>Michael T. Braynen, Director, Dept. of Marine Resources, The Bahamas</w:t>
      </w:r>
      <w:r w:rsidRPr="00D73E0D">
        <w:rPr>
          <w:rFonts w:ascii="Arial" w:hAnsi="Arial" w:cs="Arial"/>
          <w:bCs/>
        </w:rPr>
        <w:tab/>
      </w:r>
    </w:p>
    <w:p w:rsidR="003F23BB" w:rsidRPr="00D73E0D" w:rsidRDefault="003F23BB" w:rsidP="003F23BB">
      <w:pPr>
        <w:pStyle w:val="ListParagraph"/>
        <w:numPr>
          <w:ilvl w:val="0"/>
          <w:numId w:val="5"/>
        </w:numPr>
        <w:jc w:val="both"/>
        <w:rPr>
          <w:rFonts w:ascii="Arial" w:hAnsi="Arial" w:cs="Arial"/>
          <w:bCs/>
        </w:rPr>
      </w:pPr>
      <w:r w:rsidRPr="00D73E0D">
        <w:rPr>
          <w:rFonts w:ascii="Arial" w:hAnsi="Arial" w:cs="Arial"/>
          <w:bCs/>
        </w:rPr>
        <w:t>Joyce Leslie, Deputy Chief Fisheries Officer, Barbados</w:t>
      </w:r>
      <w:r w:rsidRPr="00D73E0D">
        <w:rPr>
          <w:rFonts w:ascii="Arial" w:hAnsi="Arial" w:cs="Arial"/>
          <w:bCs/>
        </w:rPr>
        <w:tab/>
      </w:r>
    </w:p>
    <w:p w:rsidR="003F23BB" w:rsidRPr="00D73E0D" w:rsidRDefault="003F23BB" w:rsidP="003F23BB">
      <w:pPr>
        <w:pStyle w:val="ListParagraph"/>
        <w:numPr>
          <w:ilvl w:val="0"/>
          <w:numId w:val="5"/>
        </w:numPr>
        <w:jc w:val="both"/>
        <w:rPr>
          <w:rFonts w:ascii="Arial" w:hAnsi="Arial" w:cs="Arial"/>
          <w:bCs/>
        </w:rPr>
      </w:pPr>
      <w:r w:rsidRPr="00D73E0D">
        <w:rPr>
          <w:rFonts w:ascii="Arial" w:hAnsi="Arial" w:cs="Arial"/>
          <w:bCs/>
        </w:rPr>
        <w:t>Henderson Inniss, Barbados National Union of Fisherfolk Organizations</w:t>
      </w:r>
      <w:r w:rsidRPr="00D73E0D">
        <w:rPr>
          <w:rFonts w:ascii="Arial" w:hAnsi="Arial" w:cs="Arial"/>
          <w:bCs/>
        </w:rPr>
        <w:tab/>
      </w:r>
    </w:p>
    <w:p w:rsidR="003F23BB" w:rsidRPr="00D73E0D" w:rsidRDefault="003F23BB" w:rsidP="003F23BB">
      <w:pPr>
        <w:pStyle w:val="ListParagraph"/>
        <w:numPr>
          <w:ilvl w:val="0"/>
          <w:numId w:val="5"/>
        </w:numPr>
        <w:jc w:val="both"/>
        <w:rPr>
          <w:rFonts w:ascii="Arial" w:hAnsi="Arial" w:cs="Arial"/>
          <w:bCs/>
        </w:rPr>
      </w:pPr>
      <w:r w:rsidRPr="00D73E0D">
        <w:rPr>
          <w:rFonts w:ascii="Arial" w:hAnsi="Arial" w:cs="Arial"/>
          <w:bCs/>
        </w:rPr>
        <w:t>Beverly Wade, Fisheries Administrator, Belize</w:t>
      </w:r>
      <w:r w:rsidRPr="00D73E0D">
        <w:rPr>
          <w:rFonts w:ascii="Arial" w:hAnsi="Arial" w:cs="Arial"/>
          <w:bCs/>
        </w:rPr>
        <w:tab/>
      </w:r>
    </w:p>
    <w:p w:rsidR="003F23BB" w:rsidRPr="00D73E0D" w:rsidRDefault="003F23BB" w:rsidP="003F23BB">
      <w:pPr>
        <w:pStyle w:val="ListParagraph"/>
        <w:numPr>
          <w:ilvl w:val="0"/>
          <w:numId w:val="5"/>
        </w:numPr>
        <w:jc w:val="both"/>
        <w:rPr>
          <w:rFonts w:ascii="Arial" w:hAnsi="Arial" w:cs="Arial"/>
          <w:bCs/>
        </w:rPr>
      </w:pPr>
      <w:r w:rsidRPr="00D73E0D">
        <w:rPr>
          <w:rFonts w:ascii="Arial" w:hAnsi="Arial" w:cs="Arial"/>
          <w:bCs/>
        </w:rPr>
        <w:t>Justin Rennie, Chief Fisheries Officer, Grenada</w:t>
      </w:r>
      <w:r w:rsidRPr="00D73E0D">
        <w:rPr>
          <w:rFonts w:ascii="Arial" w:hAnsi="Arial" w:cs="Arial"/>
          <w:bCs/>
        </w:rPr>
        <w:tab/>
      </w:r>
    </w:p>
    <w:p w:rsidR="003F23BB" w:rsidRPr="00D73E0D" w:rsidRDefault="003F23BB" w:rsidP="003F23BB">
      <w:pPr>
        <w:pStyle w:val="ListParagraph"/>
        <w:numPr>
          <w:ilvl w:val="0"/>
          <w:numId w:val="5"/>
        </w:numPr>
        <w:jc w:val="both"/>
        <w:rPr>
          <w:rFonts w:ascii="Arial" w:hAnsi="Arial" w:cs="Arial"/>
          <w:bCs/>
        </w:rPr>
      </w:pPr>
      <w:r w:rsidRPr="00D73E0D">
        <w:rPr>
          <w:rFonts w:ascii="Arial" w:hAnsi="Arial" w:cs="Arial"/>
          <w:bCs/>
        </w:rPr>
        <w:t>Jean Max Bordey, Fisheries Consultant, Haiti</w:t>
      </w:r>
      <w:r w:rsidRPr="00D73E0D">
        <w:rPr>
          <w:rFonts w:ascii="Arial" w:hAnsi="Arial" w:cs="Arial"/>
          <w:bCs/>
        </w:rPr>
        <w:tab/>
      </w:r>
    </w:p>
    <w:p w:rsidR="003F23BB" w:rsidRPr="00D73E0D" w:rsidRDefault="003F23BB" w:rsidP="003F23BB">
      <w:pPr>
        <w:pStyle w:val="ListParagraph"/>
        <w:numPr>
          <w:ilvl w:val="0"/>
          <w:numId w:val="5"/>
        </w:numPr>
        <w:jc w:val="both"/>
        <w:rPr>
          <w:rFonts w:ascii="Arial" w:hAnsi="Arial" w:cs="Arial"/>
          <w:bCs/>
        </w:rPr>
      </w:pPr>
      <w:r w:rsidRPr="00D73E0D">
        <w:rPr>
          <w:rFonts w:ascii="Arial" w:hAnsi="Arial" w:cs="Arial"/>
          <w:bCs/>
        </w:rPr>
        <w:t>Kimberly Cooke-Panton, Senior Fisheries Officer, Jamaica</w:t>
      </w:r>
      <w:r w:rsidRPr="00D73E0D">
        <w:rPr>
          <w:rFonts w:ascii="Arial" w:hAnsi="Arial" w:cs="Arial"/>
          <w:bCs/>
        </w:rPr>
        <w:tab/>
      </w:r>
    </w:p>
    <w:p w:rsidR="003F23BB" w:rsidRPr="00D73E0D" w:rsidRDefault="003F23BB" w:rsidP="003F23BB">
      <w:pPr>
        <w:pStyle w:val="ListParagraph"/>
        <w:numPr>
          <w:ilvl w:val="0"/>
          <w:numId w:val="5"/>
        </w:numPr>
        <w:jc w:val="both"/>
        <w:rPr>
          <w:rFonts w:ascii="Arial" w:hAnsi="Arial" w:cs="Arial"/>
          <w:bCs/>
        </w:rPr>
      </w:pPr>
      <w:r w:rsidRPr="00D73E0D">
        <w:rPr>
          <w:rFonts w:ascii="Arial" w:hAnsi="Arial" w:cs="Arial"/>
          <w:bCs/>
        </w:rPr>
        <w:t>Junior McDonald, Jamaica Fishermen Cooperative Union Ltd</w:t>
      </w:r>
      <w:r w:rsidRPr="00D73E0D">
        <w:rPr>
          <w:rFonts w:ascii="Arial" w:hAnsi="Arial" w:cs="Arial"/>
          <w:bCs/>
        </w:rPr>
        <w:tab/>
      </w:r>
    </w:p>
    <w:p w:rsidR="003F23BB" w:rsidRPr="00D73E0D" w:rsidRDefault="003F23BB" w:rsidP="003F23BB">
      <w:pPr>
        <w:pStyle w:val="ListParagraph"/>
        <w:numPr>
          <w:ilvl w:val="0"/>
          <w:numId w:val="5"/>
        </w:numPr>
        <w:jc w:val="both"/>
        <w:rPr>
          <w:rFonts w:ascii="Arial" w:hAnsi="Arial" w:cs="Arial"/>
          <w:bCs/>
        </w:rPr>
      </w:pPr>
      <w:r w:rsidRPr="00D73E0D">
        <w:rPr>
          <w:rFonts w:ascii="Arial" w:hAnsi="Arial" w:cs="Arial"/>
          <w:bCs/>
        </w:rPr>
        <w:t>Earl Dawkins, Natural Source Products Jamaica Ltd</w:t>
      </w:r>
      <w:r w:rsidRPr="00D73E0D">
        <w:rPr>
          <w:rFonts w:ascii="Arial" w:hAnsi="Arial" w:cs="Arial"/>
          <w:bCs/>
        </w:rPr>
        <w:tab/>
      </w:r>
    </w:p>
    <w:p w:rsidR="003F23BB" w:rsidRPr="00D73E0D" w:rsidRDefault="003F23BB" w:rsidP="003F23BB">
      <w:pPr>
        <w:pStyle w:val="ListParagraph"/>
        <w:numPr>
          <w:ilvl w:val="0"/>
          <w:numId w:val="5"/>
        </w:numPr>
        <w:jc w:val="both"/>
        <w:rPr>
          <w:rFonts w:ascii="Arial" w:hAnsi="Arial" w:cs="Arial"/>
          <w:bCs/>
        </w:rPr>
      </w:pPr>
      <w:r w:rsidRPr="00D73E0D">
        <w:rPr>
          <w:rFonts w:ascii="Arial" w:hAnsi="Arial" w:cs="Arial"/>
          <w:bCs/>
        </w:rPr>
        <w:t>Basil Hylton, Natural Source Products Jamaica Ltd</w:t>
      </w:r>
      <w:r w:rsidRPr="00D73E0D">
        <w:rPr>
          <w:rFonts w:ascii="Arial" w:hAnsi="Arial" w:cs="Arial"/>
          <w:bCs/>
        </w:rPr>
        <w:tab/>
      </w:r>
    </w:p>
    <w:p w:rsidR="003F23BB" w:rsidRPr="00D73E0D" w:rsidRDefault="003F23BB" w:rsidP="003F23BB">
      <w:pPr>
        <w:pStyle w:val="ListParagraph"/>
        <w:numPr>
          <w:ilvl w:val="0"/>
          <w:numId w:val="5"/>
        </w:numPr>
        <w:jc w:val="both"/>
        <w:rPr>
          <w:rFonts w:ascii="Arial" w:hAnsi="Arial" w:cs="Arial"/>
          <w:bCs/>
        </w:rPr>
      </w:pPr>
      <w:r w:rsidRPr="00D73E0D">
        <w:rPr>
          <w:rFonts w:ascii="Arial" w:hAnsi="Arial" w:cs="Arial"/>
          <w:bCs/>
        </w:rPr>
        <w:t>John Jeffers, Fisheries Assistant, Montserrat</w:t>
      </w:r>
      <w:r w:rsidRPr="00D73E0D">
        <w:rPr>
          <w:rFonts w:ascii="Arial" w:hAnsi="Arial" w:cs="Arial"/>
          <w:bCs/>
        </w:rPr>
        <w:tab/>
      </w:r>
    </w:p>
    <w:p w:rsidR="003F23BB" w:rsidRPr="00D73E0D" w:rsidRDefault="003F23BB" w:rsidP="003F23BB">
      <w:pPr>
        <w:pStyle w:val="ListParagraph"/>
        <w:numPr>
          <w:ilvl w:val="0"/>
          <w:numId w:val="5"/>
        </w:numPr>
        <w:jc w:val="both"/>
        <w:rPr>
          <w:rFonts w:ascii="Arial" w:hAnsi="Arial" w:cs="Arial"/>
          <w:bCs/>
        </w:rPr>
      </w:pPr>
      <w:r w:rsidRPr="00D73E0D">
        <w:rPr>
          <w:rFonts w:ascii="Arial" w:hAnsi="Arial" w:cs="Arial"/>
          <w:bCs/>
        </w:rPr>
        <w:t>Samuel Heyliger, Fisheries Officer, St Kitts and Nevis</w:t>
      </w:r>
      <w:r w:rsidRPr="00D73E0D">
        <w:rPr>
          <w:rFonts w:ascii="Arial" w:hAnsi="Arial" w:cs="Arial"/>
          <w:bCs/>
        </w:rPr>
        <w:tab/>
      </w:r>
    </w:p>
    <w:p w:rsidR="003F23BB" w:rsidRPr="00D73E0D" w:rsidRDefault="003F23BB" w:rsidP="003F23BB">
      <w:pPr>
        <w:pStyle w:val="ListParagraph"/>
        <w:numPr>
          <w:ilvl w:val="0"/>
          <w:numId w:val="5"/>
        </w:numPr>
        <w:jc w:val="both"/>
        <w:rPr>
          <w:rFonts w:ascii="Arial" w:hAnsi="Arial" w:cs="Arial"/>
          <w:bCs/>
        </w:rPr>
      </w:pPr>
      <w:r w:rsidRPr="00D73E0D">
        <w:rPr>
          <w:rFonts w:ascii="Arial" w:hAnsi="Arial" w:cs="Arial"/>
          <w:bCs/>
        </w:rPr>
        <w:t>Lorna R. Warner, National Fisher-folk Organization of St. Kitts and Nevis</w:t>
      </w:r>
      <w:r w:rsidRPr="00D73E0D">
        <w:rPr>
          <w:rFonts w:ascii="Arial" w:hAnsi="Arial" w:cs="Arial"/>
          <w:bCs/>
        </w:rPr>
        <w:tab/>
      </w:r>
    </w:p>
    <w:p w:rsidR="003F23BB" w:rsidRPr="00D73E0D" w:rsidRDefault="003F23BB" w:rsidP="003F23BB">
      <w:pPr>
        <w:pStyle w:val="ListParagraph"/>
        <w:numPr>
          <w:ilvl w:val="0"/>
          <w:numId w:val="5"/>
        </w:numPr>
        <w:jc w:val="both"/>
        <w:rPr>
          <w:rFonts w:ascii="Arial" w:hAnsi="Arial" w:cs="Arial"/>
          <w:bCs/>
        </w:rPr>
      </w:pPr>
      <w:r w:rsidRPr="00D73E0D">
        <w:rPr>
          <w:rFonts w:ascii="Arial" w:hAnsi="Arial" w:cs="Arial"/>
          <w:bCs/>
        </w:rPr>
        <w:t>Rufus George, Chief Fisheries Officer, St. Lucia</w:t>
      </w:r>
      <w:r w:rsidRPr="00D73E0D">
        <w:rPr>
          <w:rFonts w:ascii="Arial" w:hAnsi="Arial" w:cs="Arial"/>
          <w:bCs/>
        </w:rPr>
        <w:tab/>
      </w:r>
    </w:p>
    <w:p w:rsidR="003F23BB" w:rsidRPr="00D73E0D" w:rsidRDefault="003F23BB" w:rsidP="003F23BB">
      <w:pPr>
        <w:pStyle w:val="ListParagraph"/>
        <w:numPr>
          <w:ilvl w:val="0"/>
          <w:numId w:val="5"/>
        </w:numPr>
        <w:jc w:val="both"/>
        <w:rPr>
          <w:rFonts w:ascii="Arial" w:hAnsi="Arial" w:cs="Arial"/>
          <w:bCs/>
        </w:rPr>
      </w:pPr>
      <w:r w:rsidRPr="00D73E0D">
        <w:rPr>
          <w:rFonts w:ascii="Arial" w:hAnsi="Arial" w:cs="Arial"/>
          <w:bCs/>
        </w:rPr>
        <w:t>Lucille Grant, Fisheries Officer, St Vincent &amp; The Grenadines</w:t>
      </w:r>
      <w:r w:rsidRPr="00D73E0D">
        <w:rPr>
          <w:rFonts w:ascii="Arial" w:hAnsi="Arial" w:cs="Arial"/>
          <w:bCs/>
        </w:rPr>
        <w:tab/>
      </w:r>
    </w:p>
    <w:p w:rsidR="003F23BB" w:rsidRPr="00D73E0D" w:rsidRDefault="003F23BB" w:rsidP="003F23BB">
      <w:pPr>
        <w:pStyle w:val="ListParagraph"/>
        <w:numPr>
          <w:ilvl w:val="0"/>
          <w:numId w:val="5"/>
        </w:numPr>
        <w:jc w:val="both"/>
        <w:rPr>
          <w:rFonts w:ascii="Arial" w:hAnsi="Arial" w:cs="Arial"/>
          <w:bCs/>
        </w:rPr>
      </w:pPr>
      <w:r w:rsidRPr="00D73E0D">
        <w:rPr>
          <w:rFonts w:ascii="Arial" w:hAnsi="Arial" w:cs="Arial"/>
          <w:bCs/>
        </w:rPr>
        <w:t>Winsbert Ha</w:t>
      </w:r>
      <w:r w:rsidR="000E62FD" w:rsidRPr="00D73E0D">
        <w:rPr>
          <w:rFonts w:ascii="Arial" w:hAnsi="Arial" w:cs="Arial"/>
          <w:bCs/>
        </w:rPr>
        <w:t>rry</w:t>
      </w:r>
      <w:r w:rsidRPr="00D73E0D">
        <w:rPr>
          <w:rFonts w:ascii="Arial" w:hAnsi="Arial" w:cs="Arial"/>
          <w:bCs/>
        </w:rPr>
        <w:t>, National Fisherfolk Organization, St Vincent &amp; The Grenadines</w:t>
      </w:r>
      <w:r w:rsidRPr="00D73E0D">
        <w:rPr>
          <w:rFonts w:ascii="Arial" w:hAnsi="Arial" w:cs="Arial"/>
          <w:bCs/>
        </w:rPr>
        <w:tab/>
      </w:r>
    </w:p>
    <w:p w:rsidR="003F23BB" w:rsidRPr="00D73E0D" w:rsidRDefault="003F23BB" w:rsidP="003F23BB">
      <w:pPr>
        <w:pStyle w:val="ListParagraph"/>
        <w:numPr>
          <w:ilvl w:val="0"/>
          <w:numId w:val="5"/>
        </w:numPr>
        <w:jc w:val="both"/>
        <w:rPr>
          <w:rFonts w:ascii="Arial" w:hAnsi="Arial" w:cs="Arial"/>
          <w:bCs/>
        </w:rPr>
      </w:pPr>
      <w:r w:rsidRPr="00D73E0D">
        <w:rPr>
          <w:rFonts w:ascii="Arial" w:hAnsi="Arial" w:cs="Arial"/>
          <w:bCs/>
        </w:rPr>
        <w:t>Rene B.L. Lieveld, Director of Fisheries, Suriname</w:t>
      </w:r>
      <w:r w:rsidRPr="00D73E0D">
        <w:rPr>
          <w:rFonts w:ascii="Arial" w:hAnsi="Arial" w:cs="Arial"/>
          <w:bCs/>
        </w:rPr>
        <w:tab/>
      </w:r>
    </w:p>
    <w:p w:rsidR="003F23BB" w:rsidRPr="00D73E0D" w:rsidRDefault="003F23BB" w:rsidP="003F23BB">
      <w:pPr>
        <w:pStyle w:val="ListParagraph"/>
        <w:numPr>
          <w:ilvl w:val="0"/>
          <w:numId w:val="5"/>
        </w:numPr>
        <w:jc w:val="both"/>
        <w:rPr>
          <w:rFonts w:ascii="Arial" w:hAnsi="Arial" w:cs="Arial"/>
          <w:bCs/>
        </w:rPr>
      </w:pPr>
      <w:r w:rsidRPr="00D73E0D">
        <w:rPr>
          <w:rFonts w:ascii="Arial" w:hAnsi="Arial" w:cs="Arial"/>
          <w:bCs/>
        </w:rPr>
        <w:t>Christine Chan A Shing,</w:t>
      </w:r>
      <w:r w:rsidR="000E62FD" w:rsidRPr="00D73E0D">
        <w:rPr>
          <w:rFonts w:ascii="Arial" w:hAnsi="Arial" w:cs="Arial"/>
          <w:bCs/>
        </w:rPr>
        <w:t xml:space="preserve"> </w:t>
      </w:r>
      <w:r w:rsidRPr="00D73E0D">
        <w:rPr>
          <w:rFonts w:ascii="Arial" w:hAnsi="Arial" w:cs="Arial"/>
          <w:bCs/>
        </w:rPr>
        <w:t>Director of Fisheries, Trinidad &amp; Tobago</w:t>
      </w:r>
      <w:r w:rsidRPr="00D73E0D">
        <w:rPr>
          <w:rFonts w:ascii="Arial" w:hAnsi="Arial" w:cs="Arial"/>
          <w:bCs/>
        </w:rPr>
        <w:tab/>
      </w:r>
    </w:p>
    <w:p w:rsidR="003F23BB" w:rsidRPr="00D73E0D" w:rsidRDefault="003F23BB" w:rsidP="003F23BB">
      <w:pPr>
        <w:pStyle w:val="ListParagraph"/>
        <w:numPr>
          <w:ilvl w:val="0"/>
          <w:numId w:val="5"/>
        </w:numPr>
        <w:jc w:val="both"/>
        <w:rPr>
          <w:rFonts w:ascii="Arial" w:hAnsi="Arial" w:cs="Arial"/>
          <w:bCs/>
        </w:rPr>
      </w:pPr>
      <w:r w:rsidRPr="00D73E0D">
        <w:rPr>
          <w:rFonts w:ascii="Arial" w:hAnsi="Arial" w:cs="Arial"/>
          <w:bCs/>
        </w:rPr>
        <w:t>Luc Clerveaux, Dept. of Environment and Marine Resources, Turks and Caicos I.</w:t>
      </w:r>
      <w:r w:rsidRPr="00D73E0D">
        <w:rPr>
          <w:rFonts w:ascii="Arial" w:hAnsi="Arial" w:cs="Arial"/>
          <w:bCs/>
        </w:rPr>
        <w:tab/>
      </w:r>
    </w:p>
    <w:p w:rsidR="003F23BB" w:rsidRPr="00D73E0D" w:rsidRDefault="003F23BB" w:rsidP="003F23BB">
      <w:pPr>
        <w:pStyle w:val="ListParagraph"/>
        <w:numPr>
          <w:ilvl w:val="0"/>
          <w:numId w:val="5"/>
        </w:numPr>
        <w:jc w:val="both"/>
        <w:rPr>
          <w:rFonts w:ascii="Arial" w:hAnsi="Arial" w:cs="Arial"/>
          <w:bCs/>
        </w:rPr>
      </w:pPr>
      <w:r w:rsidRPr="00D73E0D">
        <w:rPr>
          <w:rFonts w:ascii="Arial" w:hAnsi="Arial" w:cs="Arial"/>
          <w:bCs/>
        </w:rPr>
        <w:lastRenderedPageBreak/>
        <w:t>Keith Nichols, Caribbean Community Climate Change Centre</w:t>
      </w:r>
      <w:r w:rsidRPr="00D73E0D">
        <w:rPr>
          <w:rFonts w:ascii="Arial" w:hAnsi="Arial" w:cs="Arial"/>
          <w:bCs/>
        </w:rPr>
        <w:tab/>
      </w:r>
    </w:p>
    <w:p w:rsidR="003F23BB" w:rsidRPr="00D73E0D" w:rsidRDefault="003F23BB" w:rsidP="003F23BB">
      <w:pPr>
        <w:pStyle w:val="ListParagraph"/>
        <w:numPr>
          <w:ilvl w:val="0"/>
          <w:numId w:val="5"/>
        </w:numPr>
        <w:jc w:val="both"/>
        <w:rPr>
          <w:rFonts w:ascii="Arial" w:hAnsi="Arial" w:cs="Arial"/>
          <w:bCs/>
        </w:rPr>
      </w:pPr>
      <w:r w:rsidRPr="00D73E0D">
        <w:rPr>
          <w:rFonts w:ascii="Arial" w:hAnsi="Arial" w:cs="Arial"/>
          <w:bCs/>
        </w:rPr>
        <w:t>Natalie Boodram, Caribbean Environmental Health Institute</w:t>
      </w:r>
      <w:r w:rsidRPr="00D73E0D">
        <w:rPr>
          <w:rFonts w:ascii="Arial" w:hAnsi="Arial" w:cs="Arial"/>
          <w:bCs/>
        </w:rPr>
        <w:tab/>
      </w:r>
    </w:p>
    <w:p w:rsidR="003F23BB" w:rsidRPr="00D73E0D" w:rsidRDefault="003F23BB" w:rsidP="003F23BB">
      <w:pPr>
        <w:pStyle w:val="ListParagraph"/>
        <w:numPr>
          <w:ilvl w:val="0"/>
          <w:numId w:val="5"/>
        </w:numPr>
        <w:jc w:val="both"/>
        <w:rPr>
          <w:rFonts w:ascii="Arial" w:hAnsi="Arial" w:cs="Arial"/>
          <w:bCs/>
        </w:rPr>
      </w:pPr>
      <w:r w:rsidRPr="00D73E0D">
        <w:rPr>
          <w:rFonts w:ascii="Arial" w:hAnsi="Arial" w:cs="Arial"/>
          <w:bCs/>
        </w:rPr>
        <w:t xml:space="preserve">Keisha Sandy, CANARI </w:t>
      </w:r>
      <w:r w:rsidRPr="00D73E0D">
        <w:rPr>
          <w:rFonts w:ascii="Arial" w:hAnsi="Arial" w:cs="Arial"/>
          <w:bCs/>
        </w:rPr>
        <w:tab/>
      </w:r>
    </w:p>
    <w:p w:rsidR="003F23BB" w:rsidRPr="00D73E0D" w:rsidRDefault="000E62FD" w:rsidP="003F23BB">
      <w:pPr>
        <w:pStyle w:val="ListParagraph"/>
        <w:numPr>
          <w:ilvl w:val="0"/>
          <w:numId w:val="5"/>
        </w:numPr>
        <w:jc w:val="both"/>
        <w:rPr>
          <w:rFonts w:ascii="Arial" w:hAnsi="Arial" w:cs="Arial"/>
          <w:bCs/>
        </w:rPr>
      </w:pPr>
      <w:r w:rsidRPr="00D73E0D">
        <w:rPr>
          <w:rFonts w:ascii="Arial" w:hAnsi="Arial" w:cs="Arial"/>
          <w:bCs/>
        </w:rPr>
        <w:t>Laverne Walker</w:t>
      </w:r>
      <w:r w:rsidR="003F23BB" w:rsidRPr="00D73E0D">
        <w:rPr>
          <w:rFonts w:ascii="Arial" w:hAnsi="Arial" w:cs="Arial"/>
          <w:bCs/>
        </w:rPr>
        <w:t xml:space="preserve">, </w:t>
      </w:r>
      <w:r w:rsidR="00A84A14" w:rsidRPr="00D73E0D">
        <w:rPr>
          <w:rFonts w:ascii="Arial" w:hAnsi="Arial" w:cs="Arial"/>
          <w:bCs/>
        </w:rPr>
        <w:t xml:space="preserve">CLME </w:t>
      </w:r>
      <w:r w:rsidR="003F23BB" w:rsidRPr="00D73E0D">
        <w:rPr>
          <w:rFonts w:ascii="Arial" w:hAnsi="Arial" w:cs="Arial"/>
          <w:bCs/>
        </w:rPr>
        <w:t>Project Coordination Unit</w:t>
      </w:r>
      <w:r w:rsidR="003F23BB" w:rsidRPr="00D73E0D">
        <w:rPr>
          <w:rFonts w:ascii="Arial" w:hAnsi="Arial" w:cs="Arial"/>
          <w:bCs/>
        </w:rPr>
        <w:tab/>
      </w:r>
    </w:p>
    <w:p w:rsidR="003F23BB" w:rsidRPr="00D73E0D" w:rsidRDefault="003F23BB" w:rsidP="003F23BB">
      <w:pPr>
        <w:pStyle w:val="ListParagraph"/>
        <w:numPr>
          <w:ilvl w:val="0"/>
          <w:numId w:val="5"/>
        </w:numPr>
        <w:jc w:val="both"/>
        <w:rPr>
          <w:rFonts w:ascii="Arial" w:hAnsi="Arial" w:cs="Arial"/>
          <w:bCs/>
        </w:rPr>
      </w:pPr>
      <w:r w:rsidRPr="00D73E0D">
        <w:rPr>
          <w:rFonts w:ascii="Arial" w:hAnsi="Arial" w:cs="Arial"/>
          <w:bCs/>
        </w:rPr>
        <w:t>Margaret Kalloo, CARICOM Secretariat</w:t>
      </w:r>
      <w:r w:rsidRPr="00D73E0D">
        <w:rPr>
          <w:rFonts w:ascii="Arial" w:hAnsi="Arial" w:cs="Arial"/>
          <w:bCs/>
        </w:rPr>
        <w:tab/>
      </w:r>
    </w:p>
    <w:p w:rsidR="003F23BB" w:rsidRPr="00D73E0D" w:rsidRDefault="003F23BB" w:rsidP="003F23BB">
      <w:pPr>
        <w:pStyle w:val="ListParagraph"/>
        <w:numPr>
          <w:ilvl w:val="0"/>
          <w:numId w:val="5"/>
        </w:numPr>
        <w:jc w:val="both"/>
        <w:rPr>
          <w:rFonts w:ascii="Arial" w:hAnsi="Arial" w:cs="Arial"/>
          <w:bCs/>
        </w:rPr>
      </w:pPr>
      <w:r w:rsidRPr="00D73E0D">
        <w:rPr>
          <w:rFonts w:ascii="Arial" w:hAnsi="Arial" w:cs="Arial"/>
          <w:bCs/>
        </w:rPr>
        <w:t>Raymon van Anrooy, FAO</w:t>
      </w:r>
      <w:r w:rsidRPr="00D73E0D">
        <w:rPr>
          <w:rFonts w:ascii="Arial" w:hAnsi="Arial" w:cs="Arial"/>
          <w:bCs/>
        </w:rPr>
        <w:tab/>
      </w:r>
    </w:p>
    <w:p w:rsidR="003F23BB" w:rsidRPr="00D73E0D" w:rsidRDefault="003F23BB" w:rsidP="003F23BB">
      <w:pPr>
        <w:pStyle w:val="ListParagraph"/>
        <w:numPr>
          <w:ilvl w:val="0"/>
          <w:numId w:val="5"/>
        </w:numPr>
        <w:jc w:val="both"/>
        <w:rPr>
          <w:rFonts w:ascii="Arial" w:hAnsi="Arial" w:cs="Arial"/>
          <w:bCs/>
        </w:rPr>
      </w:pPr>
      <w:r w:rsidRPr="00D73E0D">
        <w:rPr>
          <w:rFonts w:ascii="Arial" w:hAnsi="Arial" w:cs="Arial"/>
          <w:bCs/>
        </w:rPr>
        <w:t>Helga Josupeit, FAO</w:t>
      </w:r>
      <w:r w:rsidRPr="00D73E0D">
        <w:rPr>
          <w:rFonts w:ascii="Arial" w:hAnsi="Arial" w:cs="Arial"/>
          <w:bCs/>
        </w:rPr>
        <w:tab/>
      </w:r>
    </w:p>
    <w:p w:rsidR="003F23BB" w:rsidRPr="00D73E0D" w:rsidRDefault="003F23BB" w:rsidP="003F23BB">
      <w:pPr>
        <w:pStyle w:val="ListParagraph"/>
        <w:numPr>
          <w:ilvl w:val="0"/>
          <w:numId w:val="5"/>
        </w:numPr>
        <w:jc w:val="both"/>
        <w:rPr>
          <w:rFonts w:ascii="Arial" w:hAnsi="Arial" w:cs="Arial"/>
          <w:bCs/>
        </w:rPr>
      </w:pPr>
      <w:r w:rsidRPr="00D73E0D">
        <w:rPr>
          <w:rFonts w:ascii="Arial" w:hAnsi="Arial" w:cs="Arial"/>
          <w:bCs/>
        </w:rPr>
        <w:t>Nicole Franz, FAO</w:t>
      </w:r>
      <w:r w:rsidRPr="00D73E0D">
        <w:rPr>
          <w:rFonts w:ascii="Arial" w:hAnsi="Arial" w:cs="Arial"/>
          <w:bCs/>
        </w:rPr>
        <w:tab/>
      </w:r>
    </w:p>
    <w:p w:rsidR="003F23BB" w:rsidRPr="00D73E0D" w:rsidRDefault="003F23BB" w:rsidP="003F23BB">
      <w:pPr>
        <w:pStyle w:val="ListParagraph"/>
        <w:numPr>
          <w:ilvl w:val="0"/>
          <w:numId w:val="5"/>
        </w:numPr>
        <w:jc w:val="both"/>
        <w:rPr>
          <w:rFonts w:ascii="Arial" w:hAnsi="Arial" w:cs="Arial"/>
          <w:bCs/>
        </w:rPr>
      </w:pPr>
      <w:r w:rsidRPr="00D73E0D">
        <w:rPr>
          <w:rFonts w:ascii="Arial" w:hAnsi="Arial" w:cs="Arial"/>
          <w:bCs/>
        </w:rPr>
        <w:t>Carlos Fuentevilla, FAO</w:t>
      </w:r>
      <w:r w:rsidRPr="00D73E0D">
        <w:rPr>
          <w:rFonts w:ascii="Arial" w:hAnsi="Arial" w:cs="Arial"/>
          <w:bCs/>
        </w:rPr>
        <w:tab/>
      </w:r>
    </w:p>
    <w:p w:rsidR="003F23BB" w:rsidRPr="00D73E0D" w:rsidRDefault="003F23BB" w:rsidP="003F23BB">
      <w:pPr>
        <w:pStyle w:val="ListParagraph"/>
        <w:numPr>
          <w:ilvl w:val="0"/>
          <w:numId w:val="5"/>
        </w:numPr>
        <w:jc w:val="both"/>
        <w:rPr>
          <w:rFonts w:ascii="Arial" w:hAnsi="Arial" w:cs="Arial"/>
          <w:bCs/>
        </w:rPr>
      </w:pPr>
      <w:r w:rsidRPr="00D73E0D">
        <w:rPr>
          <w:rFonts w:ascii="Arial" w:hAnsi="Arial" w:cs="Arial"/>
          <w:bCs/>
        </w:rPr>
        <w:t>Vivienne Solis Rivera,</w:t>
      </w:r>
      <w:r w:rsidR="000E62FD" w:rsidRPr="00D73E0D">
        <w:rPr>
          <w:rFonts w:ascii="Arial" w:hAnsi="Arial" w:cs="Arial"/>
          <w:bCs/>
        </w:rPr>
        <w:t xml:space="preserve"> </w:t>
      </w:r>
      <w:r w:rsidRPr="00D73E0D">
        <w:rPr>
          <w:rFonts w:ascii="Arial" w:hAnsi="Arial" w:cs="Arial"/>
          <w:bCs/>
        </w:rPr>
        <w:t>International Collective for the Support of Small-Scale Fishers</w:t>
      </w:r>
      <w:r w:rsidRPr="00D73E0D">
        <w:rPr>
          <w:rFonts w:ascii="Arial" w:hAnsi="Arial" w:cs="Arial"/>
          <w:bCs/>
        </w:rPr>
        <w:tab/>
      </w:r>
    </w:p>
    <w:p w:rsidR="003F23BB" w:rsidRPr="00D73E0D" w:rsidRDefault="000E62FD" w:rsidP="003F23BB">
      <w:pPr>
        <w:pStyle w:val="ListParagraph"/>
        <w:numPr>
          <w:ilvl w:val="0"/>
          <w:numId w:val="5"/>
        </w:numPr>
        <w:jc w:val="both"/>
        <w:rPr>
          <w:rFonts w:ascii="Arial" w:hAnsi="Arial" w:cs="Arial"/>
          <w:bCs/>
        </w:rPr>
      </w:pPr>
      <w:r w:rsidRPr="00D73E0D">
        <w:rPr>
          <w:rFonts w:ascii="Arial" w:hAnsi="Arial" w:cs="Arial"/>
          <w:bCs/>
        </w:rPr>
        <w:t>Nathalie Zenny</w:t>
      </w:r>
      <w:r w:rsidR="003F23BB" w:rsidRPr="00D73E0D">
        <w:rPr>
          <w:rFonts w:ascii="Arial" w:hAnsi="Arial" w:cs="Arial"/>
          <w:bCs/>
        </w:rPr>
        <w:t>, The Nature Conservancy</w:t>
      </w:r>
      <w:r w:rsidR="003F23BB" w:rsidRPr="00D73E0D">
        <w:rPr>
          <w:rFonts w:ascii="Arial" w:hAnsi="Arial" w:cs="Arial"/>
          <w:bCs/>
        </w:rPr>
        <w:tab/>
      </w:r>
    </w:p>
    <w:p w:rsidR="003F23BB" w:rsidRPr="00D73E0D" w:rsidRDefault="003F23BB" w:rsidP="003F23BB">
      <w:pPr>
        <w:pStyle w:val="ListParagraph"/>
        <w:numPr>
          <w:ilvl w:val="0"/>
          <w:numId w:val="5"/>
        </w:numPr>
        <w:jc w:val="both"/>
        <w:rPr>
          <w:rFonts w:ascii="Arial" w:hAnsi="Arial" w:cs="Arial"/>
          <w:bCs/>
        </w:rPr>
      </w:pPr>
      <w:r w:rsidRPr="00D73E0D">
        <w:rPr>
          <w:rFonts w:ascii="Arial" w:hAnsi="Arial" w:cs="Arial"/>
          <w:bCs/>
        </w:rPr>
        <w:t>Dr. Karl Aiken, UWI Mona</w:t>
      </w:r>
      <w:r w:rsidRPr="00D73E0D">
        <w:rPr>
          <w:rFonts w:ascii="Arial" w:hAnsi="Arial" w:cs="Arial"/>
          <w:bCs/>
        </w:rPr>
        <w:tab/>
      </w:r>
    </w:p>
    <w:p w:rsidR="003F23BB" w:rsidRPr="00D73E0D" w:rsidRDefault="003F23BB" w:rsidP="003F23BB">
      <w:pPr>
        <w:pStyle w:val="ListParagraph"/>
        <w:numPr>
          <w:ilvl w:val="0"/>
          <w:numId w:val="5"/>
        </w:numPr>
        <w:jc w:val="both"/>
        <w:rPr>
          <w:rFonts w:ascii="Arial" w:hAnsi="Arial" w:cs="Arial"/>
          <w:bCs/>
          <w:lang w:val="fr-BE"/>
        </w:rPr>
      </w:pPr>
      <w:r w:rsidRPr="00D73E0D">
        <w:rPr>
          <w:rFonts w:ascii="Arial" w:hAnsi="Arial" w:cs="Arial"/>
          <w:bCs/>
          <w:lang w:val="fr-BE"/>
        </w:rPr>
        <w:t>Dr. Michelle Scobie, UWI St. Augustine</w:t>
      </w:r>
      <w:r w:rsidRPr="00D73E0D">
        <w:rPr>
          <w:rFonts w:ascii="Arial" w:hAnsi="Arial" w:cs="Arial"/>
          <w:bCs/>
          <w:lang w:val="fr-BE"/>
        </w:rPr>
        <w:tab/>
      </w:r>
    </w:p>
    <w:p w:rsidR="003F23BB" w:rsidRPr="00D73E0D" w:rsidRDefault="003F23BB" w:rsidP="003F23BB">
      <w:pPr>
        <w:pStyle w:val="ListParagraph"/>
        <w:numPr>
          <w:ilvl w:val="0"/>
          <w:numId w:val="5"/>
        </w:numPr>
        <w:jc w:val="both"/>
        <w:rPr>
          <w:rFonts w:ascii="Arial" w:hAnsi="Arial" w:cs="Arial"/>
          <w:bCs/>
        </w:rPr>
      </w:pPr>
      <w:r w:rsidRPr="00D73E0D">
        <w:rPr>
          <w:rFonts w:ascii="Arial" w:hAnsi="Arial" w:cs="Arial"/>
          <w:bCs/>
        </w:rPr>
        <w:t>Manuel Perez, OSPECA</w:t>
      </w:r>
      <w:r w:rsidRPr="00D73E0D">
        <w:rPr>
          <w:rFonts w:ascii="Arial" w:hAnsi="Arial" w:cs="Arial"/>
          <w:bCs/>
        </w:rPr>
        <w:tab/>
      </w:r>
    </w:p>
    <w:p w:rsidR="003F23BB" w:rsidRPr="00D73E0D" w:rsidRDefault="003F23BB" w:rsidP="003F23BB">
      <w:pPr>
        <w:pStyle w:val="ListParagraph"/>
        <w:numPr>
          <w:ilvl w:val="0"/>
          <w:numId w:val="5"/>
        </w:numPr>
        <w:jc w:val="both"/>
        <w:rPr>
          <w:rFonts w:ascii="Arial" w:hAnsi="Arial" w:cs="Arial"/>
          <w:bCs/>
        </w:rPr>
      </w:pPr>
      <w:r w:rsidRPr="00D73E0D">
        <w:rPr>
          <w:rFonts w:ascii="Arial" w:hAnsi="Arial" w:cs="Arial"/>
          <w:bCs/>
        </w:rPr>
        <w:t>Norbert Simon, Nordom Seafoods Limited, Grenada</w:t>
      </w:r>
      <w:r w:rsidRPr="00D73E0D">
        <w:rPr>
          <w:rFonts w:ascii="Arial" w:hAnsi="Arial" w:cs="Arial"/>
          <w:bCs/>
        </w:rPr>
        <w:tab/>
      </w:r>
    </w:p>
    <w:p w:rsidR="003F23BB" w:rsidRPr="00D73E0D" w:rsidRDefault="003F23BB" w:rsidP="003F23BB">
      <w:pPr>
        <w:pStyle w:val="ListParagraph"/>
        <w:numPr>
          <w:ilvl w:val="0"/>
          <w:numId w:val="5"/>
        </w:numPr>
        <w:jc w:val="both"/>
        <w:rPr>
          <w:rFonts w:ascii="Arial" w:hAnsi="Arial" w:cs="Arial"/>
          <w:bCs/>
        </w:rPr>
      </w:pPr>
      <w:r w:rsidRPr="00D73E0D">
        <w:rPr>
          <w:rFonts w:ascii="Arial" w:hAnsi="Arial" w:cs="Arial"/>
          <w:bCs/>
        </w:rPr>
        <w:t>Royan Isaac, Soubise Fishermen Co-Operative</w:t>
      </w:r>
      <w:r w:rsidRPr="00D73E0D">
        <w:rPr>
          <w:rFonts w:ascii="Arial" w:hAnsi="Arial" w:cs="Arial"/>
          <w:bCs/>
        </w:rPr>
        <w:tab/>
      </w:r>
    </w:p>
    <w:p w:rsidR="003F23BB" w:rsidRPr="00D73E0D" w:rsidRDefault="003F23BB" w:rsidP="003F23BB">
      <w:pPr>
        <w:pStyle w:val="ListParagraph"/>
        <w:numPr>
          <w:ilvl w:val="0"/>
          <w:numId w:val="5"/>
        </w:numPr>
        <w:jc w:val="both"/>
        <w:rPr>
          <w:rFonts w:ascii="Arial" w:hAnsi="Arial" w:cs="Arial"/>
          <w:bCs/>
        </w:rPr>
      </w:pPr>
      <w:r w:rsidRPr="00D73E0D">
        <w:rPr>
          <w:rFonts w:ascii="Arial" w:hAnsi="Arial" w:cs="Arial"/>
          <w:bCs/>
        </w:rPr>
        <w:t>Aden (Michael) Forteau, Chief Forestry Office, Grenada</w:t>
      </w:r>
      <w:r w:rsidRPr="00D73E0D">
        <w:rPr>
          <w:rFonts w:ascii="Arial" w:hAnsi="Arial" w:cs="Arial"/>
          <w:bCs/>
        </w:rPr>
        <w:tab/>
      </w:r>
    </w:p>
    <w:p w:rsidR="003F23BB" w:rsidRPr="00D73E0D" w:rsidRDefault="003F23BB" w:rsidP="003F23BB">
      <w:pPr>
        <w:pStyle w:val="ListParagraph"/>
        <w:numPr>
          <w:ilvl w:val="0"/>
          <w:numId w:val="5"/>
        </w:numPr>
        <w:jc w:val="both"/>
        <w:rPr>
          <w:rFonts w:ascii="Arial" w:hAnsi="Arial" w:cs="Arial"/>
          <w:bCs/>
        </w:rPr>
      </w:pPr>
      <w:r w:rsidRPr="00D73E0D">
        <w:rPr>
          <w:rFonts w:ascii="Arial" w:hAnsi="Arial" w:cs="Arial"/>
          <w:bCs/>
        </w:rPr>
        <w:t>Paul Phillip, Senior Environmental Officer, Grenada</w:t>
      </w:r>
      <w:r w:rsidRPr="00D73E0D">
        <w:rPr>
          <w:rFonts w:ascii="Arial" w:hAnsi="Arial" w:cs="Arial"/>
          <w:bCs/>
        </w:rPr>
        <w:tab/>
      </w:r>
    </w:p>
    <w:p w:rsidR="003F23BB" w:rsidRPr="00D73E0D" w:rsidRDefault="003F23BB" w:rsidP="003F23BB">
      <w:pPr>
        <w:pStyle w:val="ListParagraph"/>
        <w:numPr>
          <w:ilvl w:val="0"/>
          <w:numId w:val="5"/>
        </w:numPr>
        <w:jc w:val="both"/>
        <w:rPr>
          <w:rFonts w:ascii="Arial" w:hAnsi="Arial" w:cs="Arial"/>
          <w:bCs/>
        </w:rPr>
      </w:pPr>
      <w:r w:rsidRPr="00D73E0D">
        <w:rPr>
          <w:rFonts w:ascii="Arial" w:hAnsi="Arial" w:cs="Arial"/>
          <w:bCs/>
        </w:rPr>
        <w:t>Lisa Chetram, Fisheries Officer (Western Division), Grenada</w:t>
      </w:r>
      <w:r w:rsidRPr="00D73E0D">
        <w:rPr>
          <w:rFonts w:ascii="Arial" w:hAnsi="Arial" w:cs="Arial"/>
          <w:bCs/>
        </w:rPr>
        <w:tab/>
      </w:r>
    </w:p>
    <w:p w:rsidR="003F23BB" w:rsidRPr="00D73E0D" w:rsidRDefault="003F23BB" w:rsidP="003F23BB">
      <w:pPr>
        <w:pStyle w:val="ListParagraph"/>
        <w:numPr>
          <w:ilvl w:val="0"/>
          <w:numId w:val="5"/>
        </w:numPr>
        <w:jc w:val="both"/>
        <w:rPr>
          <w:rFonts w:ascii="Arial" w:hAnsi="Arial" w:cs="Arial"/>
          <w:bCs/>
        </w:rPr>
      </w:pPr>
      <w:r w:rsidRPr="00D73E0D">
        <w:rPr>
          <w:rFonts w:ascii="Arial" w:hAnsi="Arial" w:cs="Arial"/>
          <w:bCs/>
        </w:rPr>
        <w:t>Francis Calliste, Fisheries Officer, Grenada</w:t>
      </w:r>
      <w:r w:rsidRPr="00D73E0D">
        <w:rPr>
          <w:rFonts w:ascii="Arial" w:hAnsi="Arial" w:cs="Arial"/>
          <w:bCs/>
        </w:rPr>
        <w:tab/>
      </w:r>
    </w:p>
    <w:p w:rsidR="003F23BB" w:rsidRPr="00D73E0D" w:rsidRDefault="003F23BB" w:rsidP="003F23BB">
      <w:pPr>
        <w:pStyle w:val="ListParagraph"/>
        <w:numPr>
          <w:ilvl w:val="0"/>
          <w:numId w:val="5"/>
        </w:numPr>
        <w:jc w:val="both"/>
        <w:rPr>
          <w:rFonts w:ascii="Arial" w:hAnsi="Arial" w:cs="Arial"/>
          <w:bCs/>
        </w:rPr>
      </w:pPr>
      <w:r w:rsidRPr="00D73E0D">
        <w:rPr>
          <w:rFonts w:ascii="Arial" w:hAnsi="Arial" w:cs="Arial"/>
          <w:bCs/>
        </w:rPr>
        <w:t>Greg Allen, Sport fisher, St Vincent and The Grenadines</w:t>
      </w:r>
      <w:r w:rsidRPr="00D73E0D">
        <w:rPr>
          <w:rFonts w:ascii="Arial" w:hAnsi="Arial" w:cs="Arial"/>
          <w:bCs/>
        </w:rPr>
        <w:tab/>
      </w:r>
    </w:p>
    <w:p w:rsidR="003F23BB" w:rsidRPr="00D73E0D" w:rsidRDefault="003F23BB" w:rsidP="003F23BB">
      <w:pPr>
        <w:pStyle w:val="ListParagraph"/>
        <w:numPr>
          <w:ilvl w:val="0"/>
          <w:numId w:val="5"/>
        </w:numPr>
        <w:jc w:val="both"/>
        <w:rPr>
          <w:rFonts w:ascii="Arial" w:hAnsi="Arial" w:cs="Arial"/>
          <w:bCs/>
        </w:rPr>
      </w:pPr>
      <w:r w:rsidRPr="00D73E0D">
        <w:rPr>
          <w:rFonts w:ascii="Arial" w:hAnsi="Arial" w:cs="Arial"/>
          <w:bCs/>
        </w:rPr>
        <w:t>David Robin, Director, Maritime Administration, St Vincent and The Grenadines</w:t>
      </w:r>
      <w:r w:rsidRPr="00D73E0D">
        <w:rPr>
          <w:rFonts w:ascii="Arial" w:hAnsi="Arial" w:cs="Arial"/>
          <w:bCs/>
        </w:rPr>
        <w:tab/>
      </w:r>
    </w:p>
    <w:p w:rsidR="003F23BB" w:rsidRPr="00D73E0D" w:rsidRDefault="003F23BB" w:rsidP="003F23BB">
      <w:pPr>
        <w:pStyle w:val="ListParagraph"/>
        <w:numPr>
          <w:ilvl w:val="0"/>
          <w:numId w:val="5"/>
        </w:numPr>
        <w:jc w:val="both"/>
        <w:rPr>
          <w:rFonts w:ascii="Arial" w:hAnsi="Arial" w:cs="Arial"/>
          <w:bCs/>
        </w:rPr>
      </w:pPr>
      <w:r w:rsidRPr="00D73E0D">
        <w:rPr>
          <w:rFonts w:ascii="Arial" w:hAnsi="Arial" w:cs="Arial"/>
          <w:bCs/>
        </w:rPr>
        <w:t>Dunstan Johnson, National Fish Market Limited, St Vincent and The Grenadines</w:t>
      </w:r>
      <w:r w:rsidRPr="00D73E0D">
        <w:rPr>
          <w:rFonts w:ascii="Arial" w:hAnsi="Arial" w:cs="Arial"/>
          <w:bCs/>
        </w:rPr>
        <w:tab/>
      </w:r>
    </w:p>
    <w:p w:rsidR="003F23BB" w:rsidRPr="00D73E0D" w:rsidRDefault="003F23BB" w:rsidP="003F23BB">
      <w:pPr>
        <w:pStyle w:val="ListParagraph"/>
        <w:numPr>
          <w:ilvl w:val="0"/>
          <w:numId w:val="5"/>
        </w:numPr>
        <w:jc w:val="both"/>
        <w:rPr>
          <w:rFonts w:ascii="Arial" w:hAnsi="Arial" w:cs="Arial"/>
          <w:bCs/>
        </w:rPr>
      </w:pPr>
      <w:r w:rsidRPr="00D73E0D">
        <w:rPr>
          <w:rFonts w:ascii="Arial" w:hAnsi="Arial" w:cs="Arial"/>
          <w:bCs/>
        </w:rPr>
        <w:t>Kris Isaacs, Fisheries Division, St Vincent and The Grenadines</w:t>
      </w:r>
      <w:r w:rsidRPr="00D73E0D">
        <w:rPr>
          <w:rFonts w:ascii="Arial" w:hAnsi="Arial" w:cs="Arial"/>
          <w:bCs/>
        </w:rPr>
        <w:tab/>
      </w:r>
    </w:p>
    <w:p w:rsidR="003F23BB" w:rsidRPr="00D73E0D" w:rsidRDefault="003F23BB" w:rsidP="003F23BB">
      <w:pPr>
        <w:pStyle w:val="ListParagraph"/>
        <w:numPr>
          <w:ilvl w:val="0"/>
          <w:numId w:val="5"/>
        </w:numPr>
        <w:jc w:val="both"/>
        <w:rPr>
          <w:rFonts w:ascii="Arial" w:hAnsi="Arial" w:cs="Arial"/>
          <w:bCs/>
        </w:rPr>
      </w:pPr>
      <w:r w:rsidRPr="00D73E0D">
        <w:rPr>
          <w:rFonts w:ascii="Arial" w:hAnsi="Arial" w:cs="Arial"/>
          <w:bCs/>
        </w:rPr>
        <w:t>Dayna Khan, Trinidad and Tobago Industrial Fishing Association</w:t>
      </w:r>
      <w:r w:rsidRPr="00D73E0D">
        <w:rPr>
          <w:rFonts w:ascii="Arial" w:hAnsi="Arial" w:cs="Arial"/>
          <w:bCs/>
        </w:rPr>
        <w:tab/>
      </w:r>
    </w:p>
    <w:p w:rsidR="003F23BB" w:rsidRPr="00D73E0D" w:rsidRDefault="003F23BB" w:rsidP="003F23BB">
      <w:pPr>
        <w:pStyle w:val="ListParagraph"/>
        <w:numPr>
          <w:ilvl w:val="0"/>
          <w:numId w:val="5"/>
        </w:numPr>
        <w:jc w:val="both"/>
        <w:rPr>
          <w:rFonts w:ascii="Arial" w:hAnsi="Arial" w:cs="Arial"/>
          <w:bCs/>
        </w:rPr>
      </w:pPr>
      <w:r w:rsidRPr="00D73E0D">
        <w:rPr>
          <w:rFonts w:ascii="Arial" w:hAnsi="Arial" w:cs="Arial"/>
          <w:bCs/>
        </w:rPr>
        <w:t>Tamica Tournillier, Blanchisseuse Fisherfolk Cooperative, Trinidad</w:t>
      </w:r>
      <w:r w:rsidRPr="00D73E0D">
        <w:rPr>
          <w:rFonts w:ascii="Arial" w:hAnsi="Arial" w:cs="Arial"/>
          <w:bCs/>
        </w:rPr>
        <w:tab/>
      </w:r>
    </w:p>
    <w:p w:rsidR="003F23BB" w:rsidRPr="00D73E0D" w:rsidRDefault="003F23BB" w:rsidP="003F23BB">
      <w:pPr>
        <w:pStyle w:val="ListParagraph"/>
        <w:numPr>
          <w:ilvl w:val="0"/>
          <w:numId w:val="5"/>
        </w:numPr>
        <w:jc w:val="both"/>
        <w:rPr>
          <w:rFonts w:ascii="Arial" w:hAnsi="Arial" w:cs="Arial"/>
          <w:bCs/>
        </w:rPr>
      </w:pPr>
      <w:r w:rsidRPr="00D73E0D">
        <w:rPr>
          <w:rFonts w:ascii="Arial" w:hAnsi="Arial" w:cs="Arial"/>
          <w:bCs/>
        </w:rPr>
        <w:t>Ann Marie Jobity, Institute of Marine Affairs, Trinidad and Tobago</w:t>
      </w:r>
      <w:r w:rsidRPr="00D73E0D">
        <w:rPr>
          <w:rFonts w:ascii="Arial" w:hAnsi="Arial" w:cs="Arial"/>
          <w:bCs/>
        </w:rPr>
        <w:tab/>
      </w:r>
    </w:p>
    <w:p w:rsidR="003F23BB" w:rsidRPr="00D73E0D" w:rsidRDefault="003F23BB" w:rsidP="003F23BB">
      <w:pPr>
        <w:pStyle w:val="ListParagraph"/>
        <w:numPr>
          <w:ilvl w:val="0"/>
          <w:numId w:val="5"/>
        </w:numPr>
        <w:jc w:val="both"/>
        <w:rPr>
          <w:rFonts w:ascii="Arial" w:hAnsi="Arial" w:cs="Arial"/>
          <w:bCs/>
        </w:rPr>
      </w:pPr>
      <w:r w:rsidRPr="00D73E0D">
        <w:rPr>
          <w:rFonts w:ascii="Arial" w:hAnsi="Arial" w:cs="Arial"/>
          <w:bCs/>
        </w:rPr>
        <w:t>Terrence Holmes, Fisheries Extension Officer, Tobago</w:t>
      </w:r>
      <w:r w:rsidRPr="00D73E0D">
        <w:rPr>
          <w:rFonts w:ascii="Arial" w:hAnsi="Arial" w:cs="Arial"/>
          <w:bCs/>
        </w:rPr>
        <w:tab/>
      </w:r>
    </w:p>
    <w:p w:rsidR="003F23BB" w:rsidRPr="00D73E0D" w:rsidRDefault="003F23BB" w:rsidP="003F23BB">
      <w:pPr>
        <w:pStyle w:val="ListParagraph"/>
        <w:numPr>
          <w:ilvl w:val="0"/>
          <w:numId w:val="5"/>
        </w:numPr>
        <w:jc w:val="both"/>
        <w:rPr>
          <w:rFonts w:ascii="Arial" w:hAnsi="Arial" w:cs="Arial"/>
          <w:bCs/>
        </w:rPr>
      </w:pPr>
      <w:r w:rsidRPr="00D73E0D">
        <w:rPr>
          <w:rFonts w:ascii="Arial" w:hAnsi="Arial" w:cs="Arial"/>
          <w:bCs/>
        </w:rPr>
        <w:t>David Lanser, Trinidad Seafoods Limited</w:t>
      </w:r>
      <w:r w:rsidRPr="00D73E0D">
        <w:rPr>
          <w:rFonts w:ascii="Arial" w:hAnsi="Arial" w:cs="Arial"/>
          <w:bCs/>
        </w:rPr>
        <w:tab/>
      </w:r>
    </w:p>
    <w:p w:rsidR="003F23BB" w:rsidRPr="00D73E0D" w:rsidRDefault="003F23BB" w:rsidP="003F23BB">
      <w:pPr>
        <w:pStyle w:val="ListParagraph"/>
        <w:numPr>
          <w:ilvl w:val="0"/>
          <w:numId w:val="5"/>
        </w:numPr>
        <w:jc w:val="both"/>
        <w:rPr>
          <w:rFonts w:ascii="Arial" w:hAnsi="Arial" w:cs="Arial"/>
          <w:bCs/>
        </w:rPr>
      </w:pPr>
      <w:r w:rsidRPr="00D73E0D">
        <w:rPr>
          <w:rFonts w:ascii="Arial" w:hAnsi="Arial" w:cs="Arial"/>
          <w:bCs/>
        </w:rPr>
        <w:t>Jenise Kirk, Fisheries Services Officer, Tobago</w:t>
      </w:r>
      <w:r w:rsidRPr="00D73E0D">
        <w:rPr>
          <w:rFonts w:ascii="Arial" w:hAnsi="Arial" w:cs="Arial"/>
          <w:bCs/>
        </w:rPr>
        <w:tab/>
      </w:r>
    </w:p>
    <w:p w:rsidR="003F23BB" w:rsidRPr="00D73E0D" w:rsidRDefault="003F23BB" w:rsidP="003F23BB">
      <w:pPr>
        <w:pStyle w:val="ListParagraph"/>
        <w:numPr>
          <w:ilvl w:val="0"/>
          <w:numId w:val="5"/>
        </w:numPr>
        <w:jc w:val="both"/>
        <w:rPr>
          <w:rFonts w:ascii="Arial" w:hAnsi="Arial" w:cs="Arial"/>
          <w:bCs/>
        </w:rPr>
      </w:pPr>
      <w:r w:rsidRPr="00D73E0D">
        <w:rPr>
          <w:rFonts w:ascii="Arial" w:hAnsi="Arial" w:cs="Arial"/>
          <w:bCs/>
        </w:rPr>
        <w:t>Claudette Nero, Crompston Fish Products Limited, Tobago</w:t>
      </w:r>
      <w:r w:rsidRPr="00D73E0D">
        <w:rPr>
          <w:rFonts w:ascii="Arial" w:hAnsi="Arial" w:cs="Arial"/>
          <w:bCs/>
        </w:rPr>
        <w:tab/>
      </w:r>
    </w:p>
    <w:p w:rsidR="003F23BB" w:rsidRPr="00D73E0D" w:rsidRDefault="003F23BB" w:rsidP="003F23BB">
      <w:pPr>
        <w:pStyle w:val="ListParagraph"/>
        <w:numPr>
          <w:ilvl w:val="0"/>
          <w:numId w:val="5"/>
        </w:numPr>
        <w:jc w:val="both"/>
        <w:rPr>
          <w:rFonts w:ascii="Arial" w:hAnsi="Arial" w:cs="Arial"/>
          <w:bCs/>
        </w:rPr>
      </w:pPr>
      <w:r w:rsidRPr="00D73E0D">
        <w:rPr>
          <w:rFonts w:ascii="Arial" w:hAnsi="Arial" w:cs="Arial"/>
          <w:bCs/>
        </w:rPr>
        <w:t>Charles James, All Tobago Fisherfolk Association</w:t>
      </w:r>
      <w:r w:rsidRPr="00D73E0D">
        <w:rPr>
          <w:rFonts w:ascii="Arial" w:hAnsi="Arial" w:cs="Arial"/>
          <w:bCs/>
        </w:rPr>
        <w:tab/>
      </w:r>
    </w:p>
    <w:p w:rsidR="003F23BB" w:rsidRPr="00D73E0D" w:rsidRDefault="003F23BB" w:rsidP="003F23BB">
      <w:pPr>
        <w:pStyle w:val="ListParagraph"/>
        <w:numPr>
          <w:ilvl w:val="0"/>
          <w:numId w:val="5"/>
        </w:numPr>
        <w:jc w:val="both"/>
        <w:rPr>
          <w:rFonts w:ascii="Arial" w:hAnsi="Arial" w:cs="Arial"/>
          <w:bCs/>
        </w:rPr>
      </w:pPr>
      <w:r w:rsidRPr="00D73E0D">
        <w:rPr>
          <w:rFonts w:ascii="Arial" w:hAnsi="Arial" w:cs="Arial"/>
          <w:bCs/>
        </w:rPr>
        <w:t>Tullia Ible, Caribbean Fisheries Training and Development Institute</w:t>
      </w:r>
      <w:r w:rsidRPr="00D73E0D">
        <w:rPr>
          <w:rFonts w:ascii="Arial" w:hAnsi="Arial" w:cs="Arial"/>
          <w:bCs/>
        </w:rPr>
        <w:tab/>
      </w:r>
    </w:p>
    <w:p w:rsidR="003F23BB" w:rsidRPr="00D73E0D" w:rsidRDefault="003F23BB" w:rsidP="003F23BB">
      <w:pPr>
        <w:pStyle w:val="ListParagraph"/>
        <w:numPr>
          <w:ilvl w:val="0"/>
          <w:numId w:val="5"/>
        </w:numPr>
        <w:jc w:val="both"/>
        <w:rPr>
          <w:rFonts w:ascii="Arial" w:hAnsi="Arial" w:cs="Arial"/>
          <w:bCs/>
        </w:rPr>
      </w:pPr>
      <w:r w:rsidRPr="00D73E0D">
        <w:rPr>
          <w:rFonts w:ascii="Arial" w:hAnsi="Arial" w:cs="Arial"/>
          <w:bCs/>
        </w:rPr>
        <w:t>Gerald De Silva (Frothy), Trinidad and Tobago International Game Fishing Tournament</w:t>
      </w:r>
      <w:r w:rsidRPr="00D73E0D">
        <w:rPr>
          <w:rFonts w:ascii="Arial" w:hAnsi="Arial" w:cs="Arial"/>
          <w:bCs/>
        </w:rPr>
        <w:tab/>
      </w:r>
    </w:p>
    <w:p w:rsidR="003F23BB" w:rsidRPr="00D73E0D" w:rsidRDefault="003F23BB" w:rsidP="003F23BB">
      <w:pPr>
        <w:pStyle w:val="ListParagraph"/>
        <w:numPr>
          <w:ilvl w:val="0"/>
          <w:numId w:val="5"/>
        </w:numPr>
        <w:jc w:val="both"/>
        <w:rPr>
          <w:rFonts w:ascii="Arial" w:hAnsi="Arial" w:cs="Arial"/>
          <w:bCs/>
        </w:rPr>
      </w:pPr>
      <w:r w:rsidRPr="00D73E0D">
        <w:rPr>
          <w:rFonts w:ascii="Arial" w:hAnsi="Arial" w:cs="Arial"/>
          <w:bCs/>
        </w:rPr>
        <w:t>Elizabeth Mohammed,</w:t>
      </w:r>
      <w:r w:rsidR="000E62FD" w:rsidRPr="00D73E0D">
        <w:rPr>
          <w:rFonts w:ascii="Arial" w:hAnsi="Arial" w:cs="Arial"/>
          <w:bCs/>
        </w:rPr>
        <w:t xml:space="preserve"> </w:t>
      </w:r>
      <w:r w:rsidRPr="00D73E0D">
        <w:rPr>
          <w:rFonts w:ascii="Arial" w:hAnsi="Arial" w:cs="Arial"/>
          <w:bCs/>
        </w:rPr>
        <w:t>Senior Fisheries Officer, Trinidad and Tobago</w:t>
      </w:r>
      <w:r w:rsidRPr="00D73E0D">
        <w:rPr>
          <w:rFonts w:ascii="Arial" w:hAnsi="Arial" w:cs="Arial"/>
          <w:bCs/>
        </w:rPr>
        <w:tab/>
      </w:r>
    </w:p>
    <w:p w:rsidR="003F23BB" w:rsidRPr="00D73E0D" w:rsidRDefault="003F23BB" w:rsidP="003F23BB">
      <w:pPr>
        <w:pStyle w:val="ListParagraph"/>
        <w:numPr>
          <w:ilvl w:val="0"/>
          <w:numId w:val="5"/>
        </w:numPr>
        <w:jc w:val="both"/>
        <w:rPr>
          <w:rFonts w:ascii="Arial" w:hAnsi="Arial" w:cs="Arial"/>
          <w:bCs/>
        </w:rPr>
      </w:pPr>
      <w:r w:rsidRPr="00D73E0D">
        <w:rPr>
          <w:rFonts w:ascii="Arial" w:hAnsi="Arial" w:cs="Arial"/>
          <w:bCs/>
        </w:rPr>
        <w:t>Stephen Willoughby, Chief Fisheries Officer, Barbados</w:t>
      </w:r>
      <w:r w:rsidRPr="00D73E0D">
        <w:rPr>
          <w:rFonts w:ascii="Arial" w:hAnsi="Arial" w:cs="Arial"/>
          <w:bCs/>
        </w:rPr>
        <w:tab/>
      </w:r>
    </w:p>
    <w:p w:rsidR="003F23BB" w:rsidRPr="00D73E0D" w:rsidRDefault="003F23BB" w:rsidP="003F23BB">
      <w:pPr>
        <w:pStyle w:val="ListParagraph"/>
        <w:numPr>
          <w:ilvl w:val="0"/>
          <w:numId w:val="5"/>
        </w:numPr>
        <w:jc w:val="both"/>
        <w:rPr>
          <w:rFonts w:ascii="Arial" w:hAnsi="Arial" w:cs="Arial"/>
          <w:bCs/>
        </w:rPr>
      </w:pPr>
      <w:r w:rsidRPr="00D73E0D">
        <w:rPr>
          <w:rFonts w:ascii="Arial" w:hAnsi="Arial" w:cs="Arial"/>
          <w:bCs/>
        </w:rPr>
        <w:t>Dwayne Nurse, Economist II, Agricultural Planning Unit, Barbados</w:t>
      </w:r>
      <w:r w:rsidRPr="00D73E0D">
        <w:rPr>
          <w:rFonts w:ascii="Arial" w:hAnsi="Arial" w:cs="Arial"/>
          <w:bCs/>
        </w:rPr>
        <w:tab/>
      </w:r>
    </w:p>
    <w:p w:rsidR="003F23BB" w:rsidRPr="00D73E0D" w:rsidRDefault="003F23BB" w:rsidP="003F23BB">
      <w:pPr>
        <w:pStyle w:val="ListParagraph"/>
        <w:numPr>
          <w:ilvl w:val="0"/>
          <w:numId w:val="5"/>
        </w:numPr>
        <w:jc w:val="both"/>
        <w:rPr>
          <w:rFonts w:ascii="Arial" w:hAnsi="Arial" w:cs="Arial"/>
          <w:bCs/>
        </w:rPr>
      </w:pPr>
      <w:r w:rsidRPr="00D73E0D">
        <w:rPr>
          <w:rFonts w:ascii="Arial" w:hAnsi="Arial" w:cs="Arial"/>
          <w:bCs/>
        </w:rPr>
        <w:t>Frank Armstrong, Game Fishing Association of Barbados</w:t>
      </w:r>
      <w:r w:rsidRPr="00D73E0D">
        <w:rPr>
          <w:rFonts w:ascii="Arial" w:hAnsi="Arial" w:cs="Arial"/>
          <w:bCs/>
        </w:rPr>
        <w:tab/>
      </w:r>
    </w:p>
    <w:p w:rsidR="003F23BB" w:rsidRPr="00D73E0D" w:rsidRDefault="003F23BB" w:rsidP="003F23BB">
      <w:pPr>
        <w:pStyle w:val="ListParagraph"/>
        <w:numPr>
          <w:ilvl w:val="0"/>
          <w:numId w:val="5"/>
        </w:numPr>
        <w:jc w:val="both"/>
        <w:rPr>
          <w:rFonts w:ascii="Arial" w:hAnsi="Arial" w:cs="Arial"/>
          <w:bCs/>
        </w:rPr>
      </w:pPr>
      <w:r w:rsidRPr="00D73E0D">
        <w:rPr>
          <w:rFonts w:ascii="Arial" w:hAnsi="Arial" w:cs="Arial"/>
          <w:bCs/>
        </w:rPr>
        <w:t>Dr. Janice Cumberbatch, UWI CERMES</w:t>
      </w:r>
      <w:r w:rsidRPr="00D73E0D">
        <w:rPr>
          <w:rFonts w:ascii="Arial" w:hAnsi="Arial" w:cs="Arial"/>
          <w:bCs/>
        </w:rPr>
        <w:tab/>
      </w:r>
    </w:p>
    <w:p w:rsidR="003F23BB" w:rsidRPr="00D73E0D" w:rsidRDefault="003F23BB" w:rsidP="003F23BB">
      <w:pPr>
        <w:pStyle w:val="ListParagraph"/>
        <w:numPr>
          <w:ilvl w:val="0"/>
          <w:numId w:val="5"/>
        </w:numPr>
        <w:jc w:val="both"/>
        <w:rPr>
          <w:rFonts w:ascii="Arial" w:hAnsi="Arial" w:cs="Arial"/>
          <w:bCs/>
          <w:lang w:val="fr-BE"/>
        </w:rPr>
      </w:pPr>
      <w:r w:rsidRPr="00D73E0D">
        <w:rPr>
          <w:rFonts w:ascii="Arial" w:hAnsi="Arial" w:cs="Arial"/>
          <w:bCs/>
          <w:lang w:val="fr-BE"/>
        </w:rPr>
        <w:t>Dr. Robin Mahon, UWI CERMES</w:t>
      </w:r>
      <w:r w:rsidRPr="00D73E0D">
        <w:rPr>
          <w:rFonts w:ascii="Arial" w:hAnsi="Arial" w:cs="Arial"/>
          <w:bCs/>
          <w:lang w:val="fr-BE"/>
        </w:rPr>
        <w:tab/>
      </w:r>
    </w:p>
    <w:p w:rsidR="003F23BB" w:rsidRPr="00D73E0D" w:rsidRDefault="003F23BB" w:rsidP="003F23BB">
      <w:pPr>
        <w:pStyle w:val="ListParagraph"/>
        <w:numPr>
          <w:ilvl w:val="0"/>
          <w:numId w:val="5"/>
        </w:numPr>
        <w:jc w:val="both"/>
        <w:rPr>
          <w:rFonts w:ascii="Arial" w:hAnsi="Arial" w:cs="Arial"/>
          <w:bCs/>
        </w:rPr>
      </w:pPr>
      <w:r w:rsidRPr="00D73E0D">
        <w:rPr>
          <w:rFonts w:ascii="Arial" w:hAnsi="Arial" w:cs="Arial"/>
          <w:bCs/>
        </w:rPr>
        <w:t>Judy Williams, GRENCODA</w:t>
      </w:r>
      <w:r w:rsidRPr="00D73E0D">
        <w:rPr>
          <w:rFonts w:ascii="Arial" w:hAnsi="Arial" w:cs="Arial"/>
          <w:bCs/>
        </w:rPr>
        <w:tab/>
      </w:r>
    </w:p>
    <w:p w:rsidR="00E0775D" w:rsidRPr="00D73E0D" w:rsidRDefault="00E0775D" w:rsidP="003F23BB">
      <w:pPr>
        <w:pStyle w:val="ListParagraph"/>
        <w:numPr>
          <w:ilvl w:val="0"/>
          <w:numId w:val="5"/>
        </w:numPr>
        <w:jc w:val="both"/>
        <w:rPr>
          <w:rFonts w:ascii="Arial" w:hAnsi="Arial" w:cs="Arial"/>
          <w:bCs/>
        </w:rPr>
      </w:pPr>
      <w:r w:rsidRPr="00D73E0D">
        <w:rPr>
          <w:rFonts w:ascii="Arial" w:hAnsi="Arial" w:cs="Arial"/>
          <w:bCs/>
        </w:rPr>
        <w:t>Brent Theophile, Caribbean Agricultural Policy Network (CaRAPN)</w:t>
      </w:r>
    </w:p>
    <w:p w:rsidR="00E32CB3" w:rsidRPr="00D73E0D" w:rsidRDefault="003F23BB" w:rsidP="00E32CB3">
      <w:pPr>
        <w:rPr>
          <w:rFonts w:ascii="Arial" w:hAnsi="Arial" w:cs="Arial"/>
          <w:bCs/>
        </w:rPr>
      </w:pPr>
      <w:r w:rsidRPr="00D73E0D">
        <w:rPr>
          <w:rFonts w:ascii="Arial" w:hAnsi="Arial" w:cs="Arial"/>
          <w:bCs/>
        </w:rPr>
        <w:tab/>
      </w:r>
    </w:p>
    <w:p w:rsidR="00441365" w:rsidRPr="00D73E0D" w:rsidRDefault="004A5199">
      <w:pPr>
        <w:rPr>
          <w:rFonts w:ascii="Arial" w:hAnsi="Arial" w:cs="Arial"/>
          <w:bCs/>
        </w:rPr>
      </w:pPr>
      <w:r w:rsidRPr="00D73E0D">
        <w:rPr>
          <w:rFonts w:ascii="Arial" w:hAnsi="Arial" w:cs="Arial"/>
          <w:bCs/>
          <w:noProof/>
        </w:rPr>
        <w:br w:type="page"/>
      </w:r>
    </w:p>
    <w:p w:rsidR="00B64447" w:rsidRPr="00D73E0D" w:rsidRDefault="000465CB" w:rsidP="00A632ED">
      <w:pPr>
        <w:pStyle w:val="Heading2"/>
        <w:rPr>
          <w:b/>
          <w:sz w:val="28"/>
          <w:szCs w:val="28"/>
        </w:rPr>
      </w:pPr>
      <w:r w:rsidRPr="00D73E0D">
        <w:rPr>
          <w:b/>
          <w:sz w:val="28"/>
          <w:szCs w:val="28"/>
        </w:rPr>
        <w:lastRenderedPageBreak/>
        <w:t>Methodology: eConsultation design</w:t>
      </w:r>
      <w:r w:rsidR="004A5199" w:rsidRPr="00D73E0D">
        <w:rPr>
          <w:b/>
          <w:sz w:val="28"/>
          <w:szCs w:val="28"/>
        </w:rPr>
        <w:t xml:space="preserve"> and management</w:t>
      </w:r>
    </w:p>
    <w:p w:rsidR="008C72B9" w:rsidRPr="00251900" w:rsidRDefault="002F09BE" w:rsidP="00A12D5A">
      <w:pPr>
        <w:jc w:val="both"/>
        <w:rPr>
          <w:rFonts w:ascii="Arial" w:hAnsi="Arial" w:cs="Arial"/>
          <w:bCs/>
        </w:rPr>
      </w:pPr>
      <w:r w:rsidRPr="00251900">
        <w:rPr>
          <w:rFonts w:ascii="Arial" w:hAnsi="Arial" w:cs="Arial"/>
          <w:bCs/>
        </w:rPr>
        <w:t>Following desktop research</w:t>
      </w:r>
      <w:r w:rsidR="002A36CB" w:rsidRPr="00251900">
        <w:rPr>
          <w:rFonts w:ascii="Arial" w:hAnsi="Arial" w:cs="Arial"/>
          <w:bCs/>
        </w:rPr>
        <w:t>, consultation</w:t>
      </w:r>
      <w:r w:rsidR="007D222D" w:rsidRPr="00251900">
        <w:rPr>
          <w:rFonts w:ascii="Arial" w:hAnsi="Arial" w:cs="Arial"/>
          <w:bCs/>
        </w:rPr>
        <w:t xml:space="preserve"> </w:t>
      </w:r>
      <w:r w:rsidR="002A36CB" w:rsidRPr="00251900">
        <w:rPr>
          <w:rFonts w:ascii="Arial" w:hAnsi="Arial" w:cs="Arial"/>
          <w:bCs/>
        </w:rPr>
        <w:t xml:space="preserve">with the </w:t>
      </w:r>
      <w:r w:rsidR="000465CB" w:rsidRPr="00251900">
        <w:rPr>
          <w:rFonts w:ascii="Arial" w:hAnsi="Arial" w:cs="Arial"/>
          <w:b/>
          <w:bCs/>
        </w:rPr>
        <w:t>CRFM Programme Manager, Fisheries Management and Development</w:t>
      </w:r>
      <w:r w:rsidR="002A36CB" w:rsidRPr="00251900">
        <w:rPr>
          <w:rFonts w:ascii="Arial" w:hAnsi="Arial" w:cs="Arial"/>
          <w:bCs/>
        </w:rPr>
        <w:t xml:space="preserve">,  </w:t>
      </w:r>
      <w:r w:rsidRPr="00251900">
        <w:rPr>
          <w:rFonts w:ascii="Arial" w:hAnsi="Arial" w:cs="Arial"/>
          <w:bCs/>
        </w:rPr>
        <w:t xml:space="preserve">a review of </w:t>
      </w:r>
      <w:r w:rsidR="00F66297" w:rsidRPr="00251900">
        <w:rPr>
          <w:rFonts w:ascii="Arial" w:hAnsi="Arial" w:cs="Arial"/>
          <w:bCs/>
        </w:rPr>
        <w:t xml:space="preserve">key and secondary </w:t>
      </w:r>
      <w:r w:rsidRPr="00251900">
        <w:rPr>
          <w:rFonts w:ascii="Arial" w:hAnsi="Arial" w:cs="Arial"/>
          <w:bCs/>
        </w:rPr>
        <w:t>documents</w:t>
      </w:r>
      <w:r w:rsidR="00F66297" w:rsidRPr="00251900">
        <w:rPr>
          <w:rFonts w:ascii="Arial" w:hAnsi="Arial" w:cs="Arial"/>
          <w:bCs/>
        </w:rPr>
        <w:t xml:space="preserve"> (see </w:t>
      </w:r>
      <w:r w:rsidR="005038A6" w:rsidRPr="00251900">
        <w:rPr>
          <w:rFonts w:ascii="Arial" w:hAnsi="Arial" w:cs="Arial"/>
          <w:b/>
          <w:bCs/>
          <w:i/>
        </w:rPr>
        <w:t>Bibliography</w:t>
      </w:r>
      <w:r w:rsidR="00F66297" w:rsidRPr="00251900">
        <w:rPr>
          <w:rFonts w:ascii="Arial" w:hAnsi="Arial" w:cs="Arial"/>
          <w:bCs/>
        </w:rPr>
        <w:t>) and</w:t>
      </w:r>
      <w:r w:rsidR="002A36CB" w:rsidRPr="00251900">
        <w:rPr>
          <w:rFonts w:ascii="Arial" w:hAnsi="Arial" w:cs="Arial"/>
          <w:bCs/>
        </w:rPr>
        <w:t xml:space="preserve"> an assessment of the most relevant and user-friendly</w:t>
      </w:r>
      <w:r w:rsidR="00F66297" w:rsidRPr="00251900">
        <w:rPr>
          <w:rFonts w:ascii="Arial" w:hAnsi="Arial" w:cs="Arial"/>
          <w:bCs/>
        </w:rPr>
        <w:t xml:space="preserve"> IT solutions specifically catering for e-consult</w:t>
      </w:r>
      <w:r w:rsidR="008C72B9" w:rsidRPr="00251900">
        <w:rPr>
          <w:rFonts w:ascii="Arial" w:hAnsi="Arial" w:cs="Arial"/>
          <w:bCs/>
        </w:rPr>
        <w:t>ations, the Consultant’s design of the eConsultation took the following steps:</w:t>
      </w:r>
    </w:p>
    <w:p w:rsidR="00441365" w:rsidRPr="00251900" w:rsidRDefault="000465CB">
      <w:pPr>
        <w:pStyle w:val="Default"/>
        <w:numPr>
          <w:ilvl w:val="0"/>
          <w:numId w:val="29"/>
        </w:numPr>
        <w:spacing w:before="0"/>
        <w:jc w:val="both"/>
        <w:rPr>
          <w:rFonts w:ascii="Arial" w:hAnsi="Arial" w:cs="Arial"/>
          <w:bCs/>
          <w:color w:val="auto"/>
        </w:rPr>
      </w:pPr>
      <w:r w:rsidRPr="00251900">
        <w:rPr>
          <w:rFonts w:ascii="Arial" w:hAnsi="Arial" w:cs="Arial"/>
          <w:b/>
          <w:i/>
          <w:color w:val="auto"/>
          <w:sz w:val="20"/>
          <w:szCs w:val="20"/>
          <w:lang w:val="en-029" w:bidi="ar-SA"/>
        </w:rPr>
        <w:t>Prepare the agenda for the e-Consultation on the Implementation and Mainstreaming of Regional Fisheries Policies into Small-scale Fisheries Governance Arrangements in the Caribbean.</w:t>
      </w:r>
      <w:r w:rsidRPr="00251900">
        <w:rPr>
          <w:rFonts w:ascii="Arial" w:hAnsi="Arial" w:cs="Arial"/>
          <w:b/>
          <w:color w:val="auto"/>
          <w:sz w:val="20"/>
          <w:szCs w:val="20"/>
          <w:lang w:val="en-029" w:bidi="ar-SA"/>
        </w:rPr>
        <w:t xml:space="preserve"> </w:t>
      </w:r>
      <w:r w:rsidRPr="00251900">
        <w:rPr>
          <w:rFonts w:ascii="Arial" w:hAnsi="Arial" w:cs="Arial"/>
          <w:bCs/>
          <w:color w:val="auto"/>
          <w:sz w:val="20"/>
          <w:szCs w:val="20"/>
        </w:rPr>
        <w:t>The query (agenda), in keeping with what was required under the ToR</w:t>
      </w:r>
      <w:r w:rsidR="005E54E8" w:rsidRPr="00251900">
        <w:rPr>
          <w:rStyle w:val="FootnoteReference"/>
          <w:rFonts w:ascii="Arial" w:hAnsi="Arial" w:cs="Arial"/>
          <w:bCs/>
          <w:color w:val="auto"/>
          <w:sz w:val="20"/>
          <w:szCs w:val="20"/>
        </w:rPr>
        <w:footnoteReference w:id="9"/>
      </w:r>
      <w:r w:rsidRPr="00251900">
        <w:rPr>
          <w:rFonts w:ascii="Arial" w:hAnsi="Arial" w:cs="Arial"/>
          <w:bCs/>
          <w:color w:val="auto"/>
          <w:sz w:val="20"/>
          <w:szCs w:val="20"/>
        </w:rPr>
        <w:t>, was designed following Skype teleconference with the CRFM Programme Manager, Fisheries Management and Development.</w:t>
      </w:r>
    </w:p>
    <w:p w:rsidR="00441365" w:rsidRPr="00251900" w:rsidRDefault="000465CB">
      <w:pPr>
        <w:pStyle w:val="Default"/>
        <w:numPr>
          <w:ilvl w:val="0"/>
          <w:numId w:val="29"/>
        </w:numPr>
        <w:spacing w:before="0"/>
        <w:jc w:val="both"/>
        <w:rPr>
          <w:rFonts w:ascii="Arial" w:hAnsi="Arial" w:cs="Arial"/>
          <w:bCs/>
          <w:color w:val="auto"/>
        </w:rPr>
      </w:pPr>
      <w:r w:rsidRPr="00251900">
        <w:rPr>
          <w:rFonts w:ascii="Arial" w:hAnsi="Arial" w:cs="Arial"/>
          <w:b/>
          <w:bCs/>
          <w:i/>
          <w:color w:val="auto"/>
          <w:sz w:val="20"/>
          <w:szCs w:val="20"/>
        </w:rPr>
        <w:t>Creation of a</w:t>
      </w:r>
      <w:r w:rsidR="007933A6" w:rsidRPr="00251900">
        <w:rPr>
          <w:rFonts w:ascii="Arial" w:hAnsi="Arial" w:cs="Arial"/>
          <w:b/>
          <w:bCs/>
          <w:i/>
          <w:color w:val="auto"/>
        </w:rPr>
        <w:t xml:space="preserve"> </w:t>
      </w:r>
      <w:r w:rsidRPr="00251900">
        <w:rPr>
          <w:rFonts w:ascii="Arial" w:hAnsi="Arial" w:cs="Arial"/>
          <w:b/>
          <w:bCs/>
          <w:i/>
          <w:color w:val="auto"/>
          <w:sz w:val="20"/>
          <w:szCs w:val="20"/>
        </w:rPr>
        <w:t>forum for the consultation</w:t>
      </w:r>
      <w:r w:rsidRPr="00251900">
        <w:rPr>
          <w:rFonts w:ascii="Arial" w:hAnsi="Arial" w:cs="Arial"/>
          <w:bCs/>
          <w:color w:val="auto"/>
          <w:sz w:val="20"/>
          <w:szCs w:val="20"/>
        </w:rPr>
        <w:t xml:space="preserve">. The Consultant selected </w:t>
      </w:r>
      <w:r w:rsidRPr="00251900">
        <w:rPr>
          <w:rFonts w:ascii="Arial" w:hAnsi="Arial" w:cs="Arial"/>
          <w:b/>
          <w:bCs/>
          <w:i/>
          <w:color w:val="auto"/>
          <w:sz w:val="20"/>
          <w:szCs w:val="20"/>
        </w:rPr>
        <w:t>Dialogue App</w:t>
      </w:r>
      <w:r w:rsidRPr="00251900">
        <w:rPr>
          <w:rFonts w:ascii="Arial" w:hAnsi="Arial" w:cs="Arial"/>
          <w:bCs/>
          <w:color w:val="auto"/>
          <w:sz w:val="20"/>
          <w:szCs w:val="20"/>
        </w:rPr>
        <w:t xml:space="preserve"> as the preferred means of engaging with the target audience. Dialogue App is policy dialogue and crowd-sourcing software designed for government. It offers a free website for the purpose of creating a standalone forum for a short-term basis with a single moderator. A unique web page: </w:t>
      </w:r>
      <w:hyperlink r:id="rId36" w:history="1">
        <w:r w:rsidR="001969FD" w:rsidRPr="00251900">
          <w:rPr>
            <w:rStyle w:val="Hyperlink"/>
            <w:rFonts w:ascii="Arial" w:hAnsi="Arial" w:cs="Arial"/>
            <w:bCs/>
            <w:color w:val="auto"/>
            <w:sz w:val="20"/>
            <w:szCs w:val="20"/>
          </w:rPr>
          <w:t>http://910.dialogue-app.com</w:t>
        </w:r>
      </w:hyperlink>
      <w:r w:rsidRPr="00251900">
        <w:rPr>
          <w:rFonts w:ascii="Arial" w:hAnsi="Arial" w:cs="Arial"/>
          <w:bCs/>
          <w:color w:val="auto"/>
          <w:sz w:val="20"/>
          <w:szCs w:val="20"/>
        </w:rPr>
        <w:t xml:space="preserve"> was created for the forum. </w:t>
      </w:r>
    </w:p>
    <w:p w:rsidR="00B64447" w:rsidRPr="00251900" w:rsidRDefault="00B64447" w:rsidP="00A632ED">
      <w:pPr>
        <w:autoSpaceDE w:val="0"/>
        <w:autoSpaceDN w:val="0"/>
        <w:adjustRightInd w:val="0"/>
        <w:spacing w:before="0" w:after="0" w:line="240" w:lineRule="auto"/>
        <w:rPr>
          <w:rFonts w:ascii="Arial" w:hAnsi="Arial" w:cs="Arial"/>
          <w:b/>
          <w:i/>
          <w:lang w:bidi="ar-SA"/>
        </w:rPr>
      </w:pPr>
    </w:p>
    <w:p w:rsidR="00B64447" w:rsidRPr="00251900" w:rsidRDefault="000465CB" w:rsidP="00A632ED">
      <w:pPr>
        <w:pStyle w:val="ListParagraph"/>
        <w:numPr>
          <w:ilvl w:val="0"/>
          <w:numId w:val="29"/>
        </w:numPr>
        <w:autoSpaceDE w:val="0"/>
        <w:autoSpaceDN w:val="0"/>
        <w:adjustRightInd w:val="0"/>
        <w:spacing w:before="0" w:after="0" w:line="240" w:lineRule="auto"/>
        <w:rPr>
          <w:rFonts w:ascii="Arial" w:hAnsi="Arial" w:cs="Arial"/>
          <w:lang w:bidi="ar-SA"/>
        </w:rPr>
      </w:pPr>
      <w:r w:rsidRPr="00251900">
        <w:rPr>
          <w:rFonts w:ascii="Arial" w:hAnsi="Arial" w:cs="Arial"/>
          <w:b/>
          <w:i/>
          <w:lang w:bidi="ar-SA"/>
        </w:rPr>
        <w:t>Management of participants</w:t>
      </w:r>
      <w:r w:rsidRPr="00251900">
        <w:rPr>
          <w:rFonts w:ascii="Arial" w:hAnsi="Arial" w:cs="Arial"/>
          <w:lang w:bidi="ar-SA"/>
        </w:rPr>
        <w:t xml:space="preserve">: </w:t>
      </w:r>
    </w:p>
    <w:p w:rsidR="00441365" w:rsidRPr="00251900" w:rsidRDefault="000465CB">
      <w:pPr>
        <w:pStyle w:val="ListParagraph"/>
        <w:numPr>
          <w:ilvl w:val="0"/>
          <w:numId w:val="30"/>
        </w:numPr>
        <w:autoSpaceDE w:val="0"/>
        <w:autoSpaceDN w:val="0"/>
        <w:adjustRightInd w:val="0"/>
        <w:spacing w:before="0" w:after="0" w:line="240" w:lineRule="auto"/>
        <w:jc w:val="both"/>
        <w:rPr>
          <w:rFonts w:ascii="Arial" w:hAnsi="Arial" w:cs="Arial"/>
          <w:lang w:bidi="ar-SA"/>
        </w:rPr>
      </w:pPr>
      <w:r w:rsidRPr="00251900">
        <w:rPr>
          <w:rFonts w:ascii="Arial" w:hAnsi="Arial" w:cs="Arial"/>
          <w:lang w:bidi="ar-SA"/>
        </w:rPr>
        <w:t xml:space="preserve">Definition of the conditions for participation </w:t>
      </w:r>
    </w:p>
    <w:p w:rsidR="00441365" w:rsidRPr="00251900" w:rsidRDefault="000465CB">
      <w:pPr>
        <w:pStyle w:val="ListParagraph"/>
        <w:numPr>
          <w:ilvl w:val="0"/>
          <w:numId w:val="30"/>
        </w:numPr>
        <w:autoSpaceDE w:val="0"/>
        <w:autoSpaceDN w:val="0"/>
        <w:adjustRightInd w:val="0"/>
        <w:spacing w:before="0" w:after="0" w:line="240" w:lineRule="auto"/>
        <w:jc w:val="both"/>
        <w:rPr>
          <w:rFonts w:ascii="Arial" w:hAnsi="Arial" w:cs="Arial"/>
          <w:lang w:bidi="ar-SA"/>
        </w:rPr>
      </w:pPr>
      <w:r w:rsidRPr="00251900">
        <w:rPr>
          <w:rFonts w:ascii="Arial" w:hAnsi="Arial" w:cs="Arial"/>
          <w:lang w:bidi="ar-SA"/>
        </w:rPr>
        <w:t xml:space="preserve">Selection and invitation of participants </w:t>
      </w:r>
    </w:p>
    <w:p w:rsidR="00441365" w:rsidRPr="00251900" w:rsidRDefault="000465CB">
      <w:pPr>
        <w:pStyle w:val="ListParagraph"/>
        <w:numPr>
          <w:ilvl w:val="0"/>
          <w:numId w:val="30"/>
        </w:numPr>
        <w:autoSpaceDE w:val="0"/>
        <w:autoSpaceDN w:val="0"/>
        <w:adjustRightInd w:val="0"/>
        <w:spacing w:before="0" w:after="0" w:line="240" w:lineRule="auto"/>
        <w:jc w:val="both"/>
        <w:rPr>
          <w:rFonts w:ascii="Arial" w:hAnsi="Arial" w:cs="Arial"/>
          <w:lang w:bidi="ar-SA"/>
        </w:rPr>
      </w:pPr>
      <w:r w:rsidRPr="00251900">
        <w:rPr>
          <w:rFonts w:ascii="Arial" w:hAnsi="Arial" w:cs="Arial"/>
          <w:lang w:bidi="ar-SA"/>
        </w:rPr>
        <w:t xml:space="preserve">Creation of a database of participants </w:t>
      </w:r>
    </w:p>
    <w:p w:rsidR="00441365" w:rsidRPr="00251900" w:rsidRDefault="000465CB">
      <w:pPr>
        <w:autoSpaceDE w:val="0"/>
        <w:autoSpaceDN w:val="0"/>
        <w:adjustRightInd w:val="0"/>
        <w:spacing w:before="0" w:after="0" w:line="240" w:lineRule="auto"/>
        <w:ind w:left="360"/>
        <w:jc w:val="both"/>
        <w:rPr>
          <w:rFonts w:ascii="Arial" w:hAnsi="Arial" w:cs="Arial"/>
          <w:bCs/>
        </w:rPr>
      </w:pPr>
      <w:r w:rsidRPr="00251900">
        <w:rPr>
          <w:rFonts w:ascii="Arial" w:hAnsi="Arial" w:cs="Arial"/>
          <w:bCs/>
        </w:rPr>
        <w:t xml:space="preserve">A database of stakeholder </w:t>
      </w:r>
      <w:r w:rsidR="007933A6" w:rsidRPr="00251900">
        <w:rPr>
          <w:rFonts w:ascii="Arial" w:hAnsi="Arial" w:cs="Arial"/>
          <w:bCs/>
        </w:rPr>
        <w:t xml:space="preserve">invitees </w:t>
      </w:r>
      <w:r w:rsidRPr="00251900">
        <w:rPr>
          <w:rFonts w:ascii="Arial" w:hAnsi="Arial" w:cs="Arial"/>
          <w:bCs/>
        </w:rPr>
        <w:t>was derived from an original list of CNFO members provided by CRFM and the consultant’s own additional contacts. Mass email campaigns using the Citrusemail and a Gmail accounts (CRFM.eConsultation.Forum@gmail.com) created specifically for this project, to issue invitations and e-consultation updates and manage the forum website. The forum was promoted through the following means:</w:t>
      </w:r>
    </w:p>
    <w:p w:rsidR="00441365" w:rsidRPr="00251900" w:rsidRDefault="000465CB">
      <w:pPr>
        <w:pStyle w:val="ListParagraph"/>
        <w:numPr>
          <w:ilvl w:val="0"/>
          <w:numId w:val="31"/>
        </w:numPr>
        <w:autoSpaceDE w:val="0"/>
        <w:autoSpaceDN w:val="0"/>
        <w:adjustRightInd w:val="0"/>
        <w:spacing w:before="0" w:after="0" w:line="240" w:lineRule="auto"/>
        <w:jc w:val="both"/>
        <w:rPr>
          <w:rFonts w:ascii="Arial" w:hAnsi="Arial" w:cs="Arial"/>
          <w:bCs/>
        </w:rPr>
      </w:pPr>
      <w:r w:rsidRPr="00251900">
        <w:rPr>
          <w:rFonts w:ascii="Arial" w:hAnsi="Arial" w:cs="Arial"/>
          <w:bCs/>
        </w:rPr>
        <w:t>Email campaign</w:t>
      </w:r>
    </w:p>
    <w:p w:rsidR="00441365" w:rsidRPr="00251900" w:rsidRDefault="000465CB">
      <w:pPr>
        <w:pStyle w:val="ListParagraph"/>
        <w:numPr>
          <w:ilvl w:val="0"/>
          <w:numId w:val="31"/>
        </w:numPr>
        <w:autoSpaceDE w:val="0"/>
        <w:autoSpaceDN w:val="0"/>
        <w:adjustRightInd w:val="0"/>
        <w:spacing w:before="0" w:after="0" w:line="240" w:lineRule="auto"/>
        <w:jc w:val="both"/>
        <w:rPr>
          <w:rFonts w:ascii="Arial" w:hAnsi="Arial" w:cs="Arial"/>
          <w:bCs/>
        </w:rPr>
      </w:pPr>
      <w:r w:rsidRPr="00251900">
        <w:rPr>
          <w:rFonts w:ascii="Arial" w:hAnsi="Arial" w:cs="Arial"/>
          <w:bCs/>
        </w:rPr>
        <w:t xml:space="preserve">Membership of, and email to, the Caribbean Fisherfolk </w:t>
      </w:r>
      <w:r w:rsidR="00527FD9" w:rsidRPr="00251900">
        <w:rPr>
          <w:rFonts w:ascii="Arial" w:hAnsi="Arial" w:cs="Arial"/>
          <w:bCs/>
        </w:rPr>
        <w:t>listserv (fisherfolk_network@yahoogroups.com)</w:t>
      </w:r>
    </w:p>
    <w:p w:rsidR="00441365" w:rsidRPr="00251900" w:rsidRDefault="000465CB">
      <w:pPr>
        <w:pStyle w:val="ListParagraph"/>
        <w:numPr>
          <w:ilvl w:val="0"/>
          <w:numId w:val="31"/>
        </w:numPr>
        <w:autoSpaceDE w:val="0"/>
        <w:autoSpaceDN w:val="0"/>
        <w:adjustRightInd w:val="0"/>
        <w:spacing w:before="0" w:after="0" w:line="240" w:lineRule="auto"/>
        <w:jc w:val="both"/>
        <w:rPr>
          <w:rFonts w:ascii="Arial" w:hAnsi="Arial" w:cs="Arial"/>
          <w:bCs/>
        </w:rPr>
      </w:pPr>
      <w:r w:rsidRPr="00251900">
        <w:rPr>
          <w:rFonts w:ascii="Arial" w:hAnsi="Arial" w:cs="Arial"/>
          <w:bCs/>
        </w:rPr>
        <w:t>Article and hyperlinks published on the CRFM website</w:t>
      </w:r>
    </w:p>
    <w:p w:rsidR="00441365" w:rsidRPr="00251900" w:rsidRDefault="000465CB">
      <w:pPr>
        <w:pStyle w:val="ListParagraph"/>
        <w:numPr>
          <w:ilvl w:val="0"/>
          <w:numId w:val="31"/>
        </w:numPr>
        <w:autoSpaceDE w:val="0"/>
        <w:autoSpaceDN w:val="0"/>
        <w:adjustRightInd w:val="0"/>
        <w:spacing w:before="0" w:after="0" w:line="240" w:lineRule="auto"/>
        <w:jc w:val="both"/>
        <w:rPr>
          <w:rFonts w:ascii="Arial" w:hAnsi="Arial" w:cs="Arial"/>
          <w:bCs/>
        </w:rPr>
      </w:pPr>
      <w:r w:rsidRPr="00251900">
        <w:rPr>
          <w:rFonts w:ascii="Arial" w:hAnsi="Arial" w:cs="Arial"/>
          <w:bCs/>
        </w:rPr>
        <w:t>Additional email by the CRFM Secretariat to promote the event and remind participants</w:t>
      </w:r>
    </w:p>
    <w:p w:rsidR="00441365" w:rsidRPr="00251900" w:rsidRDefault="000465CB">
      <w:pPr>
        <w:pStyle w:val="ListParagraph"/>
        <w:numPr>
          <w:ilvl w:val="0"/>
          <w:numId w:val="31"/>
        </w:numPr>
        <w:autoSpaceDE w:val="0"/>
        <w:autoSpaceDN w:val="0"/>
        <w:adjustRightInd w:val="0"/>
        <w:spacing w:before="0" w:after="0" w:line="240" w:lineRule="auto"/>
        <w:jc w:val="both"/>
        <w:rPr>
          <w:rFonts w:ascii="Arial" w:hAnsi="Arial" w:cs="Arial"/>
          <w:bCs/>
        </w:rPr>
      </w:pPr>
      <w:r w:rsidRPr="00251900">
        <w:rPr>
          <w:rFonts w:ascii="Arial" w:hAnsi="Arial" w:cs="Arial"/>
          <w:bCs/>
        </w:rPr>
        <w:t xml:space="preserve">Postings on social media – </w:t>
      </w:r>
      <w:r w:rsidRPr="00251900">
        <w:rPr>
          <w:rFonts w:ascii="Arial" w:hAnsi="Arial" w:cs="Arial"/>
          <w:b/>
          <w:bCs/>
        </w:rPr>
        <w:t>Caribbean Environmental Reporters Network</w:t>
      </w:r>
      <w:r w:rsidRPr="00251900">
        <w:rPr>
          <w:rFonts w:ascii="Arial" w:hAnsi="Arial" w:cs="Arial"/>
          <w:bCs/>
        </w:rPr>
        <w:t xml:space="preserve"> and </w:t>
      </w:r>
      <w:r w:rsidRPr="00251900">
        <w:rPr>
          <w:rFonts w:ascii="Arial" w:hAnsi="Arial" w:cs="Arial"/>
          <w:b/>
          <w:bCs/>
        </w:rPr>
        <w:t>Journalists of the Caribbean Sea</w:t>
      </w:r>
      <w:r w:rsidRPr="00251900">
        <w:rPr>
          <w:rFonts w:ascii="Arial" w:hAnsi="Arial" w:cs="Arial"/>
          <w:bCs/>
        </w:rPr>
        <w:t xml:space="preserve"> </w:t>
      </w:r>
      <w:r w:rsidRPr="00251900">
        <w:rPr>
          <w:rFonts w:ascii="Arial" w:hAnsi="Arial" w:cs="Arial"/>
          <w:bCs/>
          <w:i/>
        </w:rPr>
        <w:t>Facebook</w:t>
      </w:r>
      <w:r w:rsidRPr="00251900">
        <w:rPr>
          <w:rFonts w:ascii="Arial" w:hAnsi="Arial" w:cs="Arial"/>
          <w:bCs/>
        </w:rPr>
        <w:t xml:space="preserve"> pages.</w:t>
      </w:r>
    </w:p>
    <w:p w:rsidR="00441365" w:rsidRPr="00251900" w:rsidRDefault="00441365">
      <w:pPr>
        <w:autoSpaceDE w:val="0"/>
        <w:autoSpaceDN w:val="0"/>
        <w:adjustRightInd w:val="0"/>
        <w:spacing w:before="0" w:after="0" w:line="240" w:lineRule="auto"/>
        <w:jc w:val="both"/>
        <w:rPr>
          <w:rFonts w:ascii="Arial" w:hAnsi="Arial" w:cs="Arial"/>
          <w:b/>
          <w:i/>
          <w:lang w:bidi="ar-SA"/>
        </w:rPr>
      </w:pPr>
    </w:p>
    <w:p w:rsidR="00441365" w:rsidRPr="00251900" w:rsidRDefault="000465CB">
      <w:pPr>
        <w:pStyle w:val="ListParagraph"/>
        <w:numPr>
          <w:ilvl w:val="0"/>
          <w:numId w:val="29"/>
        </w:numPr>
        <w:autoSpaceDE w:val="0"/>
        <w:autoSpaceDN w:val="0"/>
        <w:adjustRightInd w:val="0"/>
        <w:spacing w:before="0" w:after="0" w:line="240" w:lineRule="auto"/>
        <w:jc w:val="both"/>
        <w:rPr>
          <w:rFonts w:ascii="Arial" w:hAnsi="Arial" w:cs="Arial"/>
          <w:b/>
          <w:i/>
          <w:lang w:bidi="ar-SA"/>
        </w:rPr>
      </w:pPr>
      <w:r w:rsidRPr="00251900">
        <w:rPr>
          <w:rFonts w:ascii="Arial" w:hAnsi="Arial" w:cs="Arial"/>
          <w:b/>
          <w:i/>
          <w:lang w:bidi="ar-SA"/>
        </w:rPr>
        <w:t xml:space="preserve">Management of interface between participants and the forum: </w:t>
      </w:r>
    </w:p>
    <w:p w:rsidR="00441365" w:rsidRPr="00251900" w:rsidRDefault="000465CB">
      <w:pPr>
        <w:pStyle w:val="ListParagraph"/>
        <w:numPr>
          <w:ilvl w:val="0"/>
          <w:numId w:val="32"/>
        </w:numPr>
        <w:autoSpaceDE w:val="0"/>
        <w:autoSpaceDN w:val="0"/>
        <w:adjustRightInd w:val="0"/>
        <w:spacing w:before="0" w:after="0" w:line="240" w:lineRule="auto"/>
        <w:jc w:val="both"/>
        <w:rPr>
          <w:rFonts w:ascii="Arial" w:hAnsi="Arial" w:cs="Arial"/>
          <w:lang w:bidi="ar-SA"/>
        </w:rPr>
      </w:pPr>
      <w:r w:rsidRPr="00251900">
        <w:rPr>
          <w:rFonts w:ascii="Arial" w:hAnsi="Arial" w:cs="Arial"/>
          <w:lang w:bidi="ar-SA"/>
        </w:rPr>
        <w:t xml:space="preserve">Request of contributions and sending of reminders if required </w:t>
      </w:r>
    </w:p>
    <w:p w:rsidR="00441365" w:rsidRPr="00251900" w:rsidRDefault="000465CB">
      <w:pPr>
        <w:pStyle w:val="ListParagraph"/>
        <w:numPr>
          <w:ilvl w:val="0"/>
          <w:numId w:val="32"/>
        </w:numPr>
        <w:autoSpaceDE w:val="0"/>
        <w:autoSpaceDN w:val="0"/>
        <w:adjustRightInd w:val="0"/>
        <w:spacing w:before="0" w:after="0" w:line="240" w:lineRule="auto"/>
        <w:jc w:val="both"/>
        <w:rPr>
          <w:rFonts w:ascii="Arial" w:hAnsi="Arial" w:cs="Arial"/>
          <w:lang w:bidi="ar-SA"/>
        </w:rPr>
      </w:pPr>
      <w:r w:rsidRPr="00251900">
        <w:rPr>
          <w:rFonts w:ascii="Arial" w:hAnsi="Arial" w:cs="Arial"/>
          <w:lang w:bidi="ar-SA"/>
        </w:rPr>
        <w:t xml:space="preserve">Moderation of the e-consultation </w:t>
      </w:r>
    </w:p>
    <w:p w:rsidR="00441365" w:rsidRPr="00251900" w:rsidRDefault="000465CB">
      <w:pPr>
        <w:spacing w:before="0" w:after="0" w:line="240" w:lineRule="auto"/>
        <w:ind w:left="360"/>
        <w:jc w:val="both"/>
        <w:rPr>
          <w:rFonts w:ascii="Arial" w:hAnsi="Arial" w:cs="Arial"/>
          <w:bCs/>
        </w:rPr>
      </w:pPr>
      <w:r w:rsidRPr="00251900">
        <w:rPr>
          <w:rFonts w:ascii="Arial" w:hAnsi="Arial" w:cs="Arial"/>
          <w:bCs/>
        </w:rPr>
        <w:t>As moderator (identified in the website as “manager”), the consultant frequently monitored the site for new posts – either of comments on the existing query or additional ideas freely posted by the participants. He responded to the posts to stimulate discussion, seek clarification or elaboration and to promote the activity.</w:t>
      </w:r>
    </w:p>
    <w:p w:rsidR="00441365" w:rsidRPr="00251900" w:rsidRDefault="00441365">
      <w:pPr>
        <w:spacing w:before="0" w:after="0" w:line="240" w:lineRule="auto"/>
        <w:jc w:val="both"/>
        <w:rPr>
          <w:rFonts w:ascii="Arial" w:hAnsi="Arial" w:cs="Arial"/>
          <w:b/>
          <w:bCs/>
          <w:i/>
        </w:rPr>
      </w:pPr>
    </w:p>
    <w:p w:rsidR="00441365" w:rsidRPr="00251900" w:rsidRDefault="000465CB">
      <w:pPr>
        <w:pStyle w:val="ListParagraph"/>
        <w:numPr>
          <w:ilvl w:val="0"/>
          <w:numId w:val="29"/>
        </w:numPr>
        <w:spacing w:before="0" w:after="0" w:line="240" w:lineRule="auto"/>
        <w:jc w:val="both"/>
        <w:rPr>
          <w:rFonts w:ascii="Arial" w:hAnsi="Arial" w:cs="Arial"/>
          <w:b/>
          <w:bCs/>
          <w:i/>
        </w:rPr>
      </w:pPr>
      <w:r w:rsidRPr="00251900">
        <w:rPr>
          <w:rFonts w:ascii="Arial" w:hAnsi="Arial" w:cs="Arial"/>
          <w:b/>
          <w:bCs/>
          <w:i/>
        </w:rPr>
        <w:t>Management of contributions to the consultation:</w:t>
      </w:r>
    </w:p>
    <w:p w:rsidR="00441365" w:rsidRPr="00251900" w:rsidRDefault="000465CB">
      <w:pPr>
        <w:pStyle w:val="ListParagraph"/>
        <w:numPr>
          <w:ilvl w:val="0"/>
          <w:numId w:val="33"/>
        </w:numPr>
        <w:spacing w:before="0" w:after="0" w:line="240" w:lineRule="auto"/>
        <w:jc w:val="both"/>
        <w:rPr>
          <w:rFonts w:ascii="Arial" w:hAnsi="Arial" w:cs="Arial"/>
          <w:bCs/>
        </w:rPr>
      </w:pPr>
      <w:r w:rsidRPr="00251900">
        <w:rPr>
          <w:rFonts w:ascii="Arial" w:hAnsi="Arial" w:cs="Arial"/>
          <w:bCs/>
        </w:rPr>
        <w:t>Definition of structure of contributions by participants</w:t>
      </w:r>
    </w:p>
    <w:p w:rsidR="00441365" w:rsidRPr="00251900" w:rsidRDefault="000465CB">
      <w:pPr>
        <w:pStyle w:val="ListParagraph"/>
        <w:numPr>
          <w:ilvl w:val="0"/>
          <w:numId w:val="33"/>
        </w:numPr>
        <w:spacing w:before="0" w:after="0" w:line="240" w:lineRule="auto"/>
        <w:jc w:val="both"/>
        <w:rPr>
          <w:rFonts w:ascii="Arial" w:hAnsi="Arial" w:cs="Arial"/>
          <w:bCs/>
        </w:rPr>
      </w:pPr>
      <w:r w:rsidRPr="00251900">
        <w:rPr>
          <w:rFonts w:ascii="Arial" w:hAnsi="Arial" w:cs="Arial"/>
          <w:bCs/>
        </w:rPr>
        <w:t>Validation of contributions</w:t>
      </w:r>
    </w:p>
    <w:p w:rsidR="00441365" w:rsidRPr="00251900" w:rsidRDefault="000465CB">
      <w:pPr>
        <w:spacing w:before="0" w:after="0" w:line="240" w:lineRule="auto"/>
        <w:ind w:left="360"/>
        <w:jc w:val="both"/>
        <w:rPr>
          <w:rFonts w:ascii="Arial" w:hAnsi="Arial" w:cs="Arial"/>
          <w:bCs/>
        </w:rPr>
      </w:pPr>
      <w:r w:rsidRPr="00251900">
        <w:rPr>
          <w:rFonts w:ascii="Arial" w:hAnsi="Arial" w:cs="Arial"/>
          <w:bCs/>
        </w:rPr>
        <w:t xml:space="preserve">The features of the </w:t>
      </w:r>
      <w:r w:rsidRPr="00251900">
        <w:rPr>
          <w:rFonts w:ascii="Arial" w:hAnsi="Arial" w:cs="Arial"/>
          <w:b/>
          <w:bCs/>
          <w:i/>
        </w:rPr>
        <w:t>Dialogue App</w:t>
      </w:r>
      <w:r w:rsidRPr="00251900">
        <w:rPr>
          <w:rFonts w:ascii="Arial" w:hAnsi="Arial" w:cs="Arial"/>
          <w:bCs/>
        </w:rPr>
        <w:t xml:space="preserve"> website allowed the moderator to create the terms and conditions (house rules) of participation and managed participation by means of registration through the </w:t>
      </w:r>
      <w:r w:rsidRPr="00251900">
        <w:rPr>
          <w:rFonts w:ascii="Arial" w:hAnsi="Arial" w:cs="Arial"/>
          <w:bCs/>
        </w:rPr>
        <w:lastRenderedPageBreak/>
        <w:t>hyperlink sent in the invitation. By actively commenting and rating the posts submitted by the participants, it was possible to further validate the contributions by encouraging responses by the original poster and the fostering of dialogue among posters.</w:t>
      </w:r>
    </w:p>
    <w:p w:rsidR="004A5199" w:rsidRPr="00251900" w:rsidRDefault="004A5199">
      <w:pPr>
        <w:rPr>
          <w:rFonts w:ascii="Arial" w:hAnsi="Arial" w:cs="Arial"/>
          <w:bCs/>
        </w:rPr>
      </w:pPr>
      <w:r w:rsidRPr="00251900">
        <w:rPr>
          <w:rFonts w:ascii="Arial" w:hAnsi="Arial" w:cs="Arial"/>
          <w:bCs/>
        </w:rPr>
        <w:br w:type="page"/>
      </w:r>
    </w:p>
    <w:p w:rsidR="00B64447" w:rsidRPr="00D73E0D" w:rsidRDefault="00E32CB3" w:rsidP="00A632ED">
      <w:pPr>
        <w:pStyle w:val="Heading2"/>
        <w:rPr>
          <w:b/>
          <w:sz w:val="28"/>
          <w:szCs w:val="28"/>
        </w:rPr>
      </w:pPr>
      <w:r w:rsidRPr="00D73E0D">
        <w:rPr>
          <w:b/>
          <w:sz w:val="28"/>
          <w:szCs w:val="28"/>
        </w:rPr>
        <w:lastRenderedPageBreak/>
        <w:t xml:space="preserve">Email </w:t>
      </w:r>
      <w:r w:rsidR="00132FBF" w:rsidRPr="00D73E0D">
        <w:rPr>
          <w:b/>
          <w:sz w:val="28"/>
          <w:szCs w:val="28"/>
        </w:rPr>
        <w:t xml:space="preserve">invitation </w:t>
      </w:r>
      <w:r w:rsidRPr="00D73E0D">
        <w:rPr>
          <w:b/>
          <w:sz w:val="28"/>
          <w:szCs w:val="28"/>
        </w:rPr>
        <w:t>campaign</w:t>
      </w:r>
      <w:r w:rsidR="00955EE3" w:rsidRPr="00D73E0D">
        <w:rPr>
          <w:b/>
          <w:sz w:val="28"/>
          <w:szCs w:val="28"/>
        </w:rPr>
        <w:t xml:space="preserve"> details</w:t>
      </w:r>
    </w:p>
    <w:p w:rsidR="00B64447" w:rsidRPr="00251900" w:rsidRDefault="000465CB" w:rsidP="00A632ED">
      <w:pPr>
        <w:rPr>
          <w:rFonts w:ascii="Arial" w:hAnsi="Arial" w:cs="Arial"/>
          <w:b/>
          <w:bCs/>
        </w:rPr>
      </w:pPr>
      <w:r w:rsidRPr="00251900">
        <w:rPr>
          <w:rFonts w:ascii="Arial" w:hAnsi="Arial" w:cs="Arial"/>
          <w:b/>
          <w:bCs/>
        </w:rPr>
        <w:t>Five (5)</w:t>
      </w:r>
      <w:r w:rsidR="00C81859" w:rsidRPr="00251900">
        <w:rPr>
          <w:rFonts w:ascii="Arial" w:hAnsi="Arial" w:cs="Arial"/>
          <w:bCs/>
        </w:rPr>
        <w:t xml:space="preserve"> </w:t>
      </w:r>
      <w:r w:rsidR="005F4762" w:rsidRPr="00251900">
        <w:rPr>
          <w:rFonts w:ascii="Arial" w:hAnsi="Arial" w:cs="Arial"/>
          <w:bCs/>
        </w:rPr>
        <w:t xml:space="preserve">separate </w:t>
      </w:r>
      <w:r w:rsidR="000C5F95" w:rsidRPr="00251900">
        <w:rPr>
          <w:rFonts w:ascii="Arial" w:hAnsi="Arial" w:cs="Arial"/>
          <w:bCs/>
        </w:rPr>
        <w:t xml:space="preserve">e-mail </w:t>
      </w:r>
      <w:r w:rsidR="00E32CB3" w:rsidRPr="00251900">
        <w:rPr>
          <w:rFonts w:ascii="Arial" w:hAnsi="Arial" w:cs="Arial"/>
          <w:bCs/>
        </w:rPr>
        <w:t>campaigns (</w:t>
      </w:r>
      <w:r w:rsidR="002F5296" w:rsidRPr="00251900">
        <w:rPr>
          <w:rFonts w:ascii="Arial" w:hAnsi="Arial" w:cs="Arial"/>
          <w:bCs/>
        </w:rPr>
        <w:t xml:space="preserve">an original </w:t>
      </w:r>
      <w:r w:rsidR="00955EE3" w:rsidRPr="00251900">
        <w:rPr>
          <w:rFonts w:ascii="Arial" w:hAnsi="Arial" w:cs="Arial"/>
          <w:bCs/>
        </w:rPr>
        <w:t>invitation</w:t>
      </w:r>
      <w:r w:rsidR="002F5296" w:rsidRPr="00251900">
        <w:rPr>
          <w:rFonts w:ascii="Arial" w:hAnsi="Arial" w:cs="Arial"/>
          <w:bCs/>
        </w:rPr>
        <w:t xml:space="preserve"> and four </w:t>
      </w:r>
      <w:r w:rsidR="00955EE3" w:rsidRPr="00251900">
        <w:rPr>
          <w:rFonts w:ascii="Arial" w:hAnsi="Arial" w:cs="Arial"/>
          <w:bCs/>
        </w:rPr>
        <w:t>reminder newsletters</w:t>
      </w:r>
      <w:r w:rsidR="00E32CB3" w:rsidRPr="00251900">
        <w:rPr>
          <w:rFonts w:ascii="Arial" w:hAnsi="Arial" w:cs="Arial"/>
          <w:bCs/>
        </w:rPr>
        <w:t>)</w:t>
      </w:r>
      <w:r w:rsidR="000C5F95" w:rsidRPr="00251900">
        <w:rPr>
          <w:rFonts w:ascii="Arial" w:hAnsi="Arial" w:cs="Arial"/>
          <w:bCs/>
        </w:rPr>
        <w:t xml:space="preserve"> were distributed</w:t>
      </w:r>
      <w:r w:rsidR="00132FBF" w:rsidRPr="00251900">
        <w:rPr>
          <w:rFonts w:ascii="Arial" w:hAnsi="Arial" w:cs="Arial"/>
          <w:bCs/>
        </w:rPr>
        <w:t xml:space="preserve"> from the project email address (CRFM.eConsultation.Forum@gmail.com / </w:t>
      </w:r>
      <w:hyperlink r:id="rId37" w:history="1">
        <w:r w:rsidR="002F5296" w:rsidRPr="00251900">
          <w:rPr>
            <w:rStyle w:val="Hyperlink"/>
            <w:rFonts w:ascii="Arial" w:hAnsi="Arial" w:cs="Arial"/>
            <w:bCs/>
            <w:color w:val="auto"/>
          </w:rPr>
          <w:t>crfmeconsultationforum@gmail.com</w:t>
        </w:r>
      </w:hyperlink>
      <w:r w:rsidR="00132FBF" w:rsidRPr="00251900">
        <w:rPr>
          <w:rFonts w:ascii="Arial" w:hAnsi="Arial" w:cs="Arial"/>
          <w:bCs/>
        </w:rPr>
        <w:t>)</w:t>
      </w:r>
      <w:r w:rsidR="002F5296" w:rsidRPr="00251900">
        <w:rPr>
          <w:rFonts w:ascii="Arial" w:hAnsi="Arial" w:cs="Arial"/>
          <w:bCs/>
        </w:rPr>
        <w:t xml:space="preserve">. A total of </w:t>
      </w:r>
      <w:r w:rsidRPr="00251900">
        <w:rPr>
          <w:rFonts w:ascii="Arial" w:hAnsi="Arial" w:cs="Arial"/>
          <w:b/>
          <w:bCs/>
        </w:rPr>
        <w:t>529 emails</w:t>
      </w:r>
      <w:r w:rsidR="002F5296" w:rsidRPr="00251900">
        <w:rPr>
          <w:rFonts w:ascii="Arial" w:hAnsi="Arial" w:cs="Arial"/>
          <w:bCs/>
        </w:rPr>
        <w:t xml:space="preserve"> were sent. On average,</w:t>
      </w:r>
      <w:r w:rsidR="007D222D" w:rsidRPr="00251900">
        <w:rPr>
          <w:rFonts w:ascii="Arial" w:hAnsi="Arial" w:cs="Arial"/>
          <w:bCs/>
        </w:rPr>
        <w:t xml:space="preserve"> roughly one-quarter</w:t>
      </w:r>
      <w:r w:rsidR="002F5296" w:rsidRPr="00251900">
        <w:rPr>
          <w:rFonts w:ascii="Arial" w:hAnsi="Arial" w:cs="Arial"/>
          <w:bCs/>
        </w:rPr>
        <w:t xml:space="preserve"> of these emails </w:t>
      </w:r>
      <w:r w:rsidR="007D222D" w:rsidRPr="00251900">
        <w:rPr>
          <w:rFonts w:ascii="Arial" w:hAnsi="Arial" w:cs="Arial"/>
          <w:bCs/>
        </w:rPr>
        <w:t>(</w:t>
      </w:r>
      <w:r w:rsidR="007D222D" w:rsidRPr="00251900">
        <w:rPr>
          <w:rFonts w:ascii="Arial" w:hAnsi="Arial" w:cs="Arial"/>
          <w:b/>
          <w:bCs/>
        </w:rPr>
        <w:t>27.03%</w:t>
      </w:r>
      <w:r w:rsidR="007D222D" w:rsidRPr="00251900">
        <w:rPr>
          <w:rFonts w:ascii="Arial" w:hAnsi="Arial" w:cs="Arial"/>
          <w:bCs/>
        </w:rPr>
        <w:t xml:space="preserve">) </w:t>
      </w:r>
      <w:r w:rsidR="002F5296" w:rsidRPr="00251900">
        <w:rPr>
          <w:rFonts w:ascii="Arial" w:hAnsi="Arial" w:cs="Arial"/>
          <w:bCs/>
        </w:rPr>
        <w:t xml:space="preserve">were opened by the recipients. </w:t>
      </w:r>
      <w:r w:rsidRPr="00251900">
        <w:rPr>
          <w:rFonts w:ascii="Arial" w:hAnsi="Arial" w:cs="Arial"/>
          <w:b/>
          <w:bCs/>
        </w:rPr>
        <w:t>One in ten recipients</w:t>
      </w:r>
      <w:r w:rsidR="002F5296" w:rsidRPr="00251900">
        <w:rPr>
          <w:rFonts w:ascii="Arial" w:hAnsi="Arial" w:cs="Arial"/>
          <w:bCs/>
        </w:rPr>
        <w:t xml:space="preserve"> (10.83%) actually clicked through to the e-consultation forum’s website.</w:t>
      </w:r>
      <w:r w:rsidR="00C81859" w:rsidRPr="00251900">
        <w:rPr>
          <w:rFonts w:ascii="Arial" w:hAnsi="Arial" w:cs="Arial"/>
          <w:bCs/>
        </w:rPr>
        <w:t xml:space="preserve"> </w:t>
      </w:r>
    </w:p>
    <w:p w:rsidR="00B64447" w:rsidRPr="00251900" w:rsidRDefault="005F4762" w:rsidP="00A632ED">
      <w:pPr>
        <w:spacing w:before="0" w:after="0" w:line="240" w:lineRule="auto"/>
        <w:jc w:val="both"/>
        <w:rPr>
          <w:rFonts w:ascii="Arial" w:hAnsi="Arial" w:cs="Arial"/>
          <w:b/>
          <w:bCs/>
        </w:rPr>
      </w:pPr>
      <w:r w:rsidRPr="00251900">
        <w:rPr>
          <w:rFonts w:ascii="Arial" w:hAnsi="Arial" w:cs="Arial"/>
          <w:b/>
          <w:bCs/>
        </w:rPr>
        <w:t xml:space="preserve">1. </w:t>
      </w:r>
      <w:r w:rsidR="00911169">
        <w:rPr>
          <w:rFonts w:ascii="Arial" w:hAnsi="Arial" w:cs="Arial"/>
          <w:b/>
          <w:bCs/>
        </w:rPr>
        <w:tab/>
      </w:r>
      <w:r w:rsidRPr="00251900">
        <w:rPr>
          <w:rFonts w:ascii="Arial" w:hAnsi="Arial" w:cs="Arial"/>
          <w:b/>
          <w:bCs/>
        </w:rPr>
        <w:t xml:space="preserve">Introduction </w:t>
      </w:r>
    </w:p>
    <w:p w:rsidR="00B64447" w:rsidRPr="00251900" w:rsidRDefault="00B64447" w:rsidP="00A632ED">
      <w:pPr>
        <w:pStyle w:val="Heading3"/>
        <w:pBdr>
          <w:top w:val="none" w:sz="0" w:space="0" w:color="auto"/>
          <w:left w:val="none" w:sz="0" w:space="0" w:color="auto"/>
        </w:pBdr>
        <w:spacing w:before="0" w:line="240" w:lineRule="auto"/>
        <w:rPr>
          <w:rFonts w:ascii="Arial" w:hAnsi="Arial" w:cs="Arial"/>
          <w:i/>
          <w:color w:val="auto"/>
        </w:rPr>
      </w:pPr>
    </w:p>
    <w:p w:rsidR="00B64447" w:rsidRPr="00251900" w:rsidRDefault="007D222D" w:rsidP="00A632ED">
      <w:pPr>
        <w:spacing w:before="0" w:after="0" w:line="240" w:lineRule="auto"/>
        <w:jc w:val="both"/>
        <w:rPr>
          <w:rFonts w:ascii="Arial" w:hAnsi="Arial" w:cs="Arial"/>
          <w:bCs/>
          <w:i/>
        </w:rPr>
      </w:pPr>
      <w:proofErr w:type="gramStart"/>
      <w:r w:rsidRPr="00251900">
        <w:rPr>
          <w:rFonts w:ascii="Arial" w:hAnsi="Arial" w:cs="Arial"/>
          <w:bCs/>
          <w:i/>
        </w:rPr>
        <w:t>Created</w:t>
      </w:r>
      <w:r w:rsidR="00D15D79" w:rsidRPr="00251900">
        <w:rPr>
          <w:rStyle w:val="FootnoteReference"/>
          <w:rFonts w:ascii="Arial" w:hAnsi="Arial" w:cs="Arial"/>
          <w:bCs/>
          <w:i/>
        </w:rPr>
        <w:footnoteReference w:id="10"/>
      </w:r>
      <w:r w:rsidRPr="00251900">
        <w:rPr>
          <w:rFonts w:ascii="Arial" w:hAnsi="Arial" w:cs="Arial"/>
          <w:bCs/>
          <w:i/>
        </w:rPr>
        <w:t xml:space="preserve"> Nov 2, 2013.</w:t>
      </w:r>
      <w:proofErr w:type="gramEnd"/>
      <w:r w:rsidRPr="00251900">
        <w:rPr>
          <w:rFonts w:ascii="Arial" w:hAnsi="Arial" w:cs="Arial"/>
          <w:bCs/>
          <w:i/>
        </w:rPr>
        <w:t xml:space="preserve"> </w:t>
      </w:r>
      <w:proofErr w:type="gramStart"/>
      <w:r w:rsidRPr="00251900">
        <w:rPr>
          <w:rFonts w:ascii="Arial" w:hAnsi="Arial" w:cs="Arial"/>
          <w:bCs/>
          <w:i/>
        </w:rPr>
        <w:t>Delivered Nov 4, 2013 to 118 recipients.</w:t>
      </w:r>
      <w:proofErr w:type="gramEnd"/>
    </w:p>
    <w:p w:rsidR="00B64447" w:rsidRPr="00251900" w:rsidRDefault="00B64447" w:rsidP="00A632ED">
      <w:pPr>
        <w:spacing w:before="0" w:after="0" w:line="240" w:lineRule="auto"/>
        <w:jc w:val="both"/>
        <w:rPr>
          <w:rFonts w:ascii="Arial" w:hAnsi="Arial" w:cs="Arial"/>
          <w:bCs/>
          <w:i/>
        </w:rPr>
      </w:pPr>
    </w:p>
    <w:p w:rsidR="00B64447" w:rsidRPr="00251900" w:rsidRDefault="001969FD" w:rsidP="00A632ED">
      <w:pPr>
        <w:spacing w:before="0" w:after="0" w:line="240" w:lineRule="auto"/>
        <w:jc w:val="both"/>
        <w:rPr>
          <w:rFonts w:ascii="Arial" w:hAnsi="Arial" w:cs="Arial"/>
          <w:bCs/>
          <w:i/>
        </w:rPr>
      </w:pPr>
      <w:r w:rsidRPr="00251900">
        <w:rPr>
          <w:rFonts w:ascii="Arial" w:hAnsi="Arial" w:cs="Arial"/>
          <w:bCs/>
          <w:i/>
        </w:rPr>
        <w:t>118 emails were sent. 105 were delivered.</w:t>
      </w:r>
    </w:p>
    <w:p w:rsidR="005F4762" w:rsidRPr="00251900" w:rsidRDefault="001969FD" w:rsidP="007D222D">
      <w:pPr>
        <w:jc w:val="both"/>
        <w:rPr>
          <w:rFonts w:ascii="Arial" w:hAnsi="Arial" w:cs="Arial"/>
          <w:bCs/>
        </w:rPr>
      </w:pPr>
      <w:r w:rsidRPr="00251900">
        <w:rPr>
          <w:rFonts w:ascii="Arial" w:hAnsi="Arial" w:cs="Arial"/>
          <w:bCs/>
        </w:rPr>
        <w:t xml:space="preserve">OPEN </w:t>
      </w:r>
      <w:r w:rsidR="004A5199" w:rsidRPr="00251900">
        <w:rPr>
          <w:rFonts w:ascii="Arial" w:hAnsi="Arial" w:cs="Arial"/>
          <w:bCs/>
        </w:rPr>
        <w:tab/>
      </w:r>
      <w:r w:rsidR="004A5199" w:rsidRPr="00251900">
        <w:rPr>
          <w:rFonts w:ascii="Arial" w:hAnsi="Arial" w:cs="Arial"/>
          <w:bCs/>
        </w:rPr>
        <w:tab/>
      </w:r>
      <w:r w:rsidRPr="00251900">
        <w:rPr>
          <w:rFonts w:ascii="Arial" w:hAnsi="Arial" w:cs="Arial"/>
          <w:bCs/>
        </w:rPr>
        <w:t xml:space="preserve">34 </w:t>
      </w:r>
      <w:r w:rsidRPr="00251900">
        <w:rPr>
          <w:rFonts w:ascii="Arial" w:hAnsi="Arial" w:cs="Arial"/>
          <w:bCs/>
        </w:rPr>
        <w:tab/>
        <w:t>28.81 %</w:t>
      </w:r>
    </w:p>
    <w:p w:rsidR="005F4762" w:rsidRPr="00251900" w:rsidRDefault="005F4762" w:rsidP="007D222D">
      <w:pPr>
        <w:jc w:val="both"/>
        <w:rPr>
          <w:rFonts w:ascii="Arial" w:hAnsi="Arial" w:cs="Arial"/>
          <w:bCs/>
        </w:rPr>
      </w:pPr>
      <w:r w:rsidRPr="00251900">
        <w:rPr>
          <w:rFonts w:ascii="Arial" w:hAnsi="Arial" w:cs="Arial"/>
          <w:bCs/>
        </w:rPr>
        <w:t xml:space="preserve">CLICK </w:t>
      </w:r>
      <w:r w:rsidR="004A5199" w:rsidRPr="00251900">
        <w:rPr>
          <w:rFonts w:ascii="Arial" w:hAnsi="Arial" w:cs="Arial"/>
          <w:bCs/>
        </w:rPr>
        <w:tab/>
      </w:r>
      <w:r w:rsidR="004A5199" w:rsidRPr="00251900">
        <w:rPr>
          <w:rFonts w:ascii="Arial" w:hAnsi="Arial" w:cs="Arial"/>
          <w:bCs/>
        </w:rPr>
        <w:tab/>
      </w:r>
      <w:r w:rsidRPr="00251900">
        <w:rPr>
          <w:rFonts w:ascii="Arial" w:hAnsi="Arial" w:cs="Arial"/>
          <w:bCs/>
        </w:rPr>
        <w:t xml:space="preserve">4 </w:t>
      </w:r>
      <w:r w:rsidR="00E32CB3" w:rsidRPr="00251900">
        <w:rPr>
          <w:rFonts w:ascii="Arial" w:hAnsi="Arial" w:cs="Arial"/>
          <w:bCs/>
        </w:rPr>
        <w:tab/>
      </w:r>
      <w:r w:rsidRPr="00251900">
        <w:rPr>
          <w:rFonts w:ascii="Arial" w:hAnsi="Arial" w:cs="Arial"/>
          <w:bCs/>
        </w:rPr>
        <w:t>11.76 %</w:t>
      </w:r>
    </w:p>
    <w:p w:rsidR="002D0D9A" w:rsidRPr="00251900" w:rsidRDefault="005F4762">
      <w:pPr>
        <w:jc w:val="both"/>
        <w:rPr>
          <w:rFonts w:ascii="Arial" w:hAnsi="Arial" w:cs="Arial"/>
          <w:bCs/>
        </w:rPr>
      </w:pPr>
      <w:r w:rsidRPr="00251900">
        <w:rPr>
          <w:rFonts w:ascii="Arial" w:hAnsi="Arial" w:cs="Arial"/>
          <w:bCs/>
        </w:rPr>
        <w:t xml:space="preserve">BOUNCE </w:t>
      </w:r>
      <w:r w:rsidR="004A5199" w:rsidRPr="00251900">
        <w:rPr>
          <w:rFonts w:ascii="Arial" w:hAnsi="Arial" w:cs="Arial"/>
          <w:bCs/>
        </w:rPr>
        <w:tab/>
      </w:r>
      <w:r w:rsidRPr="00251900">
        <w:rPr>
          <w:rFonts w:ascii="Arial" w:hAnsi="Arial" w:cs="Arial"/>
          <w:bCs/>
        </w:rPr>
        <w:t xml:space="preserve">13 </w:t>
      </w:r>
      <w:r w:rsidR="00E32CB3" w:rsidRPr="00251900">
        <w:rPr>
          <w:rFonts w:ascii="Arial" w:hAnsi="Arial" w:cs="Arial"/>
          <w:bCs/>
        </w:rPr>
        <w:tab/>
      </w:r>
      <w:r w:rsidRPr="00251900">
        <w:rPr>
          <w:rFonts w:ascii="Arial" w:hAnsi="Arial" w:cs="Arial"/>
          <w:bCs/>
        </w:rPr>
        <w:t>11.02 %</w:t>
      </w:r>
    </w:p>
    <w:p w:rsidR="005F4762" w:rsidRPr="00251900" w:rsidRDefault="005F4762" w:rsidP="005F4762">
      <w:pPr>
        <w:jc w:val="both"/>
        <w:rPr>
          <w:rFonts w:ascii="Arial" w:hAnsi="Arial" w:cs="Arial"/>
          <w:bCs/>
        </w:rPr>
      </w:pPr>
      <w:r w:rsidRPr="00251900">
        <w:rPr>
          <w:rFonts w:ascii="Arial" w:hAnsi="Arial" w:cs="Arial"/>
          <w:bCs/>
        </w:rPr>
        <w:t xml:space="preserve">SPAM </w:t>
      </w:r>
      <w:r w:rsidR="004A5199" w:rsidRPr="00251900">
        <w:rPr>
          <w:rFonts w:ascii="Arial" w:hAnsi="Arial" w:cs="Arial"/>
          <w:bCs/>
        </w:rPr>
        <w:tab/>
      </w:r>
      <w:r w:rsidR="004A5199" w:rsidRPr="00251900">
        <w:rPr>
          <w:rFonts w:ascii="Arial" w:hAnsi="Arial" w:cs="Arial"/>
          <w:bCs/>
        </w:rPr>
        <w:tab/>
      </w:r>
      <w:r w:rsidRPr="00251900">
        <w:rPr>
          <w:rFonts w:ascii="Arial" w:hAnsi="Arial" w:cs="Arial"/>
          <w:bCs/>
        </w:rPr>
        <w:t xml:space="preserve">0 </w:t>
      </w:r>
      <w:r w:rsidR="00E32CB3" w:rsidRPr="00251900">
        <w:rPr>
          <w:rFonts w:ascii="Arial" w:hAnsi="Arial" w:cs="Arial"/>
          <w:bCs/>
        </w:rPr>
        <w:tab/>
      </w:r>
      <w:r w:rsidRPr="00251900">
        <w:rPr>
          <w:rFonts w:ascii="Arial" w:hAnsi="Arial" w:cs="Arial"/>
          <w:bCs/>
        </w:rPr>
        <w:t>0.00 %</w:t>
      </w:r>
    </w:p>
    <w:p w:rsidR="005F4762" w:rsidRPr="00251900" w:rsidRDefault="005F4762" w:rsidP="005F4762">
      <w:pPr>
        <w:jc w:val="both"/>
        <w:rPr>
          <w:rFonts w:ascii="Arial" w:hAnsi="Arial" w:cs="Arial"/>
          <w:bCs/>
        </w:rPr>
      </w:pPr>
      <w:r w:rsidRPr="00251900">
        <w:rPr>
          <w:rFonts w:ascii="Arial" w:hAnsi="Arial" w:cs="Arial"/>
          <w:bCs/>
        </w:rPr>
        <w:t xml:space="preserve">UNSUBSCRIBE 0 </w:t>
      </w:r>
      <w:r w:rsidR="00E32CB3" w:rsidRPr="00251900">
        <w:rPr>
          <w:rFonts w:ascii="Arial" w:hAnsi="Arial" w:cs="Arial"/>
          <w:bCs/>
        </w:rPr>
        <w:tab/>
      </w:r>
      <w:r w:rsidRPr="00251900">
        <w:rPr>
          <w:rFonts w:ascii="Arial" w:hAnsi="Arial" w:cs="Arial"/>
          <w:bCs/>
        </w:rPr>
        <w:t>0.00 %</w:t>
      </w:r>
    </w:p>
    <w:p w:rsidR="005F4762" w:rsidRPr="00251900" w:rsidRDefault="005F4762" w:rsidP="005F4762">
      <w:pPr>
        <w:jc w:val="both"/>
        <w:rPr>
          <w:rFonts w:ascii="Arial" w:hAnsi="Arial" w:cs="Arial"/>
          <w:bCs/>
        </w:rPr>
      </w:pPr>
    </w:p>
    <w:p w:rsidR="005F4762" w:rsidRPr="00251900" w:rsidRDefault="005F4762" w:rsidP="005F4762">
      <w:pPr>
        <w:jc w:val="both"/>
        <w:rPr>
          <w:rFonts w:ascii="Arial" w:hAnsi="Arial" w:cs="Arial"/>
          <w:b/>
          <w:bCs/>
        </w:rPr>
      </w:pPr>
      <w:r w:rsidRPr="00251900">
        <w:rPr>
          <w:rFonts w:ascii="Arial" w:hAnsi="Arial" w:cs="Arial"/>
          <w:b/>
          <w:bCs/>
        </w:rPr>
        <w:t xml:space="preserve">2. </w:t>
      </w:r>
      <w:r w:rsidR="00911169">
        <w:rPr>
          <w:rFonts w:ascii="Arial" w:hAnsi="Arial" w:cs="Arial"/>
          <w:b/>
          <w:bCs/>
        </w:rPr>
        <w:tab/>
      </w:r>
      <w:r w:rsidRPr="00251900">
        <w:rPr>
          <w:rFonts w:ascii="Arial" w:hAnsi="Arial" w:cs="Arial"/>
          <w:b/>
          <w:bCs/>
        </w:rPr>
        <w:t xml:space="preserve">Reminder </w:t>
      </w:r>
      <w:r w:rsidR="00E32CB3" w:rsidRPr="00251900">
        <w:rPr>
          <w:rFonts w:ascii="Arial" w:hAnsi="Arial" w:cs="Arial"/>
          <w:b/>
          <w:bCs/>
        </w:rPr>
        <w:t>(</w:t>
      </w:r>
      <w:r w:rsidRPr="00251900">
        <w:rPr>
          <w:rFonts w:ascii="Arial" w:hAnsi="Arial" w:cs="Arial"/>
          <w:b/>
          <w:bCs/>
        </w:rPr>
        <w:t>1</w:t>
      </w:r>
      <w:r w:rsidR="00E32CB3" w:rsidRPr="00251900">
        <w:rPr>
          <w:rFonts w:ascii="Arial" w:hAnsi="Arial" w:cs="Arial"/>
          <w:b/>
          <w:bCs/>
          <w:vertAlign w:val="superscript"/>
        </w:rPr>
        <w:t>st</w:t>
      </w:r>
      <w:r w:rsidR="00E32CB3" w:rsidRPr="00251900">
        <w:rPr>
          <w:rFonts w:ascii="Arial" w:hAnsi="Arial" w:cs="Arial"/>
          <w:b/>
          <w:bCs/>
        </w:rPr>
        <w:t>)</w:t>
      </w:r>
    </w:p>
    <w:p w:rsidR="005F4762" w:rsidRPr="00251900" w:rsidRDefault="005F4762" w:rsidP="005F4762">
      <w:pPr>
        <w:jc w:val="both"/>
        <w:rPr>
          <w:rFonts w:ascii="Arial" w:hAnsi="Arial" w:cs="Arial"/>
          <w:bCs/>
          <w:i/>
        </w:rPr>
      </w:pPr>
      <w:proofErr w:type="gramStart"/>
      <w:r w:rsidRPr="00251900">
        <w:rPr>
          <w:rFonts w:ascii="Arial" w:hAnsi="Arial" w:cs="Arial"/>
          <w:bCs/>
          <w:i/>
        </w:rPr>
        <w:t>Created Nov 5, 2013.</w:t>
      </w:r>
      <w:proofErr w:type="gramEnd"/>
      <w:r w:rsidRPr="00251900">
        <w:rPr>
          <w:rFonts w:ascii="Arial" w:hAnsi="Arial" w:cs="Arial"/>
          <w:bCs/>
          <w:i/>
        </w:rPr>
        <w:t xml:space="preserve"> </w:t>
      </w:r>
      <w:proofErr w:type="gramStart"/>
      <w:r w:rsidRPr="00251900">
        <w:rPr>
          <w:rFonts w:ascii="Arial" w:hAnsi="Arial" w:cs="Arial"/>
          <w:bCs/>
          <w:i/>
        </w:rPr>
        <w:t>Delivered Nov 6, 2013 to 105 recipients.</w:t>
      </w:r>
      <w:proofErr w:type="gramEnd"/>
    </w:p>
    <w:p w:rsidR="005F4762" w:rsidRPr="00251900" w:rsidRDefault="005F4762" w:rsidP="005F4762">
      <w:pPr>
        <w:jc w:val="both"/>
        <w:rPr>
          <w:rFonts w:ascii="Arial" w:hAnsi="Arial" w:cs="Arial"/>
          <w:bCs/>
          <w:i/>
        </w:rPr>
      </w:pPr>
      <w:r w:rsidRPr="00251900">
        <w:rPr>
          <w:rFonts w:ascii="Arial" w:hAnsi="Arial" w:cs="Arial"/>
          <w:bCs/>
          <w:i/>
        </w:rPr>
        <w:t>105 emails were sent. 105 were delivered.</w:t>
      </w:r>
    </w:p>
    <w:p w:rsidR="005F4762" w:rsidRPr="00251900" w:rsidRDefault="005F4762" w:rsidP="005F4762">
      <w:pPr>
        <w:jc w:val="both"/>
        <w:rPr>
          <w:rFonts w:ascii="Arial" w:hAnsi="Arial" w:cs="Arial"/>
          <w:bCs/>
        </w:rPr>
      </w:pPr>
      <w:r w:rsidRPr="00251900">
        <w:rPr>
          <w:rFonts w:ascii="Arial" w:hAnsi="Arial" w:cs="Arial"/>
          <w:bCs/>
        </w:rPr>
        <w:t xml:space="preserve">OPEN </w:t>
      </w:r>
      <w:r w:rsidR="004A5199" w:rsidRPr="00251900">
        <w:rPr>
          <w:rFonts w:ascii="Arial" w:hAnsi="Arial" w:cs="Arial"/>
          <w:bCs/>
        </w:rPr>
        <w:tab/>
      </w:r>
      <w:r w:rsidR="004A5199" w:rsidRPr="00251900">
        <w:rPr>
          <w:rFonts w:ascii="Arial" w:hAnsi="Arial" w:cs="Arial"/>
          <w:bCs/>
        </w:rPr>
        <w:tab/>
      </w:r>
      <w:r w:rsidRPr="00251900">
        <w:rPr>
          <w:rFonts w:ascii="Arial" w:hAnsi="Arial" w:cs="Arial"/>
          <w:bCs/>
        </w:rPr>
        <w:t xml:space="preserve">35 </w:t>
      </w:r>
      <w:r w:rsidR="00E32CB3" w:rsidRPr="00251900">
        <w:rPr>
          <w:rFonts w:ascii="Arial" w:hAnsi="Arial" w:cs="Arial"/>
          <w:bCs/>
        </w:rPr>
        <w:tab/>
      </w:r>
      <w:r w:rsidRPr="00251900">
        <w:rPr>
          <w:rFonts w:ascii="Arial" w:hAnsi="Arial" w:cs="Arial"/>
          <w:bCs/>
        </w:rPr>
        <w:t>33.33 %</w:t>
      </w:r>
    </w:p>
    <w:p w:rsidR="005F4762" w:rsidRPr="00251900" w:rsidRDefault="005F4762" w:rsidP="005F4762">
      <w:pPr>
        <w:jc w:val="both"/>
        <w:rPr>
          <w:rFonts w:ascii="Arial" w:hAnsi="Arial" w:cs="Arial"/>
          <w:bCs/>
        </w:rPr>
      </w:pPr>
      <w:r w:rsidRPr="00251900">
        <w:rPr>
          <w:rFonts w:ascii="Arial" w:hAnsi="Arial" w:cs="Arial"/>
          <w:bCs/>
        </w:rPr>
        <w:t xml:space="preserve">CLICK </w:t>
      </w:r>
      <w:r w:rsidR="004A5199" w:rsidRPr="00251900">
        <w:rPr>
          <w:rFonts w:ascii="Arial" w:hAnsi="Arial" w:cs="Arial"/>
          <w:bCs/>
        </w:rPr>
        <w:tab/>
      </w:r>
      <w:r w:rsidR="004A5199" w:rsidRPr="00251900">
        <w:rPr>
          <w:rFonts w:ascii="Arial" w:hAnsi="Arial" w:cs="Arial"/>
          <w:bCs/>
        </w:rPr>
        <w:tab/>
      </w:r>
      <w:r w:rsidRPr="00251900">
        <w:rPr>
          <w:rFonts w:ascii="Arial" w:hAnsi="Arial" w:cs="Arial"/>
          <w:bCs/>
        </w:rPr>
        <w:t xml:space="preserve">3 </w:t>
      </w:r>
      <w:r w:rsidR="00E32CB3" w:rsidRPr="00251900">
        <w:rPr>
          <w:rFonts w:ascii="Arial" w:hAnsi="Arial" w:cs="Arial"/>
          <w:bCs/>
        </w:rPr>
        <w:tab/>
      </w:r>
      <w:r w:rsidRPr="00251900">
        <w:rPr>
          <w:rFonts w:ascii="Arial" w:hAnsi="Arial" w:cs="Arial"/>
          <w:bCs/>
        </w:rPr>
        <w:t>8.57 %</w:t>
      </w:r>
    </w:p>
    <w:p w:rsidR="005F4762" w:rsidRPr="00251900" w:rsidRDefault="005F4762" w:rsidP="005F4762">
      <w:pPr>
        <w:jc w:val="both"/>
        <w:rPr>
          <w:rFonts w:ascii="Arial" w:hAnsi="Arial" w:cs="Arial"/>
          <w:bCs/>
        </w:rPr>
      </w:pPr>
      <w:r w:rsidRPr="00251900">
        <w:rPr>
          <w:rFonts w:ascii="Arial" w:hAnsi="Arial" w:cs="Arial"/>
          <w:bCs/>
        </w:rPr>
        <w:t xml:space="preserve">BOUNCE </w:t>
      </w:r>
      <w:r w:rsidR="004A5199" w:rsidRPr="00251900">
        <w:rPr>
          <w:rFonts w:ascii="Arial" w:hAnsi="Arial" w:cs="Arial"/>
          <w:bCs/>
        </w:rPr>
        <w:tab/>
      </w:r>
      <w:r w:rsidRPr="00251900">
        <w:rPr>
          <w:rFonts w:ascii="Arial" w:hAnsi="Arial" w:cs="Arial"/>
          <w:bCs/>
        </w:rPr>
        <w:t xml:space="preserve">0 </w:t>
      </w:r>
      <w:r w:rsidR="00E32CB3" w:rsidRPr="00251900">
        <w:rPr>
          <w:rFonts w:ascii="Arial" w:hAnsi="Arial" w:cs="Arial"/>
          <w:bCs/>
        </w:rPr>
        <w:tab/>
      </w:r>
      <w:r w:rsidRPr="00251900">
        <w:rPr>
          <w:rFonts w:ascii="Arial" w:hAnsi="Arial" w:cs="Arial"/>
          <w:bCs/>
        </w:rPr>
        <w:t>0.00 %</w:t>
      </w:r>
    </w:p>
    <w:p w:rsidR="005F4762" w:rsidRPr="00251900" w:rsidRDefault="005F4762" w:rsidP="005F4762">
      <w:pPr>
        <w:jc w:val="both"/>
        <w:rPr>
          <w:rFonts w:ascii="Arial" w:hAnsi="Arial" w:cs="Arial"/>
          <w:bCs/>
        </w:rPr>
      </w:pPr>
      <w:r w:rsidRPr="00251900">
        <w:rPr>
          <w:rFonts w:ascii="Arial" w:hAnsi="Arial" w:cs="Arial"/>
          <w:bCs/>
        </w:rPr>
        <w:t xml:space="preserve">SPAM </w:t>
      </w:r>
      <w:r w:rsidR="004A5199" w:rsidRPr="00251900">
        <w:rPr>
          <w:rFonts w:ascii="Arial" w:hAnsi="Arial" w:cs="Arial"/>
          <w:bCs/>
        </w:rPr>
        <w:tab/>
      </w:r>
      <w:r w:rsidR="004A5199" w:rsidRPr="00251900">
        <w:rPr>
          <w:rFonts w:ascii="Arial" w:hAnsi="Arial" w:cs="Arial"/>
          <w:bCs/>
        </w:rPr>
        <w:tab/>
      </w:r>
      <w:r w:rsidRPr="00251900">
        <w:rPr>
          <w:rFonts w:ascii="Arial" w:hAnsi="Arial" w:cs="Arial"/>
          <w:bCs/>
        </w:rPr>
        <w:t xml:space="preserve">0 </w:t>
      </w:r>
      <w:r w:rsidR="00E32CB3" w:rsidRPr="00251900">
        <w:rPr>
          <w:rFonts w:ascii="Arial" w:hAnsi="Arial" w:cs="Arial"/>
          <w:bCs/>
        </w:rPr>
        <w:tab/>
      </w:r>
      <w:r w:rsidRPr="00251900">
        <w:rPr>
          <w:rFonts w:ascii="Arial" w:hAnsi="Arial" w:cs="Arial"/>
          <w:bCs/>
        </w:rPr>
        <w:t>0.00 %</w:t>
      </w:r>
    </w:p>
    <w:p w:rsidR="005F4762" w:rsidRPr="00251900" w:rsidRDefault="005F4762" w:rsidP="005F4762">
      <w:pPr>
        <w:jc w:val="both"/>
        <w:rPr>
          <w:rFonts w:ascii="Arial" w:hAnsi="Arial" w:cs="Arial"/>
          <w:bCs/>
        </w:rPr>
      </w:pPr>
      <w:r w:rsidRPr="00251900">
        <w:rPr>
          <w:rFonts w:ascii="Arial" w:hAnsi="Arial" w:cs="Arial"/>
          <w:bCs/>
        </w:rPr>
        <w:t xml:space="preserve">UNSUBSCRIBE 0 </w:t>
      </w:r>
      <w:r w:rsidR="00E32CB3" w:rsidRPr="00251900">
        <w:rPr>
          <w:rFonts w:ascii="Arial" w:hAnsi="Arial" w:cs="Arial"/>
          <w:bCs/>
        </w:rPr>
        <w:tab/>
      </w:r>
      <w:r w:rsidRPr="00251900">
        <w:rPr>
          <w:rFonts w:ascii="Arial" w:hAnsi="Arial" w:cs="Arial"/>
          <w:bCs/>
        </w:rPr>
        <w:t>0.00 %</w:t>
      </w:r>
    </w:p>
    <w:p w:rsidR="005F4762" w:rsidRPr="00251900" w:rsidRDefault="005F4762" w:rsidP="005F4762">
      <w:pPr>
        <w:jc w:val="both"/>
        <w:rPr>
          <w:rFonts w:ascii="Arial" w:hAnsi="Arial" w:cs="Arial"/>
          <w:bCs/>
        </w:rPr>
      </w:pPr>
    </w:p>
    <w:p w:rsidR="005F4762" w:rsidRPr="00251900" w:rsidRDefault="005F4762" w:rsidP="005F4762">
      <w:pPr>
        <w:jc w:val="both"/>
        <w:rPr>
          <w:rFonts w:ascii="Arial" w:hAnsi="Arial" w:cs="Arial"/>
          <w:b/>
          <w:bCs/>
        </w:rPr>
      </w:pPr>
      <w:r w:rsidRPr="00251900">
        <w:rPr>
          <w:rFonts w:ascii="Arial" w:hAnsi="Arial" w:cs="Arial"/>
          <w:b/>
          <w:bCs/>
        </w:rPr>
        <w:t xml:space="preserve">3. </w:t>
      </w:r>
      <w:r w:rsidR="00911169">
        <w:rPr>
          <w:rFonts w:ascii="Arial" w:hAnsi="Arial" w:cs="Arial"/>
          <w:b/>
          <w:bCs/>
        </w:rPr>
        <w:tab/>
      </w:r>
      <w:r w:rsidRPr="00251900">
        <w:rPr>
          <w:rFonts w:ascii="Arial" w:hAnsi="Arial" w:cs="Arial"/>
          <w:b/>
          <w:bCs/>
        </w:rPr>
        <w:t xml:space="preserve">Reminder </w:t>
      </w:r>
      <w:r w:rsidR="00E32CB3" w:rsidRPr="00251900">
        <w:rPr>
          <w:rFonts w:ascii="Arial" w:hAnsi="Arial" w:cs="Arial"/>
          <w:b/>
          <w:bCs/>
        </w:rPr>
        <w:t>(</w:t>
      </w:r>
      <w:r w:rsidRPr="00251900">
        <w:rPr>
          <w:rFonts w:ascii="Arial" w:hAnsi="Arial" w:cs="Arial"/>
          <w:b/>
          <w:bCs/>
        </w:rPr>
        <w:t>2</w:t>
      </w:r>
      <w:r w:rsidR="00E32CB3" w:rsidRPr="00251900">
        <w:rPr>
          <w:rFonts w:ascii="Arial" w:hAnsi="Arial" w:cs="Arial"/>
          <w:b/>
          <w:bCs/>
          <w:vertAlign w:val="superscript"/>
        </w:rPr>
        <w:t>nd</w:t>
      </w:r>
      <w:r w:rsidR="00E32CB3" w:rsidRPr="00251900">
        <w:rPr>
          <w:rFonts w:ascii="Arial" w:hAnsi="Arial" w:cs="Arial"/>
          <w:b/>
          <w:bCs/>
        </w:rPr>
        <w:t>)</w:t>
      </w:r>
    </w:p>
    <w:p w:rsidR="005F4762" w:rsidRPr="00251900" w:rsidRDefault="005F4762" w:rsidP="005F4762">
      <w:pPr>
        <w:jc w:val="both"/>
        <w:rPr>
          <w:rFonts w:ascii="Arial" w:hAnsi="Arial" w:cs="Arial"/>
          <w:bCs/>
          <w:i/>
        </w:rPr>
      </w:pPr>
      <w:proofErr w:type="gramStart"/>
      <w:r w:rsidRPr="00251900">
        <w:rPr>
          <w:rFonts w:ascii="Arial" w:hAnsi="Arial" w:cs="Arial"/>
          <w:bCs/>
          <w:i/>
        </w:rPr>
        <w:t>Created Nov 2, 2013.</w:t>
      </w:r>
      <w:proofErr w:type="gramEnd"/>
      <w:r w:rsidR="00245AD5" w:rsidRPr="00251900">
        <w:rPr>
          <w:rStyle w:val="FootnoteReference"/>
          <w:rFonts w:ascii="Arial" w:hAnsi="Arial" w:cs="Arial"/>
          <w:bCs/>
          <w:i/>
        </w:rPr>
        <w:footnoteReference w:id="11"/>
      </w:r>
      <w:r w:rsidRPr="00251900">
        <w:rPr>
          <w:rFonts w:ascii="Arial" w:hAnsi="Arial" w:cs="Arial"/>
          <w:bCs/>
          <w:i/>
        </w:rPr>
        <w:t xml:space="preserve"> </w:t>
      </w:r>
      <w:proofErr w:type="gramStart"/>
      <w:r w:rsidRPr="00251900">
        <w:rPr>
          <w:rFonts w:ascii="Arial" w:hAnsi="Arial" w:cs="Arial"/>
          <w:bCs/>
          <w:i/>
        </w:rPr>
        <w:t>Delivered Nov 11, 2013 to</w:t>
      </w:r>
      <w:r w:rsidR="00E32CB3" w:rsidRPr="00251900">
        <w:rPr>
          <w:rFonts w:ascii="Arial" w:hAnsi="Arial" w:cs="Arial"/>
          <w:bCs/>
          <w:i/>
        </w:rPr>
        <w:t xml:space="preserve"> </w:t>
      </w:r>
      <w:r w:rsidRPr="00251900">
        <w:rPr>
          <w:rFonts w:ascii="Arial" w:hAnsi="Arial" w:cs="Arial"/>
          <w:bCs/>
          <w:i/>
        </w:rPr>
        <w:t>104 recipients.</w:t>
      </w:r>
      <w:proofErr w:type="gramEnd"/>
    </w:p>
    <w:p w:rsidR="005F4762" w:rsidRPr="00251900" w:rsidRDefault="005F4762" w:rsidP="005F4762">
      <w:pPr>
        <w:jc w:val="both"/>
        <w:rPr>
          <w:rFonts w:ascii="Arial" w:hAnsi="Arial" w:cs="Arial"/>
          <w:bCs/>
          <w:i/>
        </w:rPr>
      </w:pPr>
      <w:r w:rsidRPr="00251900">
        <w:rPr>
          <w:rFonts w:ascii="Arial" w:hAnsi="Arial" w:cs="Arial"/>
          <w:bCs/>
          <w:i/>
        </w:rPr>
        <w:lastRenderedPageBreak/>
        <w:t>104 emails were sent. 104 were delivered.</w:t>
      </w:r>
    </w:p>
    <w:p w:rsidR="005F4762" w:rsidRPr="00251900" w:rsidRDefault="005F4762" w:rsidP="005F4762">
      <w:pPr>
        <w:jc w:val="both"/>
        <w:rPr>
          <w:rFonts w:ascii="Arial" w:hAnsi="Arial" w:cs="Arial"/>
          <w:bCs/>
        </w:rPr>
      </w:pPr>
      <w:r w:rsidRPr="00251900">
        <w:rPr>
          <w:rFonts w:ascii="Arial" w:hAnsi="Arial" w:cs="Arial"/>
          <w:bCs/>
        </w:rPr>
        <w:t xml:space="preserve">OPEN </w:t>
      </w:r>
      <w:r w:rsidR="004A5199" w:rsidRPr="00251900">
        <w:rPr>
          <w:rFonts w:ascii="Arial" w:hAnsi="Arial" w:cs="Arial"/>
          <w:bCs/>
        </w:rPr>
        <w:tab/>
      </w:r>
      <w:r w:rsidR="004A5199" w:rsidRPr="00251900">
        <w:rPr>
          <w:rFonts w:ascii="Arial" w:hAnsi="Arial" w:cs="Arial"/>
          <w:bCs/>
        </w:rPr>
        <w:tab/>
      </w:r>
      <w:r w:rsidRPr="00251900">
        <w:rPr>
          <w:rFonts w:ascii="Arial" w:hAnsi="Arial" w:cs="Arial"/>
          <w:bCs/>
        </w:rPr>
        <w:t xml:space="preserve">24  </w:t>
      </w:r>
      <w:r w:rsidRPr="00251900">
        <w:rPr>
          <w:rFonts w:ascii="Arial" w:hAnsi="Arial" w:cs="Arial"/>
          <w:bCs/>
        </w:rPr>
        <w:tab/>
        <w:t>23.08 %</w:t>
      </w:r>
    </w:p>
    <w:p w:rsidR="005F4762" w:rsidRPr="00251900" w:rsidRDefault="005F4762" w:rsidP="005F4762">
      <w:pPr>
        <w:jc w:val="both"/>
        <w:rPr>
          <w:rFonts w:ascii="Arial" w:hAnsi="Arial" w:cs="Arial"/>
          <w:bCs/>
        </w:rPr>
      </w:pPr>
      <w:r w:rsidRPr="00251900">
        <w:rPr>
          <w:rFonts w:ascii="Arial" w:hAnsi="Arial" w:cs="Arial"/>
          <w:bCs/>
        </w:rPr>
        <w:t xml:space="preserve">CLICK </w:t>
      </w:r>
      <w:r w:rsidR="004A5199" w:rsidRPr="00251900">
        <w:rPr>
          <w:rFonts w:ascii="Arial" w:hAnsi="Arial" w:cs="Arial"/>
          <w:bCs/>
        </w:rPr>
        <w:tab/>
      </w:r>
      <w:r w:rsidR="004A5199" w:rsidRPr="00251900">
        <w:rPr>
          <w:rFonts w:ascii="Arial" w:hAnsi="Arial" w:cs="Arial"/>
          <w:bCs/>
        </w:rPr>
        <w:tab/>
      </w:r>
      <w:r w:rsidRPr="00251900">
        <w:rPr>
          <w:rFonts w:ascii="Arial" w:hAnsi="Arial" w:cs="Arial"/>
          <w:bCs/>
        </w:rPr>
        <w:t xml:space="preserve">4  </w:t>
      </w:r>
      <w:r w:rsidRPr="00251900">
        <w:rPr>
          <w:rFonts w:ascii="Arial" w:hAnsi="Arial" w:cs="Arial"/>
          <w:bCs/>
        </w:rPr>
        <w:tab/>
        <w:t>16.67 %</w:t>
      </w:r>
    </w:p>
    <w:p w:rsidR="005F4762" w:rsidRPr="00251900" w:rsidRDefault="005F4762" w:rsidP="005F4762">
      <w:pPr>
        <w:jc w:val="both"/>
        <w:rPr>
          <w:rFonts w:ascii="Arial" w:hAnsi="Arial" w:cs="Arial"/>
          <w:bCs/>
        </w:rPr>
      </w:pPr>
      <w:r w:rsidRPr="00251900">
        <w:rPr>
          <w:rFonts w:ascii="Arial" w:hAnsi="Arial" w:cs="Arial"/>
          <w:bCs/>
        </w:rPr>
        <w:t xml:space="preserve">BOUNCE </w:t>
      </w:r>
      <w:r w:rsidR="004A5199" w:rsidRPr="00251900">
        <w:rPr>
          <w:rFonts w:ascii="Arial" w:hAnsi="Arial" w:cs="Arial"/>
          <w:bCs/>
        </w:rPr>
        <w:tab/>
      </w:r>
      <w:r w:rsidRPr="00251900">
        <w:rPr>
          <w:rFonts w:ascii="Arial" w:hAnsi="Arial" w:cs="Arial"/>
          <w:bCs/>
        </w:rPr>
        <w:t xml:space="preserve">0  </w:t>
      </w:r>
      <w:r w:rsidRPr="00251900">
        <w:rPr>
          <w:rFonts w:ascii="Arial" w:hAnsi="Arial" w:cs="Arial"/>
          <w:bCs/>
        </w:rPr>
        <w:tab/>
        <w:t>0.00 %</w:t>
      </w:r>
    </w:p>
    <w:p w:rsidR="005F4762" w:rsidRPr="00251900" w:rsidRDefault="005F4762" w:rsidP="005F4762">
      <w:pPr>
        <w:jc w:val="both"/>
        <w:rPr>
          <w:rFonts w:ascii="Arial" w:hAnsi="Arial" w:cs="Arial"/>
          <w:bCs/>
        </w:rPr>
      </w:pPr>
      <w:r w:rsidRPr="00251900">
        <w:rPr>
          <w:rFonts w:ascii="Arial" w:hAnsi="Arial" w:cs="Arial"/>
          <w:bCs/>
        </w:rPr>
        <w:t xml:space="preserve">SPAM </w:t>
      </w:r>
      <w:r w:rsidR="004A5199" w:rsidRPr="00251900">
        <w:rPr>
          <w:rFonts w:ascii="Arial" w:hAnsi="Arial" w:cs="Arial"/>
          <w:bCs/>
        </w:rPr>
        <w:tab/>
      </w:r>
      <w:r w:rsidR="004A5199" w:rsidRPr="00251900">
        <w:rPr>
          <w:rFonts w:ascii="Arial" w:hAnsi="Arial" w:cs="Arial"/>
          <w:bCs/>
        </w:rPr>
        <w:tab/>
      </w:r>
      <w:r w:rsidRPr="00251900">
        <w:rPr>
          <w:rFonts w:ascii="Arial" w:hAnsi="Arial" w:cs="Arial"/>
          <w:bCs/>
        </w:rPr>
        <w:t xml:space="preserve">0  </w:t>
      </w:r>
      <w:r w:rsidRPr="00251900">
        <w:rPr>
          <w:rFonts w:ascii="Arial" w:hAnsi="Arial" w:cs="Arial"/>
          <w:bCs/>
        </w:rPr>
        <w:tab/>
        <w:t>0.00 %</w:t>
      </w:r>
    </w:p>
    <w:p w:rsidR="005F4762" w:rsidRPr="00251900" w:rsidRDefault="005F4762" w:rsidP="005F4762">
      <w:pPr>
        <w:jc w:val="both"/>
        <w:rPr>
          <w:rFonts w:ascii="Arial" w:hAnsi="Arial" w:cs="Arial"/>
          <w:bCs/>
        </w:rPr>
      </w:pPr>
      <w:r w:rsidRPr="00251900">
        <w:rPr>
          <w:rFonts w:ascii="Arial" w:hAnsi="Arial" w:cs="Arial"/>
          <w:bCs/>
        </w:rPr>
        <w:t xml:space="preserve">UNSUBSCRIBE 0 </w:t>
      </w:r>
      <w:r w:rsidRPr="00251900">
        <w:rPr>
          <w:rFonts w:ascii="Arial" w:hAnsi="Arial" w:cs="Arial"/>
          <w:bCs/>
        </w:rPr>
        <w:tab/>
        <w:t>0.00 %</w:t>
      </w:r>
    </w:p>
    <w:p w:rsidR="005F4762" w:rsidRPr="00251900" w:rsidRDefault="005F4762" w:rsidP="005F4762">
      <w:pPr>
        <w:jc w:val="both"/>
        <w:rPr>
          <w:rFonts w:ascii="Arial" w:hAnsi="Arial" w:cs="Arial"/>
          <w:bCs/>
        </w:rPr>
      </w:pPr>
    </w:p>
    <w:p w:rsidR="005F4762" w:rsidRPr="00251900" w:rsidRDefault="005F4762" w:rsidP="005F4762">
      <w:pPr>
        <w:jc w:val="both"/>
        <w:rPr>
          <w:rFonts w:ascii="Arial" w:hAnsi="Arial" w:cs="Arial"/>
          <w:b/>
          <w:bCs/>
        </w:rPr>
      </w:pPr>
      <w:r w:rsidRPr="00251900">
        <w:rPr>
          <w:rFonts w:ascii="Arial" w:hAnsi="Arial" w:cs="Arial"/>
          <w:b/>
          <w:bCs/>
        </w:rPr>
        <w:t xml:space="preserve">4. </w:t>
      </w:r>
      <w:r w:rsidR="00911169">
        <w:rPr>
          <w:rFonts w:ascii="Arial" w:hAnsi="Arial" w:cs="Arial"/>
          <w:b/>
          <w:bCs/>
        </w:rPr>
        <w:tab/>
      </w:r>
      <w:r w:rsidRPr="00251900">
        <w:rPr>
          <w:rFonts w:ascii="Arial" w:hAnsi="Arial" w:cs="Arial"/>
          <w:b/>
          <w:bCs/>
        </w:rPr>
        <w:t xml:space="preserve">Reminder </w:t>
      </w:r>
      <w:r w:rsidR="00E32CB3" w:rsidRPr="00251900">
        <w:rPr>
          <w:rFonts w:ascii="Arial" w:hAnsi="Arial" w:cs="Arial"/>
          <w:b/>
          <w:bCs/>
        </w:rPr>
        <w:t>(</w:t>
      </w:r>
      <w:r w:rsidRPr="00251900">
        <w:rPr>
          <w:rFonts w:ascii="Arial" w:hAnsi="Arial" w:cs="Arial"/>
          <w:b/>
          <w:bCs/>
        </w:rPr>
        <w:t>3</w:t>
      </w:r>
      <w:r w:rsidR="00E32CB3" w:rsidRPr="00251900">
        <w:rPr>
          <w:rFonts w:ascii="Arial" w:hAnsi="Arial" w:cs="Arial"/>
          <w:b/>
          <w:bCs/>
          <w:vertAlign w:val="superscript"/>
        </w:rPr>
        <w:t>rd</w:t>
      </w:r>
      <w:r w:rsidR="00E32CB3" w:rsidRPr="00251900">
        <w:rPr>
          <w:rFonts w:ascii="Arial" w:hAnsi="Arial" w:cs="Arial"/>
          <w:b/>
          <w:bCs/>
        </w:rPr>
        <w:t>)</w:t>
      </w:r>
    </w:p>
    <w:p w:rsidR="005F4762" w:rsidRPr="00251900" w:rsidRDefault="005F4762" w:rsidP="005F4762">
      <w:pPr>
        <w:jc w:val="both"/>
        <w:rPr>
          <w:rFonts w:ascii="Arial" w:hAnsi="Arial" w:cs="Arial"/>
          <w:bCs/>
          <w:i/>
        </w:rPr>
      </w:pPr>
      <w:proofErr w:type="gramStart"/>
      <w:r w:rsidRPr="00251900">
        <w:rPr>
          <w:rFonts w:ascii="Arial" w:hAnsi="Arial" w:cs="Arial"/>
          <w:bCs/>
          <w:i/>
        </w:rPr>
        <w:t>Created Nov 12, 2</w:t>
      </w:r>
      <w:r w:rsidR="00E32CB3" w:rsidRPr="00251900">
        <w:rPr>
          <w:rFonts w:ascii="Arial" w:hAnsi="Arial" w:cs="Arial"/>
          <w:bCs/>
          <w:i/>
        </w:rPr>
        <w:t>013.</w:t>
      </w:r>
      <w:proofErr w:type="gramEnd"/>
      <w:r w:rsidR="00E32CB3" w:rsidRPr="00251900">
        <w:rPr>
          <w:rFonts w:ascii="Arial" w:hAnsi="Arial" w:cs="Arial"/>
          <w:bCs/>
          <w:i/>
        </w:rPr>
        <w:t xml:space="preserve"> </w:t>
      </w:r>
      <w:proofErr w:type="gramStart"/>
      <w:r w:rsidR="00E32CB3" w:rsidRPr="00251900">
        <w:rPr>
          <w:rFonts w:ascii="Arial" w:hAnsi="Arial" w:cs="Arial"/>
          <w:bCs/>
          <w:i/>
        </w:rPr>
        <w:t xml:space="preserve">Delivered Nov 12, 2013 to </w:t>
      </w:r>
      <w:r w:rsidRPr="00251900">
        <w:rPr>
          <w:rFonts w:ascii="Arial" w:hAnsi="Arial" w:cs="Arial"/>
          <w:bCs/>
          <w:i/>
        </w:rPr>
        <w:t>104 recipients.</w:t>
      </w:r>
      <w:proofErr w:type="gramEnd"/>
    </w:p>
    <w:p w:rsidR="005F4762" w:rsidRPr="00251900" w:rsidRDefault="005F4762" w:rsidP="005F4762">
      <w:pPr>
        <w:jc w:val="both"/>
        <w:rPr>
          <w:rFonts w:ascii="Arial" w:hAnsi="Arial" w:cs="Arial"/>
          <w:bCs/>
          <w:i/>
        </w:rPr>
      </w:pPr>
      <w:r w:rsidRPr="00251900">
        <w:rPr>
          <w:rFonts w:ascii="Arial" w:hAnsi="Arial" w:cs="Arial"/>
          <w:bCs/>
          <w:i/>
        </w:rPr>
        <w:t>104 emails were sent. 104 were delivered.</w:t>
      </w:r>
    </w:p>
    <w:p w:rsidR="005F4762" w:rsidRPr="00251900" w:rsidRDefault="005F4762" w:rsidP="005F4762">
      <w:pPr>
        <w:jc w:val="both"/>
        <w:rPr>
          <w:rFonts w:ascii="Arial" w:hAnsi="Arial" w:cs="Arial"/>
          <w:bCs/>
        </w:rPr>
      </w:pPr>
      <w:r w:rsidRPr="00251900">
        <w:rPr>
          <w:rFonts w:ascii="Arial" w:hAnsi="Arial" w:cs="Arial"/>
          <w:bCs/>
        </w:rPr>
        <w:t xml:space="preserve">OPEN </w:t>
      </w:r>
      <w:r w:rsidRPr="00251900">
        <w:rPr>
          <w:rFonts w:ascii="Arial" w:hAnsi="Arial" w:cs="Arial"/>
          <w:bCs/>
        </w:rPr>
        <w:tab/>
      </w:r>
      <w:r w:rsidR="004A5199" w:rsidRPr="00251900">
        <w:rPr>
          <w:rFonts w:ascii="Arial" w:hAnsi="Arial" w:cs="Arial"/>
          <w:bCs/>
        </w:rPr>
        <w:tab/>
      </w:r>
      <w:r w:rsidRPr="00251900">
        <w:rPr>
          <w:rFonts w:ascii="Arial" w:hAnsi="Arial" w:cs="Arial"/>
          <w:bCs/>
        </w:rPr>
        <w:t xml:space="preserve">28 </w:t>
      </w:r>
      <w:r w:rsidRPr="00251900">
        <w:rPr>
          <w:rFonts w:ascii="Arial" w:hAnsi="Arial" w:cs="Arial"/>
          <w:bCs/>
        </w:rPr>
        <w:tab/>
        <w:t>26.92 %</w:t>
      </w:r>
    </w:p>
    <w:p w:rsidR="005F4762" w:rsidRPr="00251900" w:rsidRDefault="005F4762" w:rsidP="005F4762">
      <w:pPr>
        <w:jc w:val="both"/>
        <w:rPr>
          <w:rFonts w:ascii="Arial" w:hAnsi="Arial" w:cs="Arial"/>
          <w:bCs/>
        </w:rPr>
      </w:pPr>
      <w:r w:rsidRPr="00251900">
        <w:rPr>
          <w:rFonts w:ascii="Arial" w:hAnsi="Arial" w:cs="Arial"/>
          <w:bCs/>
        </w:rPr>
        <w:t>CLICK</w:t>
      </w:r>
      <w:r w:rsidRPr="00251900">
        <w:rPr>
          <w:rFonts w:ascii="Arial" w:hAnsi="Arial" w:cs="Arial"/>
          <w:bCs/>
        </w:rPr>
        <w:tab/>
      </w:r>
      <w:r w:rsidR="004A5199" w:rsidRPr="00251900">
        <w:rPr>
          <w:rFonts w:ascii="Arial" w:hAnsi="Arial" w:cs="Arial"/>
          <w:bCs/>
        </w:rPr>
        <w:tab/>
      </w:r>
      <w:r w:rsidRPr="00251900">
        <w:rPr>
          <w:rFonts w:ascii="Arial" w:hAnsi="Arial" w:cs="Arial"/>
          <w:bCs/>
        </w:rPr>
        <w:t>1</w:t>
      </w:r>
      <w:r w:rsidRPr="00251900">
        <w:rPr>
          <w:rFonts w:ascii="Arial" w:hAnsi="Arial" w:cs="Arial"/>
          <w:bCs/>
        </w:rPr>
        <w:tab/>
        <w:t>3.57 %</w:t>
      </w:r>
    </w:p>
    <w:p w:rsidR="005F4762" w:rsidRPr="00251900" w:rsidRDefault="005F4762" w:rsidP="005F4762">
      <w:pPr>
        <w:jc w:val="both"/>
        <w:rPr>
          <w:rFonts w:ascii="Arial" w:hAnsi="Arial" w:cs="Arial"/>
          <w:bCs/>
        </w:rPr>
      </w:pPr>
      <w:r w:rsidRPr="00251900">
        <w:rPr>
          <w:rFonts w:ascii="Arial" w:hAnsi="Arial" w:cs="Arial"/>
          <w:bCs/>
        </w:rPr>
        <w:t xml:space="preserve">BOUNCE </w:t>
      </w:r>
      <w:r w:rsidR="004A5199" w:rsidRPr="00251900">
        <w:rPr>
          <w:rFonts w:ascii="Arial" w:hAnsi="Arial" w:cs="Arial"/>
          <w:bCs/>
        </w:rPr>
        <w:tab/>
      </w:r>
      <w:r w:rsidRPr="00251900">
        <w:rPr>
          <w:rFonts w:ascii="Arial" w:hAnsi="Arial" w:cs="Arial"/>
          <w:bCs/>
        </w:rPr>
        <w:t>0</w:t>
      </w:r>
      <w:r w:rsidRPr="00251900">
        <w:rPr>
          <w:rFonts w:ascii="Arial" w:hAnsi="Arial" w:cs="Arial"/>
          <w:bCs/>
        </w:rPr>
        <w:tab/>
        <w:t>0.00 %</w:t>
      </w:r>
    </w:p>
    <w:p w:rsidR="005F4762" w:rsidRPr="00251900" w:rsidRDefault="005F4762" w:rsidP="005F4762">
      <w:pPr>
        <w:jc w:val="both"/>
        <w:rPr>
          <w:rFonts w:ascii="Arial" w:hAnsi="Arial" w:cs="Arial"/>
          <w:bCs/>
        </w:rPr>
      </w:pPr>
      <w:r w:rsidRPr="00251900">
        <w:rPr>
          <w:rFonts w:ascii="Arial" w:hAnsi="Arial" w:cs="Arial"/>
          <w:bCs/>
        </w:rPr>
        <w:t xml:space="preserve">SPAM </w:t>
      </w:r>
      <w:r w:rsidR="004A5199" w:rsidRPr="00251900">
        <w:rPr>
          <w:rFonts w:ascii="Arial" w:hAnsi="Arial" w:cs="Arial"/>
          <w:bCs/>
        </w:rPr>
        <w:tab/>
      </w:r>
      <w:r w:rsidR="004A5199" w:rsidRPr="00251900">
        <w:rPr>
          <w:rFonts w:ascii="Arial" w:hAnsi="Arial" w:cs="Arial"/>
          <w:bCs/>
        </w:rPr>
        <w:tab/>
      </w:r>
      <w:r w:rsidRPr="00251900">
        <w:rPr>
          <w:rFonts w:ascii="Arial" w:hAnsi="Arial" w:cs="Arial"/>
          <w:bCs/>
        </w:rPr>
        <w:t>0</w:t>
      </w:r>
      <w:r w:rsidRPr="00251900">
        <w:rPr>
          <w:rFonts w:ascii="Arial" w:hAnsi="Arial" w:cs="Arial"/>
          <w:bCs/>
        </w:rPr>
        <w:tab/>
        <w:t>0.00 %</w:t>
      </w:r>
    </w:p>
    <w:p w:rsidR="005F4762" w:rsidRPr="00251900" w:rsidRDefault="005F4762" w:rsidP="005F4762">
      <w:pPr>
        <w:jc w:val="both"/>
        <w:rPr>
          <w:rFonts w:ascii="Arial" w:hAnsi="Arial" w:cs="Arial"/>
          <w:bCs/>
        </w:rPr>
      </w:pPr>
      <w:r w:rsidRPr="00251900">
        <w:rPr>
          <w:rFonts w:ascii="Arial" w:hAnsi="Arial" w:cs="Arial"/>
          <w:bCs/>
        </w:rPr>
        <w:t>UNSUBSCRIBE 0</w:t>
      </w:r>
      <w:r w:rsidRPr="00251900">
        <w:rPr>
          <w:rFonts w:ascii="Arial" w:hAnsi="Arial" w:cs="Arial"/>
          <w:bCs/>
        </w:rPr>
        <w:tab/>
        <w:t>0.00 %</w:t>
      </w:r>
    </w:p>
    <w:p w:rsidR="00E32CB3" w:rsidRPr="00251900" w:rsidRDefault="00E32CB3" w:rsidP="005F4762">
      <w:pPr>
        <w:jc w:val="both"/>
        <w:rPr>
          <w:rFonts w:ascii="Arial" w:hAnsi="Arial" w:cs="Arial"/>
          <w:bCs/>
        </w:rPr>
      </w:pPr>
    </w:p>
    <w:p w:rsidR="00E32CB3" w:rsidRPr="00251900" w:rsidRDefault="00E32CB3" w:rsidP="005F4762">
      <w:pPr>
        <w:jc w:val="both"/>
        <w:rPr>
          <w:rFonts w:ascii="Arial" w:hAnsi="Arial" w:cs="Arial"/>
          <w:b/>
          <w:bCs/>
        </w:rPr>
      </w:pPr>
      <w:r w:rsidRPr="00251900">
        <w:rPr>
          <w:rFonts w:ascii="Arial" w:hAnsi="Arial" w:cs="Arial"/>
          <w:b/>
          <w:bCs/>
        </w:rPr>
        <w:t xml:space="preserve">5. </w:t>
      </w:r>
      <w:r w:rsidR="00911169">
        <w:rPr>
          <w:rFonts w:ascii="Arial" w:hAnsi="Arial" w:cs="Arial"/>
          <w:b/>
          <w:bCs/>
        </w:rPr>
        <w:tab/>
      </w:r>
      <w:r w:rsidRPr="00251900">
        <w:rPr>
          <w:rFonts w:ascii="Arial" w:hAnsi="Arial" w:cs="Arial"/>
          <w:b/>
          <w:bCs/>
        </w:rPr>
        <w:t>FINAL Reminder (4</w:t>
      </w:r>
      <w:r w:rsidRPr="00251900">
        <w:rPr>
          <w:rFonts w:ascii="Arial" w:hAnsi="Arial" w:cs="Arial"/>
          <w:b/>
          <w:bCs/>
          <w:vertAlign w:val="superscript"/>
        </w:rPr>
        <w:t>th</w:t>
      </w:r>
      <w:r w:rsidRPr="00251900">
        <w:rPr>
          <w:rFonts w:ascii="Arial" w:hAnsi="Arial" w:cs="Arial"/>
          <w:b/>
          <w:bCs/>
        </w:rPr>
        <w:t>)</w:t>
      </w:r>
    </w:p>
    <w:p w:rsidR="00E32CB3" w:rsidRPr="00251900" w:rsidRDefault="00E32CB3" w:rsidP="00E32CB3">
      <w:pPr>
        <w:jc w:val="both"/>
        <w:rPr>
          <w:rFonts w:ascii="Arial" w:hAnsi="Arial" w:cs="Arial"/>
          <w:bCs/>
          <w:i/>
        </w:rPr>
      </w:pPr>
      <w:proofErr w:type="gramStart"/>
      <w:r w:rsidRPr="00251900">
        <w:rPr>
          <w:rFonts w:ascii="Arial" w:hAnsi="Arial" w:cs="Arial"/>
          <w:bCs/>
          <w:i/>
        </w:rPr>
        <w:t>Created Nov 12, 2013.</w:t>
      </w:r>
      <w:proofErr w:type="gramEnd"/>
      <w:r w:rsidRPr="00251900">
        <w:rPr>
          <w:rFonts w:ascii="Arial" w:hAnsi="Arial" w:cs="Arial"/>
          <w:bCs/>
          <w:i/>
        </w:rPr>
        <w:t xml:space="preserve"> </w:t>
      </w:r>
      <w:proofErr w:type="gramStart"/>
      <w:r w:rsidRPr="00251900">
        <w:rPr>
          <w:rFonts w:ascii="Arial" w:hAnsi="Arial" w:cs="Arial"/>
          <w:bCs/>
          <w:i/>
        </w:rPr>
        <w:t>Delivered Nov 14, 2013 to 98 recipients.</w:t>
      </w:r>
      <w:proofErr w:type="gramEnd"/>
    </w:p>
    <w:p w:rsidR="00E32CB3" w:rsidRPr="00251900" w:rsidRDefault="00E32CB3" w:rsidP="00E32CB3">
      <w:pPr>
        <w:jc w:val="both"/>
        <w:rPr>
          <w:rFonts w:ascii="Arial" w:hAnsi="Arial" w:cs="Arial"/>
          <w:bCs/>
          <w:i/>
        </w:rPr>
      </w:pPr>
      <w:r w:rsidRPr="00251900">
        <w:rPr>
          <w:rFonts w:ascii="Arial" w:hAnsi="Arial" w:cs="Arial"/>
          <w:bCs/>
          <w:i/>
        </w:rPr>
        <w:t>98 emails were sent. 98 were delivered.</w:t>
      </w:r>
    </w:p>
    <w:p w:rsidR="00E32CB3" w:rsidRPr="00251900" w:rsidRDefault="00E32CB3" w:rsidP="00E32CB3">
      <w:pPr>
        <w:jc w:val="both"/>
        <w:rPr>
          <w:rFonts w:ascii="Arial" w:hAnsi="Arial" w:cs="Arial"/>
          <w:bCs/>
        </w:rPr>
      </w:pPr>
      <w:r w:rsidRPr="00251900">
        <w:rPr>
          <w:rFonts w:ascii="Arial" w:hAnsi="Arial" w:cs="Arial"/>
          <w:bCs/>
        </w:rPr>
        <w:t xml:space="preserve">OPEN </w:t>
      </w:r>
      <w:r w:rsidR="004A5199" w:rsidRPr="00251900">
        <w:rPr>
          <w:rFonts w:ascii="Arial" w:hAnsi="Arial" w:cs="Arial"/>
          <w:bCs/>
        </w:rPr>
        <w:tab/>
      </w:r>
      <w:r w:rsidR="004A5199" w:rsidRPr="00251900">
        <w:rPr>
          <w:rFonts w:ascii="Arial" w:hAnsi="Arial" w:cs="Arial"/>
          <w:bCs/>
        </w:rPr>
        <w:tab/>
      </w:r>
      <w:r w:rsidRPr="00251900">
        <w:rPr>
          <w:rFonts w:ascii="Arial" w:hAnsi="Arial" w:cs="Arial"/>
          <w:bCs/>
        </w:rPr>
        <w:t>22</w:t>
      </w:r>
      <w:r w:rsidRPr="00251900">
        <w:rPr>
          <w:rFonts w:ascii="Arial" w:hAnsi="Arial" w:cs="Arial"/>
          <w:bCs/>
        </w:rPr>
        <w:tab/>
        <w:t>22.45 %</w:t>
      </w:r>
    </w:p>
    <w:p w:rsidR="00E32CB3" w:rsidRPr="00251900" w:rsidRDefault="00E32CB3" w:rsidP="00E32CB3">
      <w:pPr>
        <w:jc w:val="both"/>
        <w:rPr>
          <w:rFonts w:ascii="Arial" w:hAnsi="Arial" w:cs="Arial"/>
          <w:bCs/>
        </w:rPr>
      </w:pPr>
      <w:r w:rsidRPr="00251900">
        <w:rPr>
          <w:rFonts w:ascii="Arial" w:hAnsi="Arial" w:cs="Arial"/>
          <w:bCs/>
        </w:rPr>
        <w:t xml:space="preserve">CLICK </w:t>
      </w:r>
      <w:r w:rsidR="004A5199" w:rsidRPr="00251900">
        <w:rPr>
          <w:rFonts w:ascii="Arial" w:hAnsi="Arial" w:cs="Arial"/>
          <w:bCs/>
        </w:rPr>
        <w:tab/>
      </w:r>
      <w:r w:rsidR="004A5199" w:rsidRPr="00251900">
        <w:rPr>
          <w:rFonts w:ascii="Arial" w:hAnsi="Arial" w:cs="Arial"/>
          <w:bCs/>
        </w:rPr>
        <w:tab/>
      </w:r>
      <w:r w:rsidRPr="00251900">
        <w:rPr>
          <w:rFonts w:ascii="Arial" w:hAnsi="Arial" w:cs="Arial"/>
          <w:bCs/>
        </w:rPr>
        <w:t>3</w:t>
      </w:r>
      <w:r w:rsidRPr="00251900">
        <w:rPr>
          <w:rFonts w:ascii="Arial" w:hAnsi="Arial" w:cs="Arial"/>
          <w:bCs/>
        </w:rPr>
        <w:tab/>
        <w:t>13.64 %</w:t>
      </w:r>
    </w:p>
    <w:p w:rsidR="00E32CB3" w:rsidRPr="00251900" w:rsidRDefault="00E32CB3" w:rsidP="00E32CB3">
      <w:pPr>
        <w:jc w:val="both"/>
        <w:rPr>
          <w:rFonts w:ascii="Arial" w:hAnsi="Arial" w:cs="Arial"/>
          <w:bCs/>
        </w:rPr>
      </w:pPr>
      <w:r w:rsidRPr="00251900">
        <w:rPr>
          <w:rFonts w:ascii="Arial" w:hAnsi="Arial" w:cs="Arial"/>
          <w:bCs/>
        </w:rPr>
        <w:t xml:space="preserve">BOUNCE </w:t>
      </w:r>
      <w:r w:rsidR="004A5199" w:rsidRPr="00251900">
        <w:rPr>
          <w:rFonts w:ascii="Arial" w:hAnsi="Arial" w:cs="Arial"/>
          <w:bCs/>
        </w:rPr>
        <w:tab/>
      </w:r>
      <w:r w:rsidRPr="00251900">
        <w:rPr>
          <w:rFonts w:ascii="Arial" w:hAnsi="Arial" w:cs="Arial"/>
          <w:bCs/>
        </w:rPr>
        <w:t xml:space="preserve">0 </w:t>
      </w:r>
      <w:r w:rsidRPr="00251900">
        <w:rPr>
          <w:rFonts w:ascii="Arial" w:hAnsi="Arial" w:cs="Arial"/>
          <w:bCs/>
        </w:rPr>
        <w:tab/>
        <w:t>0.00 %</w:t>
      </w:r>
    </w:p>
    <w:p w:rsidR="00E32CB3" w:rsidRPr="00251900" w:rsidRDefault="00E32CB3" w:rsidP="00E32CB3">
      <w:pPr>
        <w:jc w:val="both"/>
        <w:rPr>
          <w:rFonts w:ascii="Arial" w:hAnsi="Arial" w:cs="Arial"/>
          <w:bCs/>
        </w:rPr>
      </w:pPr>
      <w:r w:rsidRPr="00251900">
        <w:rPr>
          <w:rFonts w:ascii="Arial" w:hAnsi="Arial" w:cs="Arial"/>
          <w:bCs/>
        </w:rPr>
        <w:t xml:space="preserve">SPAM </w:t>
      </w:r>
      <w:r w:rsidR="004A5199" w:rsidRPr="00251900">
        <w:rPr>
          <w:rFonts w:ascii="Arial" w:hAnsi="Arial" w:cs="Arial"/>
          <w:bCs/>
        </w:rPr>
        <w:tab/>
      </w:r>
      <w:r w:rsidR="004A5199" w:rsidRPr="00251900">
        <w:rPr>
          <w:rFonts w:ascii="Arial" w:hAnsi="Arial" w:cs="Arial"/>
          <w:bCs/>
        </w:rPr>
        <w:tab/>
      </w:r>
      <w:r w:rsidRPr="00251900">
        <w:rPr>
          <w:rFonts w:ascii="Arial" w:hAnsi="Arial" w:cs="Arial"/>
          <w:bCs/>
        </w:rPr>
        <w:t xml:space="preserve">0 </w:t>
      </w:r>
      <w:r w:rsidRPr="00251900">
        <w:rPr>
          <w:rFonts w:ascii="Arial" w:hAnsi="Arial" w:cs="Arial"/>
          <w:bCs/>
        </w:rPr>
        <w:tab/>
        <w:t>0.00 %</w:t>
      </w:r>
    </w:p>
    <w:p w:rsidR="00615B6D" w:rsidRPr="00251900" w:rsidRDefault="00E32CB3" w:rsidP="000C5F95">
      <w:pPr>
        <w:jc w:val="both"/>
        <w:rPr>
          <w:rFonts w:ascii="Arial" w:hAnsi="Arial" w:cs="Arial"/>
          <w:bCs/>
        </w:rPr>
      </w:pPr>
      <w:r w:rsidRPr="00251900">
        <w:rPr>
          <w:rFonts w:ascii="Arial" w:hAnsi="Arial" w:cs="Arial"/>
          <w:bCs/>
        </w:rPr>
        <w:t xml:space="preserve">UNSUBSCRIBE 0 </w:t>
      </w:r>
      <w:r w:rsidRPr="00251900">
        <w:rPr>
          <w:rFonts w:ascii="Arial" w:hAnsi="Arial" w:cs="Arial"/>
          <w:bCs/>
        </w:rPr>
        <w:tab/>
        <w:t>0.00 %</w:t>
      </w:r>
    </w:p>
    <w:p w:rsidR="00615B6D" w:rsidRPr="00251900" w:rsidRDefault="00615B6D">
      <w:pPr>
        <w:rPr>
          <w:rFonts w:ascii="Arial" w:hAnsi="Arial" w:cs="Arial"/>
          <w:bCs/>
        </w:rPr>
      </w:pPr>
      <w:r w:rsidRPr="00251900">
        <w:rPr>
          <w:rFonts w:ascii="Arial" w:hAnsi="Arial" w:cs="Arial"/>
          <w:bCs/>
        </w:rPr>
        <w:br w:type="page"/>
      </w:r>
    </w:p>
    <w:p w:rsidR="00B64447" w:rsidRPr="00D73E0D" w:rsidRDefault="000465CB" w:rsidP="00A632ED">
      <w:pPr>
        <w:pStyle w:val="Heading2"/>
        <w:rPr>
          <w:b/>
          <w:sz w:val="28"/>
          <w:szCs w:val="28"/>
        </w:rPr>
      </w:pPr>
      <w:r w:rsidRPr="00D73E0D">
        <w:rPr>
          <w:b/>
          <w:sz w:val="28"/>
          <w:szCs w:val="28"/>
        </w:rPr>
        <w:lastRenderedPageBreak/>
        <w:t>Lessons Learned</w:t>
      </w:r>
    </w:p>
    <w:p w:rsidR="00911169" w:rsidRDefault="00911169" w:rsidP="003F23BB">
      <w:pPr>
        <w:jc w:val="both"/>
        <w:rPr>
          <w:rFonts w:ascii="Arial" w:hAnsi="Arial" w:cs="Arial"/>
          <w:bCs/>
        </w:rPr>
      </w:pPr>
    </w:p>
    <w:p w:rsidR="00A871DB" w:rsidRPr="00251900" w:rsidRDefault="00A871DB" w:rsidP="003F23BB">
      <w:pPr>
        <w:jc w:val="both"/>
        <w:rPr>
          <w:rFonts w:ascii="Arial" w:hAnsi="Arial" w:cs="Arial"/>
          <w:bCs/>
        </w:rPr>
      </w:pPr>
      <w:r w:rsidRPr="00251900">
        <w:rPr>
          <w:rFonts w:ascii="Arial" w:hAnsi="Arial" w:cs="Arial"/>
          <w:bCs/>
        </w:rPr>
        <w:t>The forum was opened at midnight Sunday November 3, 2013, and closed at midn</w:t>
      </w:r>
      <w:r w:rsidR="00A02977" w:rsidRPr="00251900">
        <w:rPr>
          <w:rFonts w:ascii="Arial" w:hAnsi="Arial" w:cs="Arial"/>
          <w:bCs/>
        </w:rPr>
        <w:t xml:space="preserve">ight Sunday, November 17, 2013, an extension by three days from the original closing date in a bid to capture additional responses. </w:t>
      </w:r>
      <w:r w:rsidR="00034439" w:rsidRPr="00251900">
        <w:rPr>
          <w:rFonts w:ascii="Arial" w:hAnsi="Arial" w:cs="Arial"/>
          <w:bCs/>
        </w:rPr>
        <w:t xml:space="preserve">In the </w:t>
      </w:r>
      <w:r w:rsidR="00A02977" w:rsidRPr="00251900">
        <w:rPr>
          <w:rFonts w:ascii="Arial" w:hAnsi="Arial" w:cs="Arial"/>
          <w:bCs/>
        </w:rPr>
        <w:t>main</w:t>
      </w:r>
      <w:r w:rsidR="00034439" w:rsidRPr="00251900">
        <w:rPr>
          <w:rFonts w:ascii="Arial" w:hAnsi="Arial" w:cs="Arial"/>
          <w:bCs/>
        </w:rPr>
        <w:t>, the response to the invitation was slow and there was low level of response</w:t>
      </w:r>
      <w:r w:rsidR="00A02977" w:rsidRPr="00251900">
        <w:rPr>
          <w:rFonts w:ascii="Arial" w:hAnsi="Arial" w:cs="Arial"/>
          <w:bCs/>
        </w:rPr>
        <w:t>s</w:t>
      </w:r>
      <w:r w:rsidR="00034439" w:rsidRPr="00251900">
        <w:rPr>
          <w:rFonts w:ascii="Arial" w:hAnsi="Arial" w:cs="Arial"/>
          <w:bCs/>
        </w:rPr>
        <w:t xml:space="preserve"> relative to the number of potential respondents</w:t>
      </w:r>
      <w:r w:rsidR="00A02977" w:rsidRPr="00251900">
        <w:rPr>
          <w:rFonts w:ascii="Arial" w:hAnsi="Arial" w:cs="Arial"/>
          <w:bCs/>
        </w:rPr>
        <w:t xml:space="preserve"> (118 original invitees)</w:t>
      </w:r>
      <w:r w:rsidR="00034439" w:rsidRPr="00251900">
        <w:rPr>
          <w:rFonts w:ascii="Arial" w:hAnsi="Arial" w:cs="Arial"/>
          <w:bCs/>
        </w:rPr>
        <w:t xml:space="preserve">. Nonetheless, the website records that while </w:t>
      </w:r>
      <w:r w:rsidR="00034439" w:rsidRPr="00251900">
        <w:rPr>
          <w:rFonts w:ascii="Arial" w:hAnsi="Arial" w:cs="Arial"/>
          <w:b/>
          <w:bCs/>
          <w:i/>
        </w:rPr>
        <w:t>only four</w:t>
      </w:r>
      <w:r w:rsidR="00A02977" w:rsidRPr="00251900">
        <w:rPr>
          <w:rFonts w:ascii="Arial" w:hAnsi="Arial" w:cs="Arial"/>
          <w:b/>
          <w:bCs/>
          <w:i/>
        </w:rPr>
        <w:t xml:space="preserve"> (4)</w:t>
      </w:r>
      <w:r w:rsidR="00034439" w:rsidRPr="00251900">
        <w:rPr>
          <w:rFonts w:ascii="Arial" w:hAnsi="Arial" w:cs="Arial"/>
          <w:b/>
          <w:bCs/>
          <w:i/>
        </w:rPr>
        <w:t xml:space="preserve"> active users</w:t>
      </w:r>
      <w:r w:rsidR="00034439" w:rsidRPr="00251900">
        <w:rPr>
          <w:rFonts w:ascii="Arial" w:hAnsi="Arial" w:cs="Arial"/>
          <w:bCs/>
        </w:rPr>
        <w:t xml:space="preserve"> posted comments, some </w:t>
      </w:r>
      <w:r w:rsidR="00034439" w:rsidRPr="00251900">
        <w:rPr>
          <w:rFonts w:ascii="Arial" w:hAnsi="Arial" w:cs="Arial"/>
          <w:b/>
          <w:bCs/>
          <w:i/>
        </w:rPr>
        <w:t>19 actual users</w:t>
      </w:r>
      <w:r w:rsidR="00034439" w:rsidRPr="00251900">
        <w:rPr>
          <w:rFonts w:ascii="Arial" w:hAnsi="Arial" w:cs="Arial"/>
          <w:bCs/>
          <w:i/>
        </w:rPr>
        <w:t xml:space="preserve"> registered </w:t>
      </w:r>
      <w:r w:rsidR="00034439" w:rsidRPr="00251900">
        <w:rPr>
          <w:rFonts w:ascii="Arial" w:hAnsi="Arial" w:cs="Arial"/>
          <w:bCs/>
        </w:rPr>
        <w:t>on the forum</w:t>
      </w:r>
      <w:r w:rsidR="00A02977" w:rsidRPr="00251900">
        <w:rPr>
          <w:rFonts w:ascii="Arial" w:hAnsi="Arial" w:cs="Arial"/>
          <w:bCs/>
        </w:rPr>
        <w:t xml:space="preserve"> online; therefore, </w:t>
      </w:r>
      <w:r w:rsidR="00034439" w:rsidRPr="00251900">
        <w:rPr>
          <w:rFonts w:ascii="Arial" w:hAnsi="Arial" w:cs="Arial"/>
          <w:bCs/>
        </w:rPr>
        <w:t xml:space="preserve">roughly </w:t>
      </w:r>
      <w:r w:rsidR="00A02977" w:rsidRPr="00251900">
        <w:rPr>
          <w:rFonts w:ascii="Arial" w:hAnsi="Arial" w:cs="Arial"/>
          <w:bCs/>
        </w:rPr>
        <w:t xml:space="preserve">one in five invitees ‘responded’ </w:t>
      </w:r>
      <w:r w:rsidR="00034439" w:rsidRPr="00251900">
        <w:rPr>
          <w:rFonts w:ascii="Arial" w:hAnsi="Arial" w:cs="Arial"/>
          <w:bCs/>
        </w:rPr>
        <w:t xml:space="preserve">by at least </w:t>
      </w:r>
      <w:r w:rsidR="00034439" w:rsidRPr="00251900">
        <w:rPr>
          <w:rFonts w:ascii="Arial" w:hAnsi="Arial" w:cs="Arial"/>
          <w:b/>
          <w:bCs/>
          <w:i/>
        </w:rPr>
        <w:t>registering on the forum</w:t>
      </w:r>
      <w:r w:rsidR="00034439" w:rsidRPr="00251900">
        <w:rPr>
          <w:rFonts w:ascii="Arial" w:hAnsi="Arial" w:cs="Arial"/>
          <w:bCs/>
        </w:rPr>
        <w:t>. Registration, too, even without active participation must be taken into account in assessing the overall efficacy of the forum.</w:t>
      </w:r>
    </w:p>
    <w:p w:rsidR="00034439" w:rsidRPr="00251900" w:rsidRDefault="00034439" w:rsidP="003F23BB">
      <w:pPr>
        <w:jc w:val="both"/>
        <w:rPr>
          <w:rFonts w:ascii="Arial" w:hAnsi="Arial" w:cs="Arial"/>
          <w:bCs/>
        </w:rPr>
      </w:pPr>
      <w:r w:rsidRPr="00251900">
        <w:rPr>
          <w:rFonts w:ascii="Arial" w:hAnsi="Arial" w:cs="Arial"/>
          <w:bCs/>
        </w:rPr>
        <w:t>It is the Consultant’s opinion that e-consultation remain a viable means of coalescing opinion on policy issues in fisheries but that the target audience might ought to widen further and the marketing and consultation phases be lengthened to at least one to two months rather than the ten days required under the ToR. A lengthier operational phase may also create opportunities for successful deployment of additional forum platforms, such as a webinar with audio/video functionality or Skype meeting. In this forum, the marketing and operational phases of the forum ran concurrently</w:t>
      </w:r>
      <w:bookmarkStart w:id="0" w:name="_GoBack"/>
      <w:bookmarkEnd w:id="0"/>
      <w:r w:rsidRPr="00251900">
        <w:rPr>
          <w:rFonts w:ascii="Arial" w:hAnsi="Arial" w:cs="Arial"/>
          <w:bCs/>
        </w:rPr>
        <w:t>; there may need to be a longer ‘gestation’ period of promotion</w:t>
      </w:r>
      <w:r w:rsidR="00DB6442" w:rsidRPr="00251900">
        <w:rPr>
          <w:rFonts w:ascii="Arial" w:hAnsi="Arial" w:cs="Arial"/>
          <w:bCs/>
        </w:rPr>
        <w:t xml:space="preserve"> using new, traditional and social media outlets </w:t>
      </w:r>
      <w:r w:rsidRPr="00251900">
        <w:rPr>
          <w:rFonts w:ascii="Arial" w:hAnsi="Arial" w:cs="Arial"/>
          <w:bCs/>
        </w:rPr>
        <w:t xml:space="preserve">before the actual forum is </w:t>
      </w:r>
      <w:r w:rsidR="00DB6442" w:rsidRPr="00251900">
        <w:rPr>
          <w:rFonts w:ascii="Arial" w:hAnsi="Arial" w:cs="Arial"/>
          <w:bCs/>
        </w:rPr>
        <w:t>opened.</w:t>
      </w:r>
    </w:p>
    <w:p w:rsidR="00DB6442" w:rsidRPr="00251900" w:rsidRDefault="00DB6442" w:rsidP="003F23BB">
      <w:pPr>
        <w:jc w:val="both"/>
        <w:rPr>
          <w:rFonts w:ascii="Arial" w:hAnsi="Arial" w:cs="Arial"/>
          <w:bCs/>
        </w:rPr>
      </w:pPr>
      <w:r w:rsidRPr="00251900">
        <w:rPr>
          <w:rFonts w:ascii="Arial" w:hAnsi="Arial" w:cs="Arial"/>
          <w:bCs/>
        </w:rPr>
        <w:t>The standard of the contributions, however, few as they may have been, were generally</w:t>
      </w:r>
      <w:r w:rsidR="00955EE3" w:rsidRPr="00251900">
        <w:rPr>
          <w:rFonts w:ascii="Arial" w:hAnsi="Arial" w:cs="Arial"/>
          <w:bCs/>
        </w:rPr>
        <w:t xml:space="preserve"> of a</w:t>
      </w:r>
      <w:r w:rsidRPr="00251900">
        <w:rPr>
          <w:rFonts w:ascii="Arial" w:hAnsi="Arial" w:cs="Arial"/>
          <w:bCs/>
        </w:rPr>
        <w:t xml:space="preserve"> high</w:t>
      </w:r>
      <w:r w:rsidR="00955EE3" w:rsidRPr="00251900">
        <w:rPr>
          <w:rFonts w:ascii="Arial" w:hAnsi="Arial" w:cs="Arial"/>
          <w:bCs/>
        </w:rPr>
        <w:t xml:space="preserve"> quality</w:t>
      </w:r>
      <w:r w:rsidRPr="00251900">
        <w:rPr>
          <w:rFonts w:ascii="Arial" w:hAnsi="Arial" w:cs="Arial"/>
          <w:bCs/>
        </w:rPr>
        <w:t xml:space="preserve">, </w:t>
      </w:r>
      <w:r w:rsidR="00955EE3" w:rsidRPr="00251900">
        <w:rPr>
          <w:rFonts w:ascii="Arial" w:hAnsi="Arial" w:cs="Arial"/>
          <w:bCs/>
        </w:rPr>
        <w:t>reflecting thoughtful and meaningful c</w:t>
      </w:r>
      <w:r w:rsidRPr="00251900">
        <w:rPr>
          <w:rFonts w:ascii="Arial" w:hAnsi="Arial" w:cs="Arial"/>
          <w:bCs/>
        </w:rPr>
        <w:t xml:space="preserve">ontributions </w:t>
      </w:r>
      <w:r w:rsidR="00955EE3" w:rsidRPr="00251900">
        <w:rPr>
          <w:rFonts w:ascii="Arial" w:hAnsi="Arial" w:cs="Arial"/>
          <w:bCs/>
        </w:rPr>
        <w:t>by</w:t>
      </w:r>
      <w:r w:rsidRPr="00251900">
        <w:rPr>
          <w:rFonts w:ascii="Arial" w:hAnsi="Arial" w:cs="Arial"/>
          <w:bCs/>
        </w:rPr>
        <w:t xml:space="preserve"> the participants.</w:t>
      </w:r>
    </w:p>
    <w:p w:rsidR="00955EE3" w:rsidRPr="00251900" w:rsidRDefault="00955EE3" w:rsidP="003F23BB">
      <w:pPr>
        <w:jc w:val="both"/>
        <w:rPr>
          <w:rFonts w:ascii="Arial" w:hAnsi="Arial" w:cs="Arial"/>
          <w:bCs/>
        </w:rPr>
      </w:pPr>
      <w:r w:rsidRPr="00251900">
        <w:rPr>
          <w:rFonts w:ascii="Arial" w:hAnsi="Arial" w:cs="Arial"/>
          <w:bCs/>
        </w:rPr>
        <w:t>Further, the consultant received at least one query seeking access to the contributions following the closure of the forum. This suggests the ‘slow-burn’ nature of the process that requires a much lengthier consultation period.</w:t>
      </w:r>
    </w:p>
    <w:p w:rsidR="002F6C1B" w:rsidRPr="00251900" w:rsidRDefault="002F6C1B" w:rsidP="003F23BB">
      <w:pPr>
        <w:jc w:val="both"/>
        <w:rPr>
          <w:rFonts w:ascii="Arial" w:hAnsi="Arial" w:cs="Arial"/>
          <w:bCs/>
        </w:rPr>
      </w:pPr>
      <w:r w:rsidRPr="00251900">
        <w:rPr>
          <w:rFonts w:ascii="Arial" w:hAnsi="Arial" w:cs="Arial"/>
          <w:bCs/>
        </w:rPr>
        <w:t>That an e-consultation can be designed using low-cost/no-cost ICT solutions already available for use by the non-governmental and public sector internationally</w:t>
      </w:r>
      <w:r w:rsidR="0000119D" w:rsidRPr="00251900">
        <w:rPr>
          <w:rFonts w:ascii="Arial" w:hAnsi="Arial" w:cs="Arial"/>
          <w:bCs/>
        </w:rPr>
        <w:t>,</w:t>
      </w:r>
      <w:r w:rsidRPr="00251900">
        <w:rPr>
          <w:rFonts w:ascii="Arial" w:hAnsi="Arial" w:cs="Arial"/>
          <w:bCs/>
        </w:rPr>
        <w:t xml:space="preserve"> suggests the possibility that </w:t>
      </w:r>
      <w:r w:rsidR="00955EE3" w:rsidRPr="00251900">
        <w:rPr>
          <w:rFonts w:ascii="Arial" w:hAnsi="Arial" w:cs="Arial"/>
          <w:bCs/>
        </w:rPr>
        <w:t>future consultations could be effective</w:t>
      </w:r>
      <w:r w:rsidRPr="00251900">
        <w:rPr>
          <w:rFonts w:ascii="Arial" w:hAnsi="Arial" w:cs="Arial"/>
          <w:bCs/>
        </w:rPr>
        <w:t xml:space="preserve"> over a longer term and canvassing a wider audience.</w:t>
      </w:r>
    </w:p>
    <w:p w:rsidR="00A3281A" w:rsidRPr="00251900" w:rsidRDefault="00A3281A" w:rsidP="003F23BB">
      <w:pPr>
        <w:jc w:val="both"/>
        <w:rPr>
          <w:rFonts w:ascii="Arial" w:hAnsi="Arial" w:cs="Arial"/>
          <w:bCs/>
        </w:rPr>
      </w:pPr>
      <w:r w:rsidRPr="00251900">
        <w:rPr>
          <w:rFonts w:ascii="Arial" w:hAnsi="Arial" w:cs="Arial"/>
          <w:bCs/>
        </w:rPr>
        <w:t xml:space="preserve">In this regard, the capacity can be built </w:t>
      </w:r>
      <w:r w:rsidR="004A0AE8" w:rsidRPr="00251900">
        <w:rPr>
          <w:rFonts w:ascii="Arial" w:hAnsi="Arial" w:cs="Arial"/>
          <w:bCs/>
        </w:rPr>
        <w:t>within</w:t>
      </w:r>
      <w:r w:rsidRPr="00251900">
        <w:rPr>
          <w:rFonts w:ascii="Arial" w:hAnsi="Arial" w:cs="Arial"/>
          <w:bCs/>
        </w:rPr>
        <w:t xml:space="preserve"> the CNFO itself to organise and manage its own e-consul</w:t>
      </w:r>
      <w:r w:rsidR="00162156" w:rsidRPr="00251900">
        <w:rPr>
          <w:rFonts w:ascii="Arial" w:hAnsi="Arial" w:cs="Arial"/>
          <w:bCs/>
        </w:rPr>
        <w:t>t</w:t>
      </w:r>
      <w:r w:rsidRPr="00251900">
        <w:rPr>
          <w:rFonts w:ascii="Arial" w:hAnsi="Arial" w:cs="Arial"/>
          <w:bCs/>
        </w:rPr>
        <w:t xml:space="preserve">ations, using software/web </w:t>
      </w:r>
      <w:r w:rsidR="00162156" w:rsidRPr="00251900">
        <w:rPr>
          <w:rFonts w:ascii="Arial" w:hAnsi="Arial" w:cs="Arial"/>
          <w:bCs/>
        </w:rPr>
        <w:t>infrastructure that has been created</w:t>
      </w:r>
      <w:r w:rsidRPr="00251900">
        <w:rPr>
          <w:rFonts w:ascii="Arial" w:hAnsi="Arial" w:cs="Arial"/>
          <w:bCs/>
        </w:rPr>
        <w:t>. All this would require would be remote training on the use of the e-consultation and email marketing web solutions specifically.</w:t>
      </w:r>
    </w:p>
    <w:p w:rsidR="00DB6442" w:rsidRPr="00251900" w:rsidRDefault="00DB6442" w:rsidP="003F23BB">
      <w:pPr>
        <w:jc w:val="both"/>
        <w:rPr>
          <w:rFonts w:ascii="Arial" w:hAnsi="Arial" w:cs="Arial"/>
          <w:bCs/>
        </w:rPr>
      </w:pPr>
      <w:r w:rsidRPr="00251900">
        <w:rPr>
          <w:rFonts w:ascii="Arial" w:hAnsi="Arial" w:cs="Arial"/>
          <w:bCs/>
        </w:rPr>
        <w:t xml:space="preserve">It is for the above reasons that, in the consultant’s opinion, while the forum achieved marginal success in the </w:t>
      </w:r>
      <w:r w:rsidR="006B6A27" w:rsidRPr="00251900">
        <w:rPr>
          <w:rFonts w:ascii="Arial" w:hAnsi="Arial" w:cs="Arial"/>
          <w:bCs/>
        </w:rPr>
        <w:t xml:space="preserve">quantity of </w:t>
      </w:r>
      <w:r w:rsidRPr="00251900">
        <w:rPr>
          <w:rFonts w:ascii="Arial" w:hAnsi="Arial" w:cs="Arial"/>
          <w:bCs/>
        </w:rPr>
        <w:t>contribution</w:t>
      </w:r>
      <w:r w:rsidR="006B6A27" w:rsidRPr="00251900">
        <w:rPr>
          <w:rFonts w:ascii="Arial" w:hAnsi="Arial" w:cs="Arial"/>
          <w:bCs/>
        </w:rPr>
        <w:t>s</w:t>
      </w:r>
      <w:r w:rsidRPr="00251900">
        <w:rPr>
          <w:rFonts w:ascii="Arial" w:hAnsi="Arial" w:cs="Arial"/>
          <w:bCs/>
        </w:rPr>
        <w:t xml:space="preserve">, the exercise was deemed </w:t>
      </w:r>
      <w:r w:rsidRPr="00251900">
        <w:rPr>
          <w:rFonts w:ascii="Arial" w:hAnsi="Arial" w:cs="Arial"/>
          <w:b/>
          <w:bCs/>
        </w:rPr>
        <w:t>a qualified success</w:t>
      </w:r>
      <w:r w:rsidRPr="00251900">
        <w:rPr>
          <w:rFonts w:ascii="Arial" w:hAnsi="Arial" w:cs="Arial"/>
          <w:bCs/>
        </w:rPr>
        <w:t xml:space="preserve"> in that it pointed the way to an ICT solution that crosses the borders and seas around the disparate nations of the Caribbean region</w:t>
      </w:r>
      <w:r w:rsidR="00955EE3" w:rsidRPr="00251900">
        <w:rPr>
          <w:rFonts w:ascii="Arial" w:hAnsi="Arial" w:cs="Arial"/>
          <w:bCs/>
        </w:rPr>
        <w:t xml:space="preserve"> in order to arrive at consensus or merely capture disparity and dissent in the regional policy dialogue on fisheries.</w:t>
      </w:r>
    </w:p>
    <w:p w:rsidR="00441365" w:rsidRPr="00251900" w:rsidRDefault="00615B6D">
      <w:pPr>
        <w:rPr>
          <w:rFonts w:ascii="Arial" w:hAnsi="Arial" w:cs="Arial"/>
          <w:bCs/>
        </w:rPr>
      </w:pPr>
      <w:r w:rsidRPr="00251900">
        <w:rPr>
          <w:rFonts w:ascii="Arial" w:hAnsi="Arial" w:cs="Arial"/>
          <w:bCs/>
        </w:rPr>
        <w:br w:type="page"/>
      </w:r>
    </w:p>
    <w:p w:rsidR="00B64447" w:rsidRPr="00D73E0D" w:rsidRDefault="000465CB" w:rsidP="00A632ED">
      <w:pPr>
        <w:pStyle w:val="Heading2"/>
        <w:rPr>
          <w:b/>
          <w:sz w:val="28"/>
          <w:szCs w:val="28"/>
        </w:rPr>
      </w:pPr>
      <w:r w:rsidRPr="00D73E0D">
        <w:rPr>
          <w:b/>
          <w:sz w:val="28"/>
          <w:szCs w:val="28"/>
        </w:rPr>
        <w:lastRenderedPageBreak/>
        <w:t>Recommendations for Follow-up Action</w:t>
      </w:r>
    </w:p>
    <w:p w:rsidR="00911169" w:rsidRDefault="00911169" w:rsidP="00911169">
      <w:pPr>
        <w:pStyle w:val="ListParagraph"/>
        <w:jc w:val="both"/>
        <w:rPr>
          <w:rFonts w:ascii="Arial" w:hAnsi="Arial" w:cs="Arial"/>
          <w:bCs/>
        </w:rPr>
      </w:pPr>
    </w:p>
    <w:p w:rsidR="00DB6442" w:rsidRPr="00251900" w:rsidRDefault="00DB6442" w:rsidP="00911169">
      <w:pPr>
        <w:pStyle w:val="ListParagraph"/>
        <w:numPr>
          <w:ilvl w:val="0"/>
          <w:numId w:val="13"/>
        </w:numPr>
        <w:ind w:left="1080" w:hanging="720"/>
        <w:jc w:val="both"/>
        <w:rPr>
          <w:rFonts w:ascii="Arial" w:hAnsi="Arial" w:cs="Arial"/>
          <w:bCs/>
        </w:rPr>
      </w:pPr>
      <w:r w:rsidRPr="00251900">
        <w:rPr>
          <w:rFonts w:ascii="Arial" w:hAnsi="Arial" w:cs="Arial"/>
          <w:bCs/>
        </w:rPr>
        <w:t>The Consultant recommends</w:t>
      </w:r>
      <w:r w:rsidR="002718AC" w:rsidRPr="00251900">
        <w:rPr>
          <w:rFonts w:ascii="Arial" w:hAnsi="Arial" w:cs="Arial"/>
          <w:bCs/>
        </w:rPr>
        <w:t xml:space="preserve"> that at least one to three </w:t>
      </w:r>
      <w:r w:rsidRPr="00251900">
        <w:rPr>
          <w:rFonts w:ascii="Arial" w:hAnsi="Arial" w:cs="Arial"/>
          <w:bCs/>
        </w:rPr>
        <w:t>follow-up forum</w:t>
      </w:r>
      <w:r w:rsidR="002718AC" w:rsidRPr="00251900">
        <w:rPr>
          <w:rFonts w:ascii="Arial" w:hAnsi="Arial" w:cs="Arial"/>
          <w:bCs/>
        </w:rPr>
        <w:t>s</w:t>
      </w:r>
      <w:r w:rsidRPr="00251900">
        <w:rPr>
          <w:rFonts w:ascii="Arial" w:hAnsi="Arial" w:cs="Arial"/>
          <w:bCs/>
        </w:rPr>
        <w:t xml:space="preserve"> be created involving a</w:t>
      </w:r>
      <w:r w:rsidR="002F6C1B" w:rsidRPr="00251900">
        <w:rPr>
          <w:rFonts w:ascii="Arial" w:hAnsi="Arial" w:cs="Arial"/>
          <w:bCs/>
        </w:rPr>
        <w:t xml:space="preserve"> phased approach of ‘pre-consultation’ in which opinions are </w:t>
      </w:r>
      <w:r w:rsidR="002718AC" w:rsidRPr="00251900">
        <w:rPr>
          <w:rFonts w:ascii="Arial" w:hAnsi="Arial" w:cs="Arial"/>
          <w:bCs/>
        </w:rPr>
        <w:t xml:space="preserve">first </w:t>
      </w:r>
      <w:r w:rsidR="002F6C1B" w:rsidRPr="00251900">
        <w:rPr>
          <w:rFonts w:ascii="Arial" w:hAnsi="Arial" w:cs="Arial"/>
          <w:bCs/>
        </w:rPr>
        <w:t>sought by e-questionnaire to suggest possible areas of interest</w:t>
      </w:r>
      <w:r w:rsidR="002718AC" w:rsidRPr="00251900">
        <w:rPr>
          <w:rFonts w:ascii="Arial" w:hAnsi="Arial" w:cs="Arial"/>
          <w:bCs/>
        </w:rPr>
        <w:t>, direction</w:t>
      </w:r>
      <w:r w:rsidR="002F6C1B" w:rsidRPr="00251900">
        <w:rPr>
          <w:rFonts w:ascii="Arial" w:hAnsi="Arial" w:cs="Arial"/>
          <w:bCs/>
        </w:rPr>
        <w:t xml:space="preserve"> and in-depth discussion.</w:t>
      </w:r>
      <w:r w:rsidR="002718AC" w:rsidRPr="00251900">
        <w:rPr>
          <w:rFonts w:ascii="Arial" w:hAnsi="Arial" w:cs="Arial"/>
          <w:bCs/>
        </w:rPr>
        <w:t xml:space="preserve"> This can be done via a no-cost online questionnaire (surveymonkey.com).</w:t>
      </w:r>
    </w:p>
    <w:p w:rsidR="00D76ACB" w:rsidRPr="00251900" w:rsidRDefault="002F6C1B" w:rsidP="00911169">
      <w:pPr>
        <w:pStyle w:val="ListParagraph"/>
        <w:numPr>
          <w:ilvl w:val="0"/>
          <w:numId w:val="13"/>
        </w:numPr>
        <w:ind w:left="1080" w:hanging="720"/>
        <w:jc w:val="both"/>
        <w:rPr>
          <w:rFonts w:ascii="Arial" w:hAnsi="Arial" w:cs="Arial"/>
          <w:bCs/>
        </w:rPr>
      </w:pPr>
      <w:r w:rsidRPr="00251900">
        <w:rPr>
          <w:rFonts w:ascii="Arial" w:hAnsi="Arial" w:cs="Arial"/>
          <w:bCs/>
        </w:rPr>
        <w:t>The forum should be a more ‘</w:t>
      </w:r>
      <w:r w:rsidR="002718AC" w:rsidRPr="00251900">
        <w:rPr>
          <w:rFonts w:ascii="Arial" w:hAnsi="Arial" w:cs="Arial"/>
          <w:bCs/>
        </w:rPr>
        <w:t xml:space="preserve">public’ one </w:t>
      </w:r>
      <w:r w:rsidRPr="00251900">
        <w:rPr>
          <w:rFonts w:ascii="Arial" w:hAnsi="Arial" w:cs="Arial"/>
          <w:bCs/>
        </w:rPr>
        <w:t xml:space="preserve">in which registration is open to </w:t>
      </w:r>
      <w:r w:rsidR="002718AC" w:rsidRPr="00251900">
        <w:rPr>
          <w:rFonts w:ascii="Arial" w:hAnsi="Arial" w:cs="Arial"/>
          <w:bCs/>
        </w:rPr>
        <w:t xml:space="preserve">a wider pool of </w:t>
      </w:r>
      <w:r w:rsidR="00D76ACB" w:rsidRPr="00251900">
        <w:rPr>
          <w:rFonts w:ascii="Arial" w:hAnsi="Arial" w:cs="Arial"/>
          <w:bCs/>
        </w:rPr>
        <w:t xml:space="preserve">potential respondents who have an interest in this or other policy issues in fisheries. </w:t>
      </w:r>
    </w:p>
    <w:p w:rsidR="00A667F6" w:rsidRPr="00251900" w:rsidRDefault="00A667F6" w:rsidP="00911169">
      <w:pPr>
        <w:pStyle w:val="ListParagraph"/>
        <w:numPr>
          <w:ilvl w:val="0"/>
          <w:numId w:val="13"/>
        </w:numPr>
        <w:ind w:left="1080" w:hanging="720"/>
        <w:jc w:val="both"/>
        <w:rPr>
          <w:rFonts w:ascii="Arial" w:hAnsi="Arial" w:cs="Arial"/>
          <w:bCs/>
        </w:rPr>
      </w:pPr>
      <w:r w:rsidRPr="00251900">
        <w:rPr>
          <w:rFonts w:ascii="Arial" w:hAnsi="Arial" w:cs="Arial"/>
          <w:bCs/>
        </w:rPr>
        <w:t>A thorough and detailed ‘clean up’ of CRFM’s mailing list for accuracy should be undertaken without delay.</w:t>
      </w:r>
    </w:p>
    <w:p w:rsidR="00D76ACB" w:rsidRPr="00251900" w:rsidRDefault="00D76ACB" w:rsidP="00911169">
      <w:pPr>
        <w:pStyle w:val="ListParagraph"/>
        <w:numPr>
          <w:ilvl w:val="0"/>
          <w:numId w:val="13"/>
        </w:numPr>
        <w:ind w:left="1080" w:hanging="720"/>
        <w:jc w:val="both"/>
        <w:rPr>
          <w:rFonts w:ascii="Arial" w:hAnsi="Arial" w:cs="Arial"/>
          <w:bCs/>
        </w:rPr>
      </w:pPr>
      <w:r w:rsidRPr="00251900">
        <w:rPr>
          <w:rFonts w:ascii="Arial" w:hAnsi="Arial" w:cs="Arial"/>
          <w:bCs/>
        </w:rPr>
        <w:t>Publicity and promotion should be a separate phase to run either before or during the active e-consultation period but it should be considered separate from the life of the consultation.</w:t>
      </w:r>
    </w:p>
    <w:p w:rsidR="00D76ACB" w:rsidRPr="00251900" w:rsidRDefault="00D76ACB" w:rsidP="00911169">
      <w:pPr>
        <w:pStyle w:val="ListParagraph"/>
        <w:numPr>
          <w:ilvl w:val="0"/>
          <w:numId w:val="13"/>
        </w:numPr>
        <w:ind w:left="1080" w:hanging="720"/>
        <w:jc w:val="both"/>
        <w:rPr>
          <w:rFonts w:ascii="Arial" w:hAnsi="Arial" w:cs="Arial"/>
          <w:bCs/>
        </w:rPr>
      </w:pPr>
      <w:r w:rsidRPr="00251900">
        <w:rPr>
          <w:rFonts w:ascii="Arial" w:hAnsi="Arial" w:cs="Arial"/>
          <w:bCs/>
        </w:rPr>
        <w:t xml:space="preserve">There may be need for </w:t>
      </w:r>
      <w:r w:rsidR="00294F81" w:rsidRPr="00251900">
        <w:rPr>
          <w:rFonts w:ascii="Arial" w:hAnsi="Arial" w:cs="Arial"/>
          <w:bCs/>
        </w:rPr>
        <w:t>a</w:t>
      </w:r>
      <w:r w:rsidRPr="00251900">
        <w:rPr>
          <w:rFonts w:ascii="Arial" w:hAnsi="Arial" w:cs="Arial"/>
          <w:bCs/>
        </w:rPr>
        <w:t xml:space="preserve"> direct presentation to key stakeholders in a subsequent </w:t>
      </w:r>
      <w:r w:rsidR="00294F81" w:rsidRPr="00251900">
        <w:rPr>
          <w:rFonts w:ascii="Arial" w:hAnsi="Arial" w:cs="Arial"/>
          <w:bCs/>
        </w:rPr>
        <w:t xml:space="preserve">face-to-face </w:t>
      </w:r>
      <w:r w:rsidRPr="00251900">
        <w:rPr>
          <w:rFonts w:ascii="Arial" w:hAnsi="Arial" w:cs="Arial"/>
          <w:bCs/>
        </w:rPr>
        <w:t xml:space="preserve">meeting on the forum </w:t>
      </w:r>
      <w:r w:rsidR="00294F81" w:rsidRPr="00251900">
        <w:rPr>
          <w:rFonts w:ascii="Arial" w:hAnsi="Arial" w:cs="Arial"/>
          <w:bCs/>
        </w:rPr>
        <w:t>as case study by way</w:t>
      </w:r>
      <w:r w:rsidRPr="00251900">
        <w:rPr>
          <w:rFonts w:ascii="Arial" w:hAnsi="Arial" w:cs="Arial"/>
          <w:bCs/>
        </w:rPr>
        <w:t xml:space="preserve"> of promoting the process as a viable, user-friendly means of continuous policy dialogue in a multilateral, long-term context.</w:t>
      </w:r>
    </w:p>
    <w:p w:rsidR="00D76ACB" w:rsidRPr="00251900" w:rsidRDefault="00D76ACB" w:rsidP="00911169">
      <w:pPr>
        <w:pStyle w:val="ListParagraph"/>
        <w:numPr>
          <w:ilvl w:val="0"/>
          <w:numId w:val="13"/>
        </w:numPr>
        <w:ind w:left="1080" w:hanging="720"/>
        <w:jc w:val="both"/>
        <w:rPr>
          <w:rFonts w:ascii="Arial" w:hAnsi="Arial" w:cs="Arial"/>
          <w:bCs/>
        </w:rPr>
      </w:pPr>
      <w:r w:rsidRPr="00251900">
        <w:rPr>
          <w:rFonts w:ascii="Arial" w:hAnsi="Arial" w:cs="Arial"/>
          <w:bCs/>
        </w:rPr>
        <w:t>A longer overall period of consultation of no less than four to eight weeks.</w:t>
      </w:r>
    </w:p>
    <w:p w:rsidR="00D76ACB" w:rsidRPr="00251900" w:rsidRDefault="00D76ACB" w:rsidP="00911169">
      <w:pPr>
        <w:pStyle w:val="ListParagraph"/>
        <w:numPr>
          <w:ilvl w:val="0"/>
          <w:numId w:val="13"/>
        </w:numPr>
        <w:ind w:left="1080" w:hanging="720"/>
        <w:jc w:val="both"/>
        <w:rPr>
          <w:rFonts w:ascii="Arial" w:hAnsi="Arial" w:cs="Arial"/>
          <w:bCs/>
        </w:rPr>
      </w:pPr>
      <w:r w:rsidRPr="00251900">
        <w:rPr>
          <w:rFonts w:ascii="Arial" w:hAnsi="Arial" w:cs="Arial"/>
          <w:bCs/>
        </w:rPr>
        <w:t>The creation of additional consultations on individual policy topics –</w:t>
      </w:r>
      <w:r w:rsidR="00A667F6" w:rsidRPr="00251900">
        <w:rPr>
          <w:rFonts w:ascii="Arial" w:hAnsi="Arial" w:cs="Arial"/>
          <w:bCs/>
        </w:rPr>
        <w:t xml:space="preserve"> e.g.</w:t>
      </w:r>
      <w:r w:rsidRPr="00251900">
        <w:rPr>
          <w:rFonts w:ascii="Arial" w:hAnsi="Arial" w:cs="Arial"/>
          <w:bCs/>
        </w:rPr>
        <w:t xml:space="preserve"> EAF, CCA </w:t>
      </w:r>
      <w:r w:rsidR="000465CB" w:rsidRPr="00251900">
        <w:rPr>
          <w:rFonts w:ascii="Arial" w:hAnsi="Arial" w:cs="Arial"/>
          <w:b/>
          <w:bCs/>
          <w:i/>
        </w:rPr>
        <w:t>or</w:t>
      </w:r>
      <w:r w:rsidRPr="00251900">
        <w:rPr>
          <w:rFonts w:ascii="Arial" w:hAnsi="Arial" w:cs="Arial"/>
          <w:bCs/>
        </w:rPr>
        <w:t xml:space="preserve"> DRM – rather than all three at once.</w:t>
      </w:r>
    </w:p>
    <w:p w:rsidR="00A02977" w:rsidRPr="00251900" w:rsidRDefault="00D76ACB" w:rsidP="00911169">
      <w:pPr>
        <w:pStyle w:val="ListParagraph"/>
        <w:numPr>
          <w:ilvl w:val="0"/>
          <w:numId w:val="13"/>
        </w:numPr>
        <w:ind w:left="1080" w:hanging="720"/>
        <w:jc w:val="both"/>
        <w:rPr>
          <w:rFonts w:ascii="Arial" w:hAnsi="Arial" w:cs="Arial"/>
          <w:bCs/>
        </w:rPr>
      </w:pPr>
      <w:r w:rsidRPr="00251900">
        <w:rPr>
          <w:rFonts w:ascii="Arial" w:hAnsi="Arial" w:cs="Arial"/>
          <w:bCs/>
        </w:rPr>
        <w:t>The use of additional tools of marketing</w:t>
      </w:r>
      <w:r w:rsidR="00A667F6" w:rsidRPr="00251900">
        <w:rPr>
          <w:rFonts w:ascii="Arial" w:hAnsi="Arial" w:cs="Arial"/>
          <w:bCs/>
        </w:rPr>
        <w:t xml:space="preserve"> </w:t>
      </w:r>
      <w:r w:rsidRPr="00251900">
        <w:rPr>
          <w:rFonts w:ascii="Arial" w:hAnsi="Arial" w:cs="Arial"/>
          <w:bCs/>
        </w:rPr>
        <w:t>the consultation</w:t>
      </w:r>
      <w:r w:rsidR="00A667F6" w:rsidRPr="00251900">
        <w:rPr>
          <w:rFonts w:ascii="Arial" w:hAnsi="Arial" w:cs="Arial"/>
          <w:bCs/>
        </w:rPr>
        <w:t xml:space="preserve"> (press releases and media interviews)</w:t>
      </w:r>
      <w:r w:rsidRPr="00251900">
        <w:rPr>
          <w:rFonts w:ascii="Arial" w:hAnsi="Arial" w:cs="Arial"/>
          <w:bCs/>
        </w:rPr>
        <w:t xml:space="preserve"> and for the purpose of the consultation itself; e.g. webinar, audio, video, teleconference solutions. This would further necessitate a long consultation process.</w:t>
      </w:r>
      <w:r w:rsidR="003F23BB" w:rsidRPr="00251900">
        <w:rPr>
          <w:rFonts w:ascii="Arial" w:hAnsi="Arial" w:cs="Arial"/>
          <w:bCs/>
        </w:rPr>
        <w:tab/>
      </w:r>
    </w:p>
    <w:p w:rsidR="00A02977" w:rsidRPr="00251900" w:rsidRDefault="00A02977" w:rsidP="00911169">
      <w:pPr>
        <w:pStyle w:val="ListParagraph"/>
        <w:numPr>
          <w:ilvl w:val="0"/>
          <w:numId w:val="13"/>
        </w:numPr>
        <w:ind w:left="1080" w:hanging="720"/>
        <w:jc w:val="both"/>
        <w:rPr>
          <w:rFonts w:ascii="Arial" w:hAnsi="Arial" w:cs="Arial"/>
          <w:bCs/>
        </w:rPr>
      </w:pPr>
      <w:r w:rsidRPr="00251900">
        <w:rPr>
          <w:rFonts w:ascii="Arial" w:hAnsi="Arial" w:cs="Arial"/>
          <w:bCs/>
        </w:rPr>
        <w:t>Continuous feedback to original invitees and a posting of the synthesis report (responses only) on the CRFM’s website</w:t>
      </w:r>
      <w:r w:rsidR="00A667F6" w:rsidRPr="00251900">
        <w:rPr>
          <w:rFonts w:ascii="Arial" w:hAnsi="Arial" w:cs="Arial"/>
          <w:bCs/>
        </w:rPr>
        <w:t xml:space="preserve">, </w:t>
      </w:r>
      <w:r w:rsidRPr="00251900">
        <w:rPr>
          <w:rFonts w:ascii="Arial" w:hAnsi="Arial" w:cs="Arial"/>
          <w:bCs/>
        </w:rPr>
        <w:t>on the eConsultation web page</w:t>
      </w:r>
      <w:r w:rsidR="00A667F6" w:rsidRPr="00251900">
        <w:rPr>
          <w:rFonts w:ascii="Arial" w:hAnsi="Arial" w:cs="Arial"/>
          <w:bCs/>
        </w:rPr>
        <w:t xml:space="preserve"> and via the eConsultation email newsletter</w:t>
      </w:r>
      <w:r w:rsidRPr="00251900">
        <w:rPr>
          <w:rFonts w:ascii="Arial" w:hAnsi="Arial" w:cs="Arial"/>
          <w:bCs/>
        </w:rPr>
        <w:t xml:space="preserve">. </w:t>
      </w:r>
      <w:r w:rsidRPr="00251900">
        <w:rPr>
          <w:rFonts w:ascii="Arial" w:hAnsi="Arial" w:cs="Arial"/>
          <w:bCs/>
          <w:i/>
        </w:rPr>
        <w:t xml:space="preserve">The Consultant undertakes to </w:t>
      </w:r>
      <w:proofErr w:type="gramStart"/>
      <w:r w:rsidRPr="00251900">
        <w:rPr>
          <w:rFonts w:ascii="Arial" w:hAnsi="Arial" w:cs="Arial"/>
          <w:bCs/>
          <w:i/>
        </w:rPr>
        <w:t>effect</w:t>
      </w:r>
      <w:proofErr w:type="gramEnd"/>
      <w:r w:rsidRPr="00251900">
        <w:rPr>
          <w:rFonts w:ascii="Arial" w:hAnsi="Arial" w:cs="Arial"/>
          <w:bCs/>
          <w:i/>
        </w:rPr>
        <w:t xml:space="preserve"> the </w:t>
      </w:r>
      <w:r w:rsidR="00A667F6" w:rsidRPr="00251900">
        <w:rPr>
          <w:rFonts w:ascii="Arial" w:hAnsi="Arial" w:cs="Arial"/>
          <w:bCs/>
          <w:i/>
        </w:rPr>
        <w:t>postings</w:t>
      </w:r>
      <w:r w:rsidRPr="00251900">
        <w:rPr>
          <w:rFonts w:ascii="Arial" w:hAnsi="Arial" w:cs="Arial"/>
          <w:bCs/>
          <w:i/>
        </w:rPr>
        <w:t>, with the approval of the CRFM executive director.</w:t>
      </w:r>
    </w:p>
    <w:p w:rsidR="00A3281A" w:rsidRPr="00251900" w:rsidRDefault="00A3281A" w:rsidP="00911169">
      <w:pPr>
        <w:pStyle w:val="ListParagraph"/>
        <w:numPr>
          <w:ilvl w:val="0"/>
          <w:numId w:val="13"/>
        </w:numPr>
        <w:ind w:left="1080" w:hanging="720"/>
        <w:jc w:val="both"/>
        <w:rPr>
          <w:rFonts w:ascii="Arial" w:hAnsi="Arial" w:cs="Arial"/>
          <w:bCs/>
        </w:rPr>
      </w:pPr>
      <w:r w:rsidRPr="00251900">
        <w:rPr>
          <w:rFonts w:ascii="Arial" w:hAnsi="Arial" w:cs="Arial"/>
          <w:bCs/>
        </w:rPr>
        <w:t xml:space="preserve">Given the likely </w:t>
      </w:r>
      <w:r w:rsidR="005038A6" w:rsidRPr="00251900">
        <w:rPr>
          <w:rFonts w:ascii="Arial" w:hAnsi="Arial" w:cs="Arial"/>
          <w:b/>
          <w:bCs/>
          <w:i/>
        </w:rPr>
        <w:t>zero budget impact</w:t>
      </w:r>
      <w:r w:rsidRPr="00251900">
        <w:rPr>
          <w:rFonts w:ascii="Arial" w:hAnsi="Arial" w:cs="Arial"/>
          <w:bCs/>
        </w:rPr>
        <w:t xml:space="preserve"> on the organisation, </w:t>
      </w:r>
      <w:r w:rsidR="00627E79" w:rsidRPr="00251900">
        <w:rPr>
          <w:rFonts w:ascii="Arial" w:hAnsi="Arial" w:cs="Arial"/>
          <w:bCs/>
        </w:rPr>
        <w:t>e-consultations</w:t>
      </w:r>
      <w:r w:rsidRPr="00251900">
        <w:rPr>
          <w:rFonts w:ascii="Arial" w:hAnsi="Arial" w:cs="Arial"/>
          <w:bCs/>
        </w:rPr>
        <w:t xml:space="preserve"> should be considered a useful tool of CNFO advocacy and communications</w:t>
      </w:r>
      <w:r w:rsidR="00627E79" w:rsidRPr="00251900">
        <w:rPr>
          <w:rFonts w:ascii="Arial" w:hAnsi="Arial" w:cs="Arial"/>
          <w:bCs/>
        </w:rPr>
        <w:t xml:space="preserve"> strategies</w:t>
      </w:r>
      <w:r w:rsidRPr="00251900">
        <w:rPr>
          <w:rFonts w:ascii="Arial" w:hAnsi="Arial" w:cs="Arial"/>
          <w:bCs/>
        </w:rPr>
        <w:t xml:space="preserve">. To this end, </w:t>
      </w:r>
      <w:r w:rsidR="00627E79" w:rsidRPr="00251900">
        <w:rPr>
          <w:rFonts w:ascii="Arial" w:hAnsi="Arial" w:cs="Arial"/>
          <w:bCs/>
        </w:rPr>
        <w:t xml:space="preserve">remote training is recommended for </w:t>
      </w:r>
      <w:r w:rsidRPr="00251900">
        <w:rPr>
          <w:rFonts w:ascii="Arial" w:hAnsi="Arial" w:cs="Arial"/>
          <w:bCs/>
        </w:rPr>
        <w:t>t</w:t>
      </w:r>
      <w:r w:rsidR="005038A6" w:rsidRPr="00251900">
        <w:rPr>
          <w:rFonts w:ascii="Arial" w:hAnsi="Arial" w:cs="Arial"/>
          <w:bCs/>
        </w:rPr>
        <w:t>he CNFO leadership and/or its designees on</w:t>
      </w:r>
      <w:r w:rsidRPr="00251900">
        <w:rPr>
          <w:rFonts w:ascii="Arial" w:hAnsi="Arial" w:cs="Arial"/>
          <w:bCs/>
        </w:rPr>
        <w:t xml:space="preserve"> developing and</w:t>
      </w:r>
      <w:r w:rsidR="005038A6" w:rsidRPr="00251900">
        <w:rPr>
          <w:rFonts w:ascii="Arial" w:hAnsi="Arial" w:cs="Arial"/>
          <w:bCs/>
        </w:rPr>
        <w:t xml:space="preserve"> running their own e-consultations</w:t>
      </w:r>
      <w:r w:rsidR="00627E79" w:rsidRPr="00251900">
        <w:rPr>
          <w:rFonts w:ascii="Arial" w:hAnsi="Arial" w:cs="Arial"/>
          <w:bCs/>
        </w:rPr>
        <w:t xml:space="preserve"> using this established infrastructure</w:t>
      </w:r>
      <w:r w:rsidR="005038A6" w:rsidRPr="00251900">
        <w:rPr>
          <w:rFonts w:ascii="Arial" w:hAnsi="Arial" w:cs="Arial"/>
          <w:bCs/>
        </w:rPr>
        <w:t>.</w:t>
      </w:r>
    </w:p>
    <w:p w:rsidR="00615B6D" w:rsidRPr="00251900" w:rsidRDefault="00615B6D">
      <w:pPr>
        <w:rPr>
          <w:rFonts w:ascii="Arial" w:hAnsi="Arial" w:cs="Arial"/>
          <w:b/>
          <w:bCs/>
          <w:noProof/>
        </w:rPr>
      </w:pPr>
      <w:r w:rsidRPr="00251900">
        <w:rPr>
          <w:rFonts w:ascii="Arial" w:hAnsi="Arial" w:cs="Arial"/>
          <w:b/>
          <w:bCs/>
          <w:noProof/>
        </w:rPr>
        <w:br w:type="page"/>
      </w:r>
    </w:p>
    <w:p w:rsidR="00B64447" w:rsidRPr="00D73E0D" w:rsidRDefault="000465CB" w:rsidP="00A632ED">
      <w:pPr>
        <w:pStyle w:val="Heading2"/>
        <w:rPr>
          <w:b/>
          <w:sz w:val="28"/>
          <w:szCs w:val="28"/>
        </w:rPr>
      </w:pPr>
      <w:r w:rsidRPr="00D73E0D">
        <w:rPr>
          <w:b/>
          <w:sz w:val="28"/>
          <w:szCs w:val="28"/>
        </w:rPr>
        <w:lastRenderedPageBreak/>
        <w:t>Bibliography</w:t>
      </w:r>
    </w:p>
    <w:p w:rsidR="00911169" w:rsidRDefault="00911169" w:rsidP="002718AC">
      <w:pPr>
        <w:jc w:val="both"/>
        <w:rPr>
          <w:rFonts w:ascii="Arial" w:hAnsi="Arial" w:cs="Arial"/>
          <w:bCs/>
        </w:rPr>
      </w:pPr>
    </w:p>
    <w:p w:rsidR="002718AC" w:rsidRPr="00251900" w:rsidRDefault="002718AC" w:rsidP="002718AC">
      <w:pPr>
        <w:jc w:val="both"/>
        <w:rPr>
          <w:rFonts w:ascii="Arial" w:hAnsi="Arial" w:cs="Arial"/>
          <w:bCs/>
        </w:rPr>
      </w:pPr>
      <w:proofErr w:type="gramStart"/>
      <w:r w:rsidRPr="00251900">
        <w:rPr>
          <w:rFonts w:ascii="Arial" w:hAnsi="Arial" w:cs="Arial"/>
          <w:bCs/>
        </w:rPr>
        <w:t>CRFM.</w:t>
      </w:r>
      <w:proofErr w:type="gramEnd"/>
      <w:r w:rsidRPr="00251900">
        <w:rPr>
          <w:rFonts w:ascii="Arial" w:hAnsi="Arial" w:cs="Arial"/>
          <w:bCs/>
        </w:rPr>
        <w:t xml:space="preserve"> 2013. Draft Agreement Establishing the Caribbean Community Common Fisheries Policy;http://www.caricom-fisheries.com/LinkClick.aspx?fileticket=FVQaSQ%2BDh68%3D&amp;tabid=242; retrieved on November 2, 2013</w:t>
      </w:r>
    </w:p>
    <w:p w:rsidR="002718AC" w:rsidRPr="00251900" w:rsidRDefault="002718AC" w:rsidP="002718AC">
      <w:pPr>
        <w:jc w:val="both"/>
        <w:rPr>
          <w:rFonts w:ascii="Arial" w:hAnsi="Arial" w:cs="Arial"/>
          <w:bCs/>
        </w:rPr>
      </w:pPr>
      <w:proofErr w:type="gramStart"/>
      <w:r w:rsidRPr="00251900">
        <w:rPr>
          <w:rFonts w:ascii="Arial" w:hAnsi="Arial" w:cs="Arial"/>
          <w:bCs/>
        </w:rPr>
        <w:t>CRFM.</w:t>
      </w:r>
      <w:proofErr w:type="gramEnd"/>
      <w:r w:rsidRPr="00251900">
        <w:rPr>
          <w:rFonts w:ascii="Arial" w:hAnsi="Arial" w:cs="Arial"/>
          <w:bCs/>
        </w:rPr>
        <w:t xml:space="preserve"> 2013. The Castries Declaration on Illegal, Unreported and Unregulated (IUU) Fishing; http://www.caricom-fisheries.com/LinkClick.aspx?fileticket=eeRVRXUBWGA%3D&amp;tabid=37; retrieved on November 2, 2013</w:t>
      </w:r>
    </w:p>
    <w:p w:rsidR="002718AC" w:rsidRPr="00251900" w:rsidRDefault="002718AC" w:rsidP="002718AC">
      <w:pPr>
        <w:jc w:val="both"/>
        <w:rPr>
          <w:rFonts w:ascii="Arial" w:hAnsi="Arial" w:cs="Arial"/>
          <w:bCs/>
        </w:rPr>
      </w:pPr>
      <w:proofErr w:type="gramStart"/>
      <w:r w:rsidRPr="00251900">
        <w:rPr>
          <w:rFonts w:ascii="Arial" w:hAnsi="Arial" w:cs="Arial"/>
          <w:bCs/>
        </w:rPr>
        <w:t>CRFM.</w:t>
      </w:r>
      <w:proofErr w:type="gramEnd"/>
      <w:r w:rsidRPr="00251900">
        <w:rPr>
          <w:rFonts w:ascii="Arial" w:hAnsi="Arial" w:cs="Arial"/>
          <w:bCs/>
        </w:rPr>
        <w:t xml:space="preserve"> 2013. Report of the CRFM/CNFO/CTA Consultation on the Implementation and Mainstreaming of Regional Fisheries Policies into Small-scale Fisheries Governance Arrangements in the Caribbean, Grand Coastal Hotel, Georgetown, Guyana, 25-28 February 2013. </w:t>
      </w:r>
      <w:proofErr w:type="gramStart"/>
      <w:r w:rsidRPr="00251900">
        <w:rPr>
          <w:rFonts w:ascii="Arial" w:hAnsi="Arial" w:cs="Arial"/>
          <w:bCs/>
        </w:rPr>
        <w:t>CRFM Technical &amp; Advisory Document – Number 2013/ 2.</w:t>
      </w:r>
      <w:proofErr w:type="gramEnd"/>
      <w:r w:rsidRPr="00251900">
        <w:rPr>
          <w:rFonts w:ascii="Arial" w:hAnsi="Arial" w:cs="Arial"/>
          <w:bCs/>
        </w:rPr>
        <w:t xml:space="preserve"> 94</w:t>
      </w:r>
      <w:r w:rsidR="00EE08E9" w:rsidRPr="00251900">
        <w:rPr>
          <w:rFonts w:ascii="Arial" w:hAnsi="Arial" w:cs="Arial"/>
          <w:bCs/>
        </w:rPr>
        <w:t>p</w:t>
      </w:r>
      <w:r w:rsidRPr="00251900">
        <w:rPr>
          <w:rFonts w:ascii="Arial" w:hAnsi="Arial" w:cs="Arial"/>
          <w:bCs/>
        </w:rPr>
        <w:t>p. ISSN: 1995-1124; ISBN: 978-976-8165-72-5</w:t>
      </w:r>
      <w:r w:rsidR="003F23BB" w:rsidRPr="00251900">
        <w:rPr>
          <w:rFonts w:ascii="Arial" w:hAnsi="Arial" w:cs="Arial"/>
          <w:bCs/>
        </w:rPr>
        <w:tab/>
      </w:r>
    </w:p>
    <w:p w:rsidR="00ED53DB" w:rsidRPr="00251900" w:rsidRDefault="00EE08E9" w:rsidP="00ED53DB">
      <w:pPr>
        <w:jc w:val="both"/>
        <w:rPr>
          <w:rFonts w:ascii="Arial" w:hAnsi="Arial" w:cs="Arial"/>
          <w:bCs/>
        </w:rPr>
      </w:pPr>
      <w:proofErr w:type="gramStart"/>
      <w:r w:rsidRPr="00251900">
        <w:rPr>
          <w:rFonts w:ascii="Arial" w:hAnsi="Arial" w:cs="Arial"/>
          <w:bCs/>
        </w:rPr>
        <w:t>CRFM.</w:t>
      </w:r>
      <w:proofErr w:type="gramEnd"/>
      <w:r w:rsidRPr="00251900">
        <w:rPr>
          <w:rFonts w:ascii="Arial" w:hAnsi="Arial" w:cs="Arial"/>
          <w:bCs/>
        </w:rPr>
        <w:t xml:space="preserve"> </w:t>
      </w:r>
      <w:r w:rsidR="00ED53DB" w:rsidRPr="00251900">
        <w:rPr>
          <w:rFonts w:ascii="Arial" w:hAnsi="Arial" w:cs="Arial"/>
          <w:bCs/>
        </w:rPr>
        <w:t>2013. Issues Paper on the Adoption and Implementation of The Agreement Establishing the Caribbean Community Common Fisheries Policy, prepared for CRFM/CNFO/CTA Regional Fisheries Policies Workshop, 7 – 8 October 2013, Guyana. 10p</w:t>
      </w:r>
      <w:r w:rsidRPr="00251900">
        <w:rPr>
          <w:rFonts w:ascii="Arial" w:hAnsi="Arial" w:cs="Arial"/>
          <w:bCs/>
        </w:rPr>
        <w:t>p</w:t>
      </w:r>
      <w:r w:rsidR="00ED53DB" w:rsidRPr="00251900">
        <w:rPr>
          <w:rFonts w:ascii="Arial" w:hAnsi="Arial" w:cs="Arial"/>
          <w:bCs/>
        </w:rPr>
        <w:t>.</w:t>
      </w:r>
    </w:p>
    <w:p w:rsidR="00EE08E9" w:rsidRPr="00251900" w:rsidRDefault="00EE08E9" w:rsidP="00EE08E9">
      <w:pPr>
        <w:jc w:val="both"/>
        <w:rPr>
          <w:rFonts w:ascii="Arial" w:hAnsi="Arial" w:cs="Arial"/>
          <w:bCs/>
        </w:rPr>
      </w:pPr>
      <w:proofErr w:type="gramStart"/>
      <w:r w:rsidRPr="00251900">
        <w:rPr>
          <w:rFonts w:ascii="Arial" w:hAnsi="Arial" w:cs="Arial"/>
          <w:bCs/>
        </w:rPr>
        <w:t>CRFM.</w:t>
      </w:r>
      <w:proofErr w:type="gramEnd"/>
      <w:r w:rsidRPr="00251900">
        <w:rPr>
          <w:rFonts w:ascii="Arial" w:hAnsi="Arial" w:cs="Arial"/>
          <w:bCs/>
        </w:rPr>
        <w:t xml:space="preserve"> 2013. </w:t>
      </w:r>
      <w:r w:rsidR="00EE5ED8" w:rsidRPr="00251900">
        <w:rPr>
          <w:rFonts w:ascii="Arial" w:hAnsi="Arial" w:cs="Arial"/>
          <w:bCs/>
        </w:rPr>
        <w:t xml:space="preserve">Yvonne Joy Crawford. </w:t>
      </w:r>
      <w:r w:rsidRPr="00251900">
        <w:rPr>
          <w:rFonts w:ascii="Arial" w:hAnsi="Arial" w:cs="Arial"/>
          <w:bCs/>
        </w:rPr>
        <w:t>DRAFT</w:t>
      </w:r>
      <w:r w:rsidR="00EE5ED8" w:rsidRPr="00251900">
        <w:rPr>
          <w:rFonts w:ascii="Arial" w:hAnsi="Arial" w:cs="Arial"/>
          <w:bCs/>
        </w:rPr>
        <w:t xml:space="preserve"> </w:t>
      </w:r>
      <w:r w:rsidRPr="00251900">
        <w:rPr>
          <w:rFonts w:ascii="Arial" w:hAnsi="Arial" w:cs="Arial"/>
          <w:bCs/>
        </w:rPr>
        <w:t>Policy Development and implementation of the Ecosystems Approach to Fisheries, Climate Change Adaptation, and Disaster Risk Management in Small-scale Fisheries in Caribbean. (Draft CRFM issues paper). 8pp.</w:t>
      </w:r>
    </w:p>
    <w:p w:rsidR="0020604D" w:rsidRPr="00251900" w:rsidRDefault="0020604D" w:rsidP="00EE5ED8">
      <w:pPr>
        <w:jc w:val="both"/>
        <w:rPr>
          <w:rFonts w:ascii="Arial" w:hAnsi="Arial" w:cs="Arial"/>
          <w:bCs/>
        </w:rPr>
      </w:pPr>
      <w:proofErr w:type="gramStart"/>
      <w:r w:rsidRPr="00251900">
        <w:rPr>
          <w:rFonts w:ascii="Arial" w:hAnsi="Arial" w:cs="Arial"/>
          <w:bCs/>
        </w:rPr>
        <w:t>CRFM.</w:t>
      </w:r>
      <w:proofErr w:type="gramEnd"/>
      <w:r w:rsidRPr="00251900">
        <w:rPr>
          <w:rFonts w:ascii="Arial" w:hAnsi="Arial" w:cs="Arial"/>
          <w:bCs/>
        </w:rPr>
        <w:t xml:space="preserve"> 2013. </w:t>
      </w:r>
      <w:r w:rsidR="00EE5ED8" w:rsidRPr="00251900">
        <w:rPr>
          <w:rFonts w:ascii="Arial" w:hAnsi="Arial" w:cs="Arial"/>
          <w:bCs/>
        </w:rPr>
        <w:t xml:space="preserve">Ronald M. Gordon. Implementing CARICOM‘s Common Fisheries Policy: Increasing Countries’ Economic and Social Benefits. </w:t>
      </w:r>
      <w:proofErr w:type="gramStart"/>
      <w:r w:rsidR="00EE5ED8" w:rsidRPr="00251900">
        <w:rPr>
          <w:rFonts w:ascii="Arial" w:hAnsi="Arial" w:cs="Arial"/>
          <w:bCs/>
        </w:rPr>
        <w:t>Policy Brief No. 2, October 2013.</w:t>
      </w:r>
      <w:proofErr w:type="gramEnd"/>
      <w:r w:rsidR="00EE5ED8" w:rsidRPr="00251900">
        <w:rPr>
          <w:rFonts w:ascii="Arial" w:hAnsi="Arial" w:cs="Arial"/>
          <w:bCs/>
        </w:rPr>
        <w:t xml:space="preserve"> </w:t>
      </w:r>
      <w:r w:rsidRPr="00251900">
        <w:rPr>
          <w:rFonts w:ascii="Arial" w:hAnsi="Arial" w:cs="Arial"/>
          <w:bCs/>
        </w:rPr>
        <w:t>6pp.</w:t>
      </w:r>
    </w:p>
    <w:p w:rsidR="0020604D" w:rsidRPr="00251900" w:rsidRDefault="0020604D" w:rsidP="00EE5ED8">
      <w:pPr>
        <w:jc w:val="both"/>
        <w:rPr>
          <w:rFonts w:ascii="Arial" w:hAnsi="Arial" w:cs="Arial"/>
          <w:bCs/>
        </w:rPr>
      </w:pPr>
      <w:proofErr w:type="gramStart"/>
      <w:r w:rsidRPr="00251900">
        <w:rPr>
          <w:rFonts w:ascii="Arial" w:hAnsi="Arial" w:cs="Arial"/>
          <w:bCs/>
        </w:rPr>
        <w:t>CRFM.</w:t>
      </w:r>
      <w:proofErr w:type="gramEnd"/>
      <w:r w:rsidRPr="00251900">
        <w:rPr>
          <w:rFonts w:ascii="Arial" w:hAnsi="Arial" w:cs="Arial"/>
          <w:bCs/>
        </w:rPr>
        <w:t xml:space="preserve"> 2013. </w:t>
      </w:r>
      <w:r w:rsidR="00EE5ED8" w:rsidRPr="00251900">
        <w:rPr>
          <w:rFonts w:ascii="Arial" w:hAnsi="Arial" w:cs="Arial"/>
          <w:bCs/>
        </w:rPr>
        <w:t xml:space="preserve">Caribbean Public Health Agency (CARPHA). </w:t>
      </w:r>
      <w:proofErr w:type="gramStart"/>
      <w:r w:rsidRPr="00251900">
        <w:rPr>
          <w:rFonts w:ascii="Arial" w:hAnsi="Arial" w:cs="Arial"/>
          <w:bCs/>
        </w:rPr>
        <w:t>The role of fish and seafood in food and nutrition security in the Caribbean.</w:t>
      </w:r>
      <w:proofErr w:type="gramEnd"/>
      <w:r w:rsidR="00EE5ED8" w:rsidRPr="00251900">
        <w:rPr>
          <w:rFonts w:ascii="Arial" w:hAnsi="Arial" w:cs="Arial"/>
          <w:bCs/>
        </w:rPr>
        <w:t xml:space="preserve"> </w:t>
      </w:r>
      <w:proofErr w:type="gramStart"/>
      <w:r w:rsidRPr="00251900">
        <w:rPr>
          <w:rFonts w:ascii="Arial" w:hAnsi="Arial" w:cs="Arial"/>
          <w:bCs/>
        </w:rPr>
        <w:t>Policy Brief No. 3, October 2013</w:t>
      </w:r>
      <w:r w:rsidR="00EE5ED8" w:rsidRPr="00251900">
        <w:rPr>
          <w:rFonts w:ascii="Arial" w:hAnsi="Arial" w:cs="Arial"/>
          <w:bCs/>
        </w:rPr>
        <w:t>.</w:t>
      </w:r>
      <w:proofErr w:type="gramEnd"/>
      <w:r w:rsidR="00EE5ED8" w:rsidRPr="00251900">
        <w:rPr>
          <w:rFonts w:ascii="Arial" w:hAnsi="Arial" w:cs="Arial"/>
          <w:bCs/>
        </w:rPr>
        <w:t xml:space="preserve"> </w:t>
      </w:r>
      <w:r w:rsidRPr="00251900">
        <w:rPr>
          <w:rFonts w:ascii="Arial" w:hAnsi="Arial" w:cs="Arial"/>
          <w:bCs/>
        </w:rPr>
        <w:t>6pp.</w:t>
      </w:r>
    </w:p>
    <w:p w:rsidR="00441365" w:rsidRPr="00251900" w:rsidRDefault="00615B6D">
      <w:pPr>
        <w:rPr>
          <w:rFonts w:ascii="Arial" w:hAnsi="Arial" w:cs="Arial"/>
          <w:bCs/>
        </w:rPr>
      </w:pPr>
      <w:r w:rsidRPr="00251900">
        <w:rPr>
          <w:rFonts w:ascii="Arial" w:hAnsi="Arial" w:cs="Arial"/>
          <w:bCs/>
        </w:rPr>
        <w:br w:type="page"/>
      </w:r>
    </w:p>
    <w:p w:rsidR="00B64447" w:rsidRPr="00D73E0D" w:rsidRDefault="00D43D2A" w:rsidP="00A632ED">
      <w:pPr>
        <w:pStyle w:val="Heading2"/>
        <w:rPr>
          <w:b/>
          <w:sz w:val="28"/>
          <w:szCs w:val="28"/>
        </w:rPr>
      </w:pPr>
      <w:r w:rsidRPr="00D73E0D">
        <w:rPr>
          <w:b/>
          <w:sz w:val="28"/>
          <w:szCs w:val="28"/>
        </w:rPr>
        <w:lastRenderedPageBreak/>
        <w:t>Appendix 1</w:t>
      </w:r>
    </w:p>
    <w:p w:rsidR="00911169" w:rsidRDefault="00911169" w:rsidP="00D43D2A">
      <w:pPr>
        <w:jc w:val="both"/>
        <w:rPr>
          <w:rFonts w:ascii="Arial" w:hAnsi="Arial" w:cs="Arial"/>
          <w:bCs/>
        </w:rPr>
      </w:pPr>
    </w:p>
    <w:p w:rsidR="00D43D2A" w:rsidRPr="00251900" w:rsidRDefault="000465CB" w:rsidP="00D43D2A">
      <w:pPr>
        <w:jc w:val="both"/>
        <w:rPr>
          <w:rFonts w:ascii="Arial" w:hAnsi="Arial" w:cs="Arial"/>
          <w:bCs/>
        </w:rPr>
      </w:pPr>
      <w:r w:rsidRPr="00251900">
        <w:rPr>
          <w:rFonts w:ascii="Arial" w:hAnsi="Arial" w:cs="Arial"/>
          <w:bCs/>
        </w:rPr>
        <w:t>The relevant section of the Terms of Reference is appended here.</w:t>
      </w:r>
    </w:p>
    <w:p w:rsidR="00D43D2A" w:rsidRPr="00251900" w:rsidRDefault="00D43D2A" w:rsidP="00D43D2A">
      <w:pPr>
        <w:jc w:val="both"/>
        <w:rPr>
          <w:rFonts w:ascii="Arial" w:hAnsi="Arial" w:cs="Arial"/>
          <w:b/>
          <w:bCs/>
        </w:rPr>
      </w:pPr>
      <w:r w:rsidRPr="00251900">
        <w:rPr>
          <w:rFonts w:ascii="Arial" w:hAnsi="Arial" w:cs="Arial"/>
          <w:b/>
          <w:bCs/>
        </w:rPr>
        <w:t xml:space="preserve">5.0 Approach </w:t>
      </w:r>
    </w:p>
    <w:p w:rsidR="00D43D2A" w:rsidRPr="00251900" w:rsidRDefault="000465CB" w:rsidP="00D43D2A">
      <w:pPr>
        <w:jc w:val="both"/>
        <w:rPr>
          <w:rFonts w:ascii="Arial" w:hAnsi="Arial" w:cs="Arial"/>
          <w:bCs/>
        </w:rPr>
      </w:pPr>
      <w:r w:rsidRPr="00251900">
        <w:rPr>
          <w:rFonts w:ascii="Arial" w:hAnsi="Arial" w:cs="Arial"/>
          <w:bCs/>
        </w:rPr>
        <w:t xml:space="preserve">Under the general direction of the Executive Director a consultant will be contracted to undertake the assignment. </w:t>
      </w:r>
    </w:p>
    <w:p w:rsidR="00D43D2A" w:rsidRPr="00251900" w:rsidRDefault="000465CB" w:rsidP="00D43D2A">
      <w:pPr>
        <w:jc w:val="both"/>
        <w:rPr>
          <w:rFonts w:ascii="Arial" w:hAnsi="Arial" w:cs="Arial"/>
          <w:bCs/>
        </w:rPr>
      </w:pPr>
      <w:r w:rsidRPr="00251900">
        <w:rPr>
          <w:rFonts w:ascii="Arial" w:hAnsi="Arial" w:cs="Arial"/>
          <w:bCs/>
        </w:rPr>
        <w:t xml:space="preserve">The consultant will work in close collaboration with the Deputy Executive Director (DED) in the delivery of the assignment. Although, the consultant will work in close collaboration with the above-mentioned personnel, it is understood that the consultant is responsible for producing the deliverables of this assignment and contribute to its outputs. </w:t>
      </w:r>
    </w:p>
    <w:p w:rsidR="00D43D2A" w:rsidRPr="00251900" w:rsidRDefault="000465CB" w:rsidP="00D43D2A">
      <w:pPr>
        <w:jc w:val="both"/>
        <w:rPr>
          <w:rFonts w:ascii="Arial" w:hAnsi="Arial" w:cs="Arial"/>
          <w:bCs/>
        </w:rPr>
      </w:pPr>
      <w:r w:rsidRPr="00251900">
        <w:rPr>
          <w:rFonts w:ascii="Arial" w:hAnsi="Arial" w:cs="Arial"/>
          <w:bCs/>
        </w:rPr>
        <w:t xml:space="preserve">The Consultant, working with the Deputy Executive Director, Members of the CNFO Coordinating Unit and other partners will: </w:t>
      </w:r>
    </w:p>
    <w:p w:rsidR="00D43D2A" w:rsidRPr="00251900" w:rsidRDefault="000465CB" w:rsidP="00911169">
      <w:pPr>
        <w:ind w:left="720" w:hanging="720"/>
        <w:jc w:val="both"/>
        <w:rPr>
          <w:rFonts w:ascii="Arial" w:hAnsi="Arial" w:cs="Arial"/>
          <w:bCs/>
        </w:rPr>
      </w:pPr>
      <w:r w:rsidRPr="00251900">
        <w:rPr>
          <w:rFonts w:ascii="Arial" w:hAnsi="Arial" w:cs="Arial"/>
          <w:bCs/>
        </w:rPr>
        <w:t xml:space="preserve">(i) </w:t>
      </w:r>
      <w:r w:rsidR="00911169">
        <w:rPr>
          <w:rFonts w:ascii="Arial" w:hAnsi="Arial" w:cs="Arial"/>
          <w:bCs/>
        </w:rPr>
        <w:tab/>
      </w:r>
      <w:r w:rsidRPr="00251900">
        <w:rPr>
          <w:rFonts w:ascii="Arial" w:hAnsi="Arial" w:cs="Arial"/>
          <w:bCs/>
        </w:rPr>
        <w:t xml:space="preserve">Prepare the agenda for the e-Consultation on the Implementation and Mainstreaming of Regional Fisheries Policies into Small-scale Fisheries Governance Arrangements in the Caribbean. </w:t>
      </w:r>
    </w:p>
    <w:p w:rsidR="00D43D2A" w:rsidRPr="00251900" w:rsidRDefault="000465CB" w:rsidP="00D43D2A">
      <w:pPr>
        <w:jc w:val="both"/>
        <w:rPr>
          <w:rFonts w:ascii="Arial" w:hAnsi="Arial" w:cs="Arial"/>
          <w:bCs/>
        </w:rPr>
      </w:pPr>
      <w:r w:rsidRPr="00251900">
        <w:rPr>
          <w:rFonts w:ascii="Arial" w:hAnsi="Arial" w:cs="Arial"/>
          <w:bCs/>
        </w:rPr>
        <w:t xml:space="preserve">(ii) </w:t>
      </w:r>
      <w:r w:rsidR="00911169">
        <w:rPr>
          <w:rFonts w:ascii="Arial" w:hAnsi="Arial" w:cs="Arial"/>
          <w:bCs/>
        </w:rPr>
        <w:tab/>
      </w:r>
      <w:r w:rsidRPr="00251900">
        <w:rPr>
          <w:rFonts w:ascii="Arial" w:hAnsi="Arial" w:cs="Arial"/>
          <w:bCs/>
        </w:rPr>
        <w:t xml:space="preserve">Creation of a forum for the consultation </w:t>
      </w:r>
    </w:p>
    <w:p w:rsidR="00D43D2A" w:rsidRPr="00251900" w:rsidRDefault="000465CB" w:rsidP="00D43D2A">
      <w:pPr>
        <w:jc w:val="both"/>
        <w:rPr>
          <w:rFonts w:ascii="Arial" w:hAnsi="Arial" w:cs="Arial"/>
          <w:bCs/>
        </w:rPr>
      </w:pPr>
      <w:r w:rsidRPr="00251900">
        <w:rPr>
          <w:rFonts w:ascii="Arial" w:hAnsi="Arial" w:cs="Arial"/>
          <w:bCs/>
        </w:rPr>
        <w:t xml:space="preserve">(iii) </w:t>
      </w:r>
      <w:r w:rsidR="00911169">
        <w:rPr>
          <w:rFonts w:ascii="Arial" w:hAnsi="Arial" w:cs="Arial"/>
          <w:bCs/>
        </w:rPr>
        <w:tab/>
      </w:r>
      <w:r w:rsidRPr="00251900">
        <w:rPr>
          <w:rFonts w:ascii="Arial" w:hAnsi="Arial" w:cs="Arial"/>
          <w:bCs/>
        </w:rPr>
        <w:t xml:space="preserve">Management of participants, including: </w:t>
      </w:r>
    </w:p>
    <w:p w:rsidR="00D43D2A" w:rsidRPr="00251900" w:rsidRDefault="000465CB" w:rsidP="00D43D2A">
      <w:pPr>
        <w:numPr>
          <w:ilvl w:val="0"/>
          <w:numId w:val="24"/>
        </w:numPr>
        <w:jc w:val="both"/>
        <w:rPr>
          <w:rFonts w:ascii="Arial" w:hAnsi="Arial" w:cs="Arial"/>
          <w:bCs/>
        </w:rPr>
      </w:pPr>
      <w:r w:rsidRPr="00251900">
        <w:rPr>
          <w:rFonts w:ascii="Arial" w:hAnsi="Arial" w:cs="Arial"/>
          <w:bCs/>
        </w:rPr>
        <w:t xml:space="preserve">definition of the conditions for participation </w:t>
      </w:r>
    </w:p>
    <w:p w:rsidR="00D43D2A" w:rsidRPr="00251900" w:rsidRDefault="000465CB" w:rsidP="00D43D2A">
      <w:pPr>
        <w:numPr>
          <w:ilvl w:val="0"/>
          <w:numId w:val="24"/>
        </w:numPr>
        <w:jc w:val="both"/>
        <w:rPr>
          <w:rFonts w:ascii="Arial" w:hAnsi="Arial" w:cs="Arial"/>
          <w:bCs/>
        </w:rPr>
      </w:pPr>
      <w:r w:rsidRPr="00251900">
        <w:rPr>
          <w:rFonts w:ascii="Arial" w:hAnsi="Arial" w:cs="Arial"/>
          <w:bCs/>
        </w:rPr>
        <w:t xml:space="preserve">selection and invitation of participants </w:t>
      </w:r>
    </w:p>
    <w:p w:rsidR="00D43D2A" w:rsidRPr="00251900" w:rsidRDefault="000465CB" w:rsidP="00D43D2A">
      <w:pPr>
        <w:numPr>
          <w:ilvl w:val="0"/>
          <w:numId w:val="24"/>
        </w:numPr>
        <w:jc w:val="both"/>
        <w:rPr>
          <w:rFonts w:ascii="Arial" w:hAnsi="Arial" w:cs="Arial"/>
          <w:bCs/>
        </w:rPr>
      </w:pPr>
      <w:r w:rsidRPr="00251900">
        <w:rPr>
          <w:rFonts w:ascii="Arial" w:hAnsi="Arial" w:cs="Arial"/>
          <w:bCs/>
        </w:rPr>
        <w:t xml:space="preserve">creation of a database of participants </w:t>
      </w:r>
    </w:p>
    <w:p w:rsidR="00D43D2A" w:rsidRPr="00251900" w:rsidRDefault="000465CB" w:rsidP="00D43D2A">
      <w:pPr>
        <w:jc w:val="both"/>
        <w:rPr>
          <w:rFonts w:ascii="Arial" w:hAnsi="Arial" w:cs="Arial"/>
          <w:bCs/>
        </w:rPr>
      </w:pPr>
      <w:proofErr w:type="gramStart"/>
      <w:r w:rsidRPr="00251900">
        <w:rPr>
          <w:rFonts w:ascii="Arial" w:hAnsi="Arial" w:cs="Arial"/>
          <w:bCs/>
        </w:rPr>
        <w:t xml:space="preserve">(iv) </w:t>
      </w:r>
      <w:r w:rsidR="00911169">
        <w:rPr>
          <w:rFonts w:ascii="Arial" w:hAnsi="Arial" w:cs="Arial"/>
          <w:bCs/>
        </w:rPr>
        <w:tab/>
      </w:r>
      <w:r w:rsidRPr="00251900">
        <w:rPr>
          <w:rFonts w:ascii="Arial" w:hAnsi="Arial" w:cs="Arial"/>
          <w:bCs/>
        </w:rPr>
        <w:t>Management</w:t>
      </w:r>
      <w:proofErr w:type="gramEnd"/>
      <w:r w:rsidRPr="00251900">
        <w:rPr>
          <w:rFonts w:ascii="Arial" w:hAnsi="Arial" w:cs="Arial"/>
          <w:bCs/>
        </w:rPr>
        <w:t xml:space="preserve"> of interface between participants and the forum, including: </w:t>
      </w:r>
    </w:p>
    <w:p w:rsidR="00D43D2A" w:rsidRPr="00251900" w:rsidRDefault="000465CB" w:rsidP="00D43D2A">
      <w:pPr>
        <w:numPr>
          <w:ilvl w:val="0"/>
          <w:numId w:val="24"/>
        </w:numPr>
        <w:jc w:val="both"/>
        <w:rPr>
          <w:rFonts w:ascii="Arial" w:hAnsi="Arial" w:cs="Arial"/>
          <w:bCs/>
        </w:rPr>
      </w:pPr>
      <w:r w:rsidRPr="00251900">
        <w:rPr>
          <w:rFonts w:ascii="Arial" w:hAnsi="Arial" w:cs="Arial"/>
          <w:bCs/>
        </w:rPr>
        <w:t xml:space="preserve">Request of contributions and sending of reminders if required </w:t>
      </w:r>
    </w:p>
    <w:p w:rsidR="00D43D2A" w:rsidRPr="00251900" w:rsidRDefault="000465CB" w:rsidP="00D43D2A">
      <w:pPr>
        <w:numPr>
          <w:ilvl w:val="0"/>
          <w:numId w:val="24"/>
        </w:numPr>
        <w:jc w:val="both"/>
        <w:rPr>
          <w:rFonts w:ascii="Arial" w:hAnsi="Arial" w:cs="Arial"/>
          <w:bCs/>
        </w:rPr>
      </w:pPr>
      <w:r w:rsidRPr="00251900">
        <w:rPr>
          <w:rFonts w:ascii="Arial" w:hAnsi="Arial" w:cs="Arial"/>
          <w:bCs/>
        </w:rPr>
        <w:t xml:space="preserve">Moderation of the e-consultation </w:t>
      </w:r>
    </w:p>
    <w:p w:rsidR="00D43D2A" w:rsidRPr="00251900" w:rsidRDefault="000465CB" w:rsidP="00D43D2A">
      <w:pPr>
        <w:jc w:val="both"/>
        <w:rPr>
          <w:rFonts w:ascii="Arial" w:hAnsi="Arial" w:cs="Arial"/>
          <w:bCs/>
        </w:rPr>
      </w:pPr>
      <w:r w:rsidRPr="00251900">
        <w:rPr>
          <w:rFonts w:ascii="Arial" w:hAnsi="Arial" w:cs="Arial"/>
          <w:bCs/>
        </w:rPr>
        <w:t xml:space="preserve">(v) </w:t>
      </w:r>
      <w:r w:rsidR="00911169">
        <w:rPr>
          <w:rFonts w:ascii="Arial" w:hAnsi="Arial" w:cs="Arial"/>
          <w:bCs/>
        </w:rPr>
        <w:tab/>
      </w:r>
      <w:r w:rsidRPr="00251900">
        <w:rPr>
          <w:rFonts w:ascii="Arial" w:hAnsi="Arial" w:cs="Arial"/>
          <w:bCs/>
        </w:rPr>
        <w:t xml:space="preserve">Management of contributions to the consultation, including: </w:t>
      </w:r>
    </w:p>
    <w:p w:rsidR="00D43D2A" w:rsidRPr="00251900" w:rsidRDefault="000465CB" w:rsidP="00D43D2A">
      <w:pPr>
        <w:numPr>
          <w:ilvl w:val="0"/>
          <w:numId w:val="24"/>
        </w:numPr>
        <w:jc w:val="both"/>
        <w:rPr>
          <w:rFonts w:ascii="Arial" w:hAnsi="Arial" w:cs="Arial"/>
          <w:bCs/>
        </w:rPr>
      </w:pPr>
      <w:r w:rsidRPr="00251900">
        <w:rPr>
          <w:rFonts w:ascii="Arial" w:hAnsi="Arial" w:cs="Arial"/>
          <w:bCs/>
        </w:rPr>
        <w:t xml:space="preserve">Definition of structure of contributions by participants </w:t>
      </w:r>
    </w:p>
    <w:p w:rsidR="00D43D2A" w:rsidRPr="00251900" w:rsidRDefault="000465CB" w:rsidP="00D43D2A">
      <w:pPr>
        <w:numPr>
          <w:ilvl w:val="0"/>
          <w:numId w:val="24"/>
        </w:numPr>
        <w:jc w:val="both"/>
        <w:rPr>
          <w:rFonts w:ascii="Arial" w:hAnsi="Arial" w:cs="Arial"/>
          <w:bCs/>
        </w:rPr>
      </w:pPr>
      <w:r w:rsidRPr="00251900">
        <w:rPr>
          <w:rFonts w:ascii="Arial" w:hAnsi="Arial" w:cs="Arial"/>
          <w:bCs/>
        </w:rPr>
        <w:t xml:space="preserve">Validation of contributions </w:t>
      </w:r>
    </w:p>
    <w:p w:rsidR="00D43D2A" w:rsidRPr="00251900" w:rsidRDefault="000465CB" w:rsidP="00D43D2A">
      <w:pPr>
        <w:jc w:val="both"/>
        <w:rPr>
          <w:rFonts w:ascii="Arial" w:hAnsi="Arial" w:cs="Arial"/>
          <w:bCs/>
        </w:rPr>
      </w:pPr>
      <w:proofErr w:type="gramStart"/>
      <w:r w:rsidRPr="00251900">
        <w:rPr>
          <w:rFonts w:ascii="Arial" w:hAnsi="Arial" w:cs="Arial"/>
          <w:bCs/>
        </w:rPr>
        <w:t xml:space="preserve">(vi) </w:t>
      </w:r>
      <w:r w:rsidR="00911169">
        <w:rPr>
          <w:rFonts w:ascii="Arial" w:hAnsi="Arial" w:cs="Arial"/>
          <w:bCs/>
        </w:rPr>
        <w:tab/>
      </w:r>
      <w:r w:rsidRPr="00251900">
        <w:rPr>
          <w:rFonts w:ascii="Arial" w:hAnsi="Arial" w:cs="Arial"/>
          <w:bCs/>
        </w:rPr>
        <w:t>Preparation</w:t>
      </w:r>
      <w:proofErr w:type="gramEnd"/>
      <w:r w:rsidRPr="00251900">
        <w:rPr>
          <w:rFonts w:ascii="Arial" w:hAnsi="Arial" w:cs="Arial"/>
          <w:bCs/>
        </w:rPr>
        <w:t xml:space="preserve"> of a synthesis report of the discussions of the e-Consultation. </w:t>
      </w:r>
    </w:p>
    <w:p w:rsidR="00441365" w:rsidRPr="00251900" w:rsidRDefault="00615B6D">
      <w:pPr>
        <w:rPr>
          <w:rFonts w:ascii="Arial" w:hAnsi="Arial" w:cs="Arial"/>
          <w:b/>
          <w:bCs/>
        </w:rPr>
      </w:pPr>
      <w:r w:rsidRPr="00251900">
        <w:rPr>
          <w:rFonts w:ascii="Arial" w:hAnsi="Arial" w:cs="Arial"/>
          <w:b/>
          <w:bCs/>
        </w:rPr>
        <w:br w:type="page"/>
      </w:r>
    </w:p>
    <w:p w:rsidR="00B64447" w:rsidRPr="00D73E0D" w:rsidRDefault="000465CB" w:rsidP="00A632ED">
      <w:pPr>
        <w:pStyle w:val="Heading2"/>
        <w:rPr>
          <w:b/>
          <w:sz w:val="28"/>
          <w:szCs w:val="28"/>
        </w:rPr>
      </w:pPr>
      <w:r w:rsidRPr="00D73E0D">
        <w:rPr>
          <w:b/>
          <w:sz w:val="28"/>
          <w:szCs w:val="28"/>
        </w:rPr>
        <w:lastRenderedPageBreak/>
        <w:t>Appendix 2</w:t>
      </w:r>
    </w:p>
    <w:p w:rsidR="00911169" w:rsidRDefault="00911169" w:rsidP="00D43D2A">
      <w:pPr>
        <w:jc w:val="both"/>
        <w:rPr>
          <w:rFonts w:ascii="Arial" w:hAnsi="Arial" w:cs="Arial"/>
          <w:b/>
          <w:bCs/>
        </w:rPr>
      </w:pPr>
    </w:p>
    <w:p w:rsidR="00D43D2A" w:rsidRPr="00251900" w:rsidRDefault="00D43D2A" w:rsidP="00D43D2A">
      <w:pPr>
        <w:jc w:val="both"/>
        <w:rPr>
          <w:rFonts w:ascii="Arial" w:hAnsi="Arial" w:cs="Arial"/>
          <w:b/>
          <w:bCs/>
        </w:rPr>
      </w:pPr>
      <w:r w:rsidRPr="00251900">
        <w:rPr>
          <w:rFonts w:ascii="Arial" w:hAnsi="Arial" w:cs="Arial"/>
          <w:b/>
          <w:bCs/>
        </w:rPr>
        <w:t>Moderation policy</w:t>
      </w:r>
    </w:p>
    <w:p w:rsidR="00D43D2A" w:rsidRPr="00251900" w:rsidRDefault="000465CB" w:rsidP="00D43D2A">
      <w:pPr>
        <w:jc w:val="both"/>
        <w:rPr>
          <w:rFonts w:ascii="Arial" w:hAnsi="Arial" w:cs="Arial"/>
          <w:bCs/>
        </w:rPr>
      </w:pPr>
      <w:r w:rsidRPr="00251900">
        <w:rPr>
          <w:rFonts w:ascii="Arial" w:hAnsi="Arial" w:cs="Arial"/>
          <w:bCs/>
        </w:rPr>
        <w:t>This online discussion allows you the opportunity to post comments that will remain publicly viewable on this website. The site therefore operates a moderation policy to ensure that comments are appropriate and not harmful to others. Moderation is performed by </w:t>
      </w:r>
      <w:r w:rsidRPr="00251900">
        <w:rPr>
          <w:rFonts w:ascii="Arial" w:hAnsi="Arial" w:cs="Arial"/>
          <w:bCs/>
          <w:i/>
          <w:iCs/>
        </w:rPr>
        <w:t>CRFM and its designee, Julius Gittens, eConsultation moderator, who will be responsible for moderation</w:t>
      </w:r>
      <w:r w:rsidRPr="00251900">
        <w:rPr>
          <w:rFonts w:ascii="Arial" w:hAnsi="Arial" w:cs="Arial"/>
          <w:bCs/>
        </w:rPr>
        <w:t> in accordance with the terms set out below.</w:t>
      </w:r>
    </w:p>
    <w:p w:rsidR="00D43D2A" w:rsidRPr="00251900" w:rsidRDefault="000465CB" w:rsidP="00D43D2A">
      <w:pPr>
        <w:jc w:val="both"/>
        <w:rPr>
          <w:rFonts w:ascii="Arial" w:hAnsi="Arial" w:cs="Arial"/>
          <w:bCs/>
        </w:rPr>
      </w:pPr>
      <w:r w:rsidRPr="00251900">
        <w:rPr>
          <w:rFonts w:ascii="Arial" w:hAnsi="Arial" w:cs="Arial"/>
          <w:bCs/>
        </w:rPr>
        <w:t>Comments which include any of the following may be deleted:</w:t>
      </w:r>
    </w:p>
    <w:p w:rsidR="00D43D2A" w:rsidRPr="00251900" w:rsidRDefault="000465CB" w:rsidP="00D43D2A">
      <w:pPr>
        <w:numPr>
          <w:ilvl w:val="0"/>
          <w:numId w:val="34"/>
        </w:numPr>
        <w:jc w:val="both"/>
        <w:rPr>
          <w:rFonts w:ascii="Arial" w:hAnsi="Arial" w:cs="Arial"/>
          <w:bCs/>
        </w:rPr>
      </w:pPr>
      <w:r w:rsidRPr="00251900">
        <w:rPr>
          <w:rFonts w:ascii="Arial" w:hAnsi="Arial" w:cs="Arial"/>
          <w:bCs/>
        </w:rPr>
        <w:t>Threats or incitements to violence</w:t>
      </w:r>
    </w:p>
    <w:p w:rsidR="00D43D2A" w:rsidRPr="00251900" w:rsidRDefault="000465CB" w:rsidP="00D43D2A">
      <w:pPr>
        <w:numPr>
          <w:ilvl w:val="0"/>
          <w:numId w:val="34"/>
        </w:numPr>
        <w:jc w:val="both"/>
        <w:rPr>
          <w:rFonts w:ascii="Arial" w:hAnsi="Arial" w:cs="Arial"/>
          <w:bCs/>
        </w:rPr>
      </w:pPr>
      <w:r w:rsidRPr="00251900">
        <w:rPr>
          <w:rFonts w:ascii="Arial" w:hAnsi="Arial" w:cs="Arial"/>
          <w:bCs/>
        </w:rPr>
        <w:t>Use of obscenity</w:t>
      </w:r>
    </w:p>
    <w:p w:rsidR="00D43D2A" w:rsidRPr="00251900" w:rsidRDefault="000465CB" w:rsidP="00D43D2A">
      <w:pPr>
        <w:numPr>
          <w:ilvl w:val="0"/>
          <w:numId w:val="34"/>
        </w:numPr>
        <w:jc w:val="both"/>
        <w:rPr>
          <w:rFonts w:ascii="Arial" w:hAnsi="Arial" w:cs="Arial"/>
          <w:bCs/>
        </w:rPr>
      </w:pPr>
      <w:r w:rsidRPr="00251900">
        <w:rPr>
          <w:rFonts w:ascii="Arial" w:hAnsi="Arial" w:cs="Arial"/>
          <w:bCs/>
        </w:rPr>
        <w:t>Duplicative or substantially duplicative postings by the same person or entity</w:t>
      </w:r>
    </w:p>
    <w:p w:rsidR="00D43D2A" w:rsidRPr="00251900" w:rsidRDefault="000465CB" w:rsidP="00D43D2A">
      <w:pPr>
        <w:numPr>
          <w:ilvl w:val="0"/>
          <w:numId w:val="34"/>
        </w:numPr>
        <w:jc w:val="both"/>
        <w:rPr>
          <w:rFonts w:ascii="Arial" w:hAnsi="Arial" w:cs="Arial"/>
          <w:bCs/>
        </w:rPr>
      </w:pPr>
      <w:r w:rsidRPr="00251900">
        <w:rPr>
          <w:rFonts w:ascii="Arial" w:hAnsi="Arial" w:cs="Arial"/>
          <w:bCs/>
        </w:rPr>
        <w:t>Postings seeking employment or containing advertisements for a commercial product or service</w:t>
      </w:r>
    </w:p>
    <w:p w:rsidR="00D43D2A" w:rsidRPr="00251900" w:rsidRDefault="000465CB" w:rsidP="00D43D2A">
      <w:pPr>
        <w:numPr>
          <w:ilvl w:val="0"/>
          <w:numId w:val="34"/>
        </w:numPr>
        <w:jc w:val="both"/>
        <w:rPr>
          <w:rFonts w:ascii="Arial" w:hAnsi="Arial" w:cs="Arial"/>
          <w:bCs/>
        </w:rPr>
      </w:pPr>
      <w:r w:rsidRPr="00251900">
        <w:rPr>
          <w:rFonts w:ascii="Arial" w:hAnsi="Arial" w:cs="Arial"/>
          <w:bCs/>
        </w:rPr>
        <w:t>Information posted in violation of law, including libel, condoning or encouraging illegal activity, revealing classified information, or infringing on a copyright or trademark.</w:t>
      </w:r>
    </w:p>
    <w:p w:rsidR="00D43D2A" w:rsidRPr="00251900" w:rsidRDefault="000465CB" w:rsidP="00D43D2A">
      <w:pPr>
        <w:jc w:val="both"/>
        <w:rPr>
          <w:rFonts w:ascii="Arial" w:hAnsi="Arial" w:cs="Arial"/>
          <w:bCs/>
        </w:rPr>
      </w:pPr>
      <w:r w:rsidRPr="00251900">
        <w:rPr>
          <w:rFonts w:ascii="Arial" w:hAnsi="Arial" w:cs="Arial"/>
          <w:bCs/>
        </w:rPr>
        <w:t>While we invite open participation and diverse viewpoints to be shared, the main goal of this discussion is </w:t>
      </w:r>
      <w:r w:rsidRPr="00251900">
        <w:rPr>
          <w:rFonts w:ascii="Arial" w:hAnsi="Arial" w:cs="Arial"/>
          <w:bCs/>
          <w:i/>
          <w:iCs/>
        </w:rPr>
        <w:t>to gather diverse but relevant views on Caribbean fisheries and related issues</w:t>
      </w:r>
      <w:r w:rsidRPr="00251900">
        <w:rPr>
          <w:rFonts w:ascii="Arial" w:hAnsi="Arial" w:cs="Arial"/>
          <w:bCs/>
        </w:rPr>
        <w:t>. Accordingly, the moderator reserves the right to remove posts which do not address some aspect of that purpose. We deeply value your time and input, and our desire is to remove as few posts as possible while ensuring that a focused, constructive discussion takes place. This moderation policy is subject to change to address additional matters as may be warranted. If you have a complaint about an item of user-generated content on this site, or feel that your own content was removed in error, please contact us.</w:t>
      </w:r>
    </w:p>
    <w:p w:rsidR="00615B6D" w:rsidRPr="00251900" w:rsidRDefault="00615B6D">
      <w:pPr>
        <w:rPr>
          <w:rFonts w:ascii="Arial" w:hAnsi="Arial" w:cs="Arial"/>
          <w:bCs/>
        </w:rPr>
      </w:pPr>
      <w:r w:rsidRPr="00251900">
        <w:rPr>
          <w:rFonts w:ascii="Arial" w:hAnsi="Arial" w:cs="Arial"/>
          <w:bCs/>
        </w:rPr>
        <w:br w:type="page"/>
      </w:r>
    </w:p>
    <w:p w:rsidR="00B64447" w:rsidRPr="00D73E0D" w:rsidRDefault="000465CB" w:rsidP="00A632ED">
      <w:pPr>
        <w:pStyle w:val="Heading2"/>
        <w:rPr>
          <w:b/>
          <w:sz w:val="28"/>
          <w:szCs w:val="28"/>
        </w:rPr>
      </w:pPr>
      <w:r w:rsidRPr="00D73E0D">
        <w:rPr>
          <w:b/>
          <w:sz w:val="28"/>
          <w:szCs w:val="28"/>
        </w:rPr>
        <w:lastRenderedPageBreak/>
        <w:t>Appendix 3</w:t>
      </w:r>
    </w:p>
    <w:p w:rsidR="00911169" w:rsidRDefault="00911169" w:rsidP="00D43D2A">
      <w:pPr>
        <w:jc w:val="both"/>
        <w:rPr>
          <w:rFonts w:ascii="Arial" w:hAnsi="Arial" w:cs="Arial"/>
          <w:b/>
          <w:bCs/>
        </w:rPr>
      </w:pPr>
    </w:p>
    <w:p w:rsidR="00D43D2A" w:rsidRPr="00251900" w:rsidRDefault="00D43D2A" w:rsidP="00D43D2A">
      <w:pPr>
        <w:jc w:val="both"/>
        <w:rPr>
          <w:rFonts w:ascii="Arial" w:hAnsi="Arial" w:cs="Arial"/>
          <w:b/>
          <w:bCs/>
        </w:rPr>
      </w:pPr>
      <w:r w:rsidRPr="00251900">
        <w:rPr>
          <w:rFonts w:ascii="Arial" w:hAnsi="Arial" w:cs="Arial"/>
          <w:b/>
          <w:bCs/>
        </w:rPr>
        <w:t>Privacy policy</w:t>
      </w:r>
    </w:p>
    <w:p w:rsidR="00D43D2A" w:rsidRPr="00251900" w:rsidRDefault="000465CB" w:rsidP="00D43D2A">
      <w:pPr>
        <w:jc w:val="both"/>
        <w:rPr>
          <w:rFonts w:ascii="Arial" w:hAnsi="Arial" w:cs="Arial"/>
          <w:bCs/>
        </w:rPr>
      </w:pPr>
      <w:r w:rsidRPr="00251900">
        <w:rPr>
          <w:rFonts w:ascii="Arial" w:hAnsi="Arial" w:cs="Arial"/>
          <w:bCs/>
        </w:rPr>
        <w:t>This e-Consultation Forum is being hosted by the Caribbean Regional Fisheries Mechanism (CRFM). It is moderated by Julius Gittens, Communications Consultant and moderator of the e-Consultation.</w:t>
      </w:r>
    </w:p>
    <w:p w:rsidR="00D43D2A" w:rsidRPr="00251900" w:rsidRDefault="00D43D2A" w:rsidP="00D43D2A">
      <w:pPr>
        <w:jc w:val="both"/>
        <w:rPr>
          <w:rFonts w:ascii="Arial" w:hAnsi="Arial" w:cs="Arial"/>
          <w:bCs/>
        </w:rPr>
      </w:pPr>
      <w:r w:rsidRPr="00251900">
        <w:rPr>
          <w:rFonts w:ascii="Arial" w:hAnsi="Arial" w:cs="Arial"/>
          <w:bCs/>
        </w:rPr>
        <w:t>The Forum will take place from</w:t>
      </w:r>
      <w:proofErr w:type="gramStart"/>
      <w:r w:rsidRPr="00251900">
        <w:rPr>
          <w:rFonts w:ascii="Arial" w:hAnsi="Arial" w:cs="Arial"/>
          <w:bCs/>
        </w:rPr>
        <w:t> </w:t>
      </w:r>
      <w:r w:rsidR="002D77A3" w:rsidRPr="00251900">
        <w:rPr>
          <w:rFonts w:ascii="Arial" w:hAnsi="Arial" w:cs="Arial"/>
          <w:bCs/>
        </w:rPr>
        <w:t xml:space="preserve"> </w:t>
      </w:r>
      <w:r w:rsidRPr="00251900">
        <w:rPr>
          <w:rFonts w:ascii="Arial" w:hAnsi="Arial" w:cs="Arial"/>
          <w:b/>
          <w:bCs/>
        </w:rPr>
        <w:t>4</w:t>
      </w:r>
      <w:proofErr w:type="gramEnd"/>
      <w:r w:rsidR="002D77A3" w:rsidRPr="00251900">
        <w:rPr>
          <w:rFonts w:ascii="Arial" w:hAnsi="Arial" w:cs="Arial"/>
          <w:b/>
          <w:bCs/>
        </w:rPr>
        <w:t xml:space="preserve"> No</w:t>
      </w:r>
      <w:r w:rsidRPr="00251900">
        <w:rPr>
          <w:rFonts w:ascii="Arial" w:hAnsi="Arial" w:cs="Arial"/>
          <w:b/>
          <w:bCs/>
        </w:rPr>
        <w:t>vember to </w:t>
      </w:r>
      <w:r w:rsidRPr="00251900">
        <w:rPr>
          <w:rFonts w:ascii="Arial" w:hAnsi="Arial" w:cs="Arial"/>
          <w:b/>
          <w:bCs/>
          <w:i/>
          <w:iCs/>
        </w:rPr>
        <w:t>14</w:t>
      </w:r>
      <w:r w:rsidR="002D77A3" w:rsidRPr="00251900">
        <w:rPr>
          <w:rFonts w:ascii="Arial" w:hAnsi="Arial" w:cs="Arial"/>
          <w:b/>
          <w:bCs/>
          <w:i/>
          <w:iCs/>
        </w:rPr>
        <w:t xml:space="preserve"> </w:t>
      </w:r>
      <w:r w:rsidRPr="00251900">
        <w:rPr>
          <w:rFonts w:ascii="Arial" w:hAnsi="Arial" w:cs="Arial"/>
          <w:b/>
          <w:bCs/>
          <w:i/>
          <w:iCs/>
        </w:rPr>
        <w:t>November 2013</w:t>
      </w:r>
      <w:r w:rsidRPr="00251900">
        <w:rPr>
          <w:rFonts w:ascii="Arial" w:hAnsi="Arial" w:cs="Arial"/>
          <w:b/>
          <w:bCs/>
        </w:rPr>
        <w:t>.</w:t>
      </w:r>
      <w:r w:rsidRPr="00251900">
        <w:rPr>
          <w:rFonts w:ascii="Arial" w:hAnsi="Arial" w:cs="Arial"/>
          <w:bCs/>
        </w:rPr>
        <w:t> Throughout the e-Consultation, </w:t>
      </w:r>
      <w:r w:rsidRPr="00251900">
        <w:rPr>
          <w:rFonts w:ascii="Arial" w:hAnsi="Arial" w:cs="Arial"/>
          <w:bCs/>
          <w:i/>
          <w:iCs/>
        </w:rPr>
        <w:t>CRFM</w:t>
      </w:r>
      <w:r w:rsidRPr="00251900">
        <w:rPr>
          <w:rFonts w:ascii="Arial" w:hAnsi="Arial" w:cs="Arial"/>
          <w:bCs/>
        </w:rPr>
        <w:t> will require that participants register with the site. Participants will be required to provide a username and email address. The username will be made public along with the comments made in the Forum. Please consider this when choosing a username. This information is collected in order to provide CRFM with aggregate information related to what types of individuals and groups are participating in the Forum.</w:t>
      </w:r>
    </w:p>
    <w:p w:rsidR="00D43D2A" w:rsidRPr="00251900" w:rsidRDefault="002F6B6C" w:rsidP="00D43D2A">
      <w:pPr>
        <w:jc w:val="both"/>
        <w:rPr>
          <w:rFonts w:ascii="Arial" w:hAnsi="Arial" w:cs="Arial"/>
          <w:bCs/>
        </w:rPr>
      </w:pPr>
      <w:r w:rsidRPr="00251900">
        <w:rPr>
          <w:rFonts w:ascii="Arial" w:hAnsi="Arial" w:cs="Arial"/>
          <w:bCs/>
        </w:rPr>
        <w:t>Traffic data is collected anonymously for the purposes of analysing visitor usage patterns; however, none of this data can be associated with your individual user identity within the forum. </w:t>
      </w:r>
      <w:r w:rsidRPr="00251900">
        <w:rPr>
          <w:rFonts w:ascii="Arial" w:hAnsi="Arial" w:cs="Arial"/>
          <w:bCs/>
          <w:i/>
          <w:iCs/>
        </w:rPr>
        <w:t>CRFM</w:t>
      </w:r>
      <w:r w:rsidRPr="00251900">
        <w:rPr>
          <w:rFonts w:ascii="Arial" w:hAnsi="Arial" w:cs="Arial"/>
          <w:bCs/>
        </w:rPr>
        <w:t> will use these analytics to </w:t>
      </w:r>
      <w:r w:rsidRPr="00251900">
        <w:rPr>
          <w:rFonts w:ascii="Arial" w:hAnsi="Arial" w:cs="Arial"/>
          <w:bCs/>
          <w:i/>
          <w:iCs/>
        </w:rPr>
        <w:t>report on traffic data and website usage over the period of the forum's operation and to inform similar activities in the future</w:t>
      </w:r>
      <w:r w:rsidRPr="00251900">
        <w:rPr>
          <w:rFonts w:ascii="Arial" w:hAnsi="Arial" w:cs="Arial"/>
          <w:bCs/>
        </w:rPr>
        <w:t>.</w:t>
      </w:r>
    </w:p>
    <w:p w:rsidR="00441365" w:rsidRPr="00251900" w:rsidRDefault="005038A6">
      <w:r w:rsidRPr="00251900">
        <w:rPr>
          <w:rFonts w:ascii="Arial" w:hAnsi="Arial" w:cs="Arial"/>
        </w:rPr>
        <w:t>Participants are reminded that the eConsultation Forum is a public forum. Participants should therefore not post personally identifiable information such as telephone numbers on this website.</w:t>
      </w:r>
      <w:r w:rsidR="00DF496B" w:rsidRPr="00251900" w:rsidDel="00DF496B">
        <w:t xml:space="preserve"> </w:t>
      </w:r>
    </w:p>
    <w:p w:rsidR="00441365" w:rsidRPr="00251900" w:rsidRDefault="00441365"/>
    <w:p w:rsidR="00441365" w:rsidRPr="00251900" w:rsidRDefault="0020604D">
      <w:pPr>
        <w:jc w:val="both"/>
        <w:rPr>
          <w:rFonts w:ascii="Arial" w:hAnsi="Arial" w:cs="Arial"/>
          <w:b/>
          <w:bCs/>
        </w:rPr>
      </w:pPr>
      <w:r w:rsidRPr="00251900">
        <w:rPr>
          <w:rFonts w:ascii="Arial" w:hAnsi="Arial" w:cs="Arial"/>
          <w:bCs/>
        </w:rPr>
        <w:t> </w:t>
      </w:r>
      <w:r w:rsidR="002432E2" w:rsidRPr="00251900">
        <w:rPr>
          <w:rFonts w:ascii="Arial" w:hAnsi="Arial" w:cs="Arial"/>
          <w:bCs/>
        </w:rPr>
        <w:t xml:space="preserve"> </w:t>
      </w:r>
    </w:p>
    <w:p w:rsidR="00441365" w:rsidRPr="00D73E0D" w:rsidRDefault="00BA2ACA">
      <w:pPr>
        <w:pStyle w:val="Heading2"/>
        <w:rPr>
          <w:b/>
          <w:sz w:val="28"/>
          <w:szCs w:val="28"/>
        </w:rPr>
      </w:pPr>
      <w:r w:rsidRPr="00D73E0D">
        <w:rPr>
          <w:b/>
          <w:noProof/>
          <w:sz w:val="28"/>
          <w:szCs w:val="28"/>
          <w:lang w:val="en-US" w:bidi="ar-SA"/>
        </w:rPr>
        <w:lastRenderedPageBreak/>
        <w:drawing>
          <wp:anchor distT="0" distB="0" distL="114300" distR="114300" simplePos="0" relativeHeight="251658752" behindDoc="1" locked="0" layoutInCell="1" allowOverlap="0">
            <wp:simplePos x="0" y="0"/>
            <wp:positionH relativeFrom="column">
              <wp:posOffset>48260</wp:posOffset>
            </wp:positionH>
            <wp:positionV relativeFrom="page">
              <wp:posOffset>2227580</wp:posOffset>
            </wp:positionV>
            <wp:extent cx="5376545" cy="6744335"/>
            <wp:effectExtent l="19050" t="0" r="0" b="0"/>
            <wp:wrapTight wrapText="bothSides">
              <wp:wrapPolygon edited="0">
                <wp:start x="-77" y="0"/>
                <wp:lineTo x="-77" y="21537"/>
                <wp:lineTo x="21582" y="21537"/>
                <wp:lineTo x="21582" y="0"/>
                <wp:lineTo x="-77" y="0"/>
              </wp:wrapPolygon>
            </wp:wrapTight>
            <wp:docPr id="19" name="Picture 2" descr="scree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1.png"/>
                    <pic:cNvPicPr>
                      <a:picLocks noChangeAspect="1" noChangeArrowheads="1"/>
                    </pic:cNvPicPr>
                  </pic:nvPicPr>
                  <pic:blipFill>
                    <a:blip r:embed="rId38" cstate="print">
                      <a:lum contrast="30000"/>
                    </a:blip>
                    <a:srcRect l="15747" r="15747"/>
                    <a:stretch>
                      <a:fillRect/>
                    </a:stretch>
                  </pic:blipFill>
                  <pic:spPr bwMode="auto">
                    <a:xfrm>
                      <a:off x="0" y="0"/>
                      <a:ext cx="5376545" cy="6744335"/>
                    </a:xfrm>
                    <a:prstGeom prst="rect">
                      <a:avLst/>
                    </a:prstGeom>
                    <a:noFill/>
                  </pic:spPr>
                </pic:pic>
              </a:graphicData>
            </a:graphic>
          </wp:anchor>
        </w:drawing>
      </w:r>
      <w:r w:rsidR="002D77A3" w:rsidRPr="00D73E0D">
        <w:rPr>
          <w:b/>
          <w:sz w:val="28"/>
          <w:szCs w:val="28"/>
        </w:rPr>
        <w:t>APPENDIX 4</w:t>
      </w:r>
    </w:p>
    <w:p w:rsidR="00911169" w:rsidRDefault="00911169" w:rsidP="002D77A3">
      <w:pPr>
        <w:spacing w:before="120" w:after="0" w:line="240" w:lineRule="auto"/>
        <w:jc w:val="both"/>
        <w:rPr>
          <w:rFonts w:ascii="Arial" w:hAnsi="Arial" w:cs="Arial"/>
          <w:b/>
          <w:bCs/>
        </w:rPr>
      </w:pPr>
    </w:p>
    <w:p w:rsidR="002D77A3" w:rsidRPr="00A632ED" w:rsidRDefault="002D77A3" w:rsidP="002D77A3">
      <w:pPr>
        <w:spacing w:before="120" w:after="0" w:line="240" w:lineRule="auto"/>
        <w:jc w:val="both"/>
        <w:rPr>
          <w:rFonts w:ascii="Arial" w:hAnsi="Arial" w:cs="Arial"/>
          <w:b/>
          <w:bCs/>
        </w:rPr>
      </w:pPr>
      <w:r w:rsidRPr="00A632ED">
        <w:rPr>
          <w:rFonts w:ascii="Arial" w:hAnsi="Arial" w:cs="Arial"/>
          <w:b/>
          <w:bCs/>
        </w:rPr>
        <w:t>Screenshot</w:t>
      </w:r>
      <w:r>
        <w:rPr>
          <w:rFonts w:ascii="Arial" w:hAnsi="Arial" w:cs="Arial"/>
          <w:b/>
          <w:bCs/>
        </w:rPr>
        <w:t>s</w:t>
      </w:r>
      <w:r w:rsidRPr="00A632ED">
        <w:rPr>
          <w:rFonts w:ascii="Arial" w:hAnsi="Arial" w:cs="Arial"/>
          <w:b/>
          <w:bCs/>
        </w:rPr>
        <w:t xml:space="preserve"> of forum website: 910.dialogue-app.com</w:t>
      </w:r>
    </w:p>
    <w:p w:rsidR="00A667F6" w:rsidRDefault="00BA2ACA" w:rsidP="007B658D">
      <w:pPr>
        <w:rPr>
          <w:rFonts w:ascii="Arial" w:hAnsi="Arial" w:cs="Arial"/>
          <w:b/>
          <w:bCs/>
          <w:u w:val="single"/>
        </w:rPr>
      </w:pPr>
      <w:r>
        <w:rPr>
          <w:rFonts w:ascii="Arial" w:hAnsi="Arial" w:cs="Arial"/>
          <w:b/>
          <w:noProof/>
          <w:u w:val="single"/>
          <w:lang w:val="en-US" w:bidi="ar-SA"/>
        </w:rPr>
        <w:lastRenderedPageBreak/>
        <w:drawing>
          <wp:inline distT="0" distB="0" distL="0" distR="0">
            <wp:extent cx="3781425" cy="7781925"/>
            <wp:effectExtent l="19050" t="0" r="9525" b="0"/>
            <wp:docPr id="3" name="Picture 4" descr="screen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reen3.png"/>
                    <pic:cNvPicPr>
                      <a:picLocks noChangeAspect="1" noChangeArrowheads="1"/>
                    </pic:cNvPicPr>
                  </pic:nvPicPr>
                  <pic:blipFill>
                    <a:blip r:embed="rId39" cstate="print"/>
                    <a:srcRect l="15823" r="37677" b="6853"/>
                    <a:stretch>
                      <a:fillRect/>
                    </a:stretch>
                  </pic:blipFill>
                  <pic:spPr bwMode="auto">
                    <a:xfrm>
                      <a:off x="0" y="0"/>
                      <a:ext cx="3781425" cy="7781925"/>
                    </a:xfrm>
                    <a:prstGeom prst="rect">
                      <a:avLst/>
                    </a:prstGeom>
                    <a:noFill/>
                    <a:ln w="9525">
                      <a:noFill/>
                      <a:miter lim="800000"/>
                      <a:headEnd/>
                      <a:tailEnd/>
                    </a:ln>
                  </pic:spPr>
                </pic:pic>
              </a:graphicData>
            </a:graphic>
          </wp:inline>
        </w:drawing>
      </w:r>
    </w:p>
    <w:p w:rsidR="00A667F6" w:rsidRDefault="00A667F6">
      <w:pPr>
        <w:rPr>
          <w:rFonts w:ascii="Arial" w:hAnsi="Arial" w:cs="Arial"/>
          <w:b/>
          <w:bCs/>
          <w:u w:val="single"/>
        </w:rPr>
      </w:pPr>
      <w:r>
        <w:rPr>
          <w:rFonts w:ascii="Arial" w:hAnsi="Arial" w:cs="Arial"/>
          <w:b/>
          <w:bCs/>
          <w:u w:val="single"/>
        </w:rPr>
        <w:br w:type="page"/>
      </w:r>
    </w:p>
    <w:p w:rsidR="007B658D" w:rsidRPr="000E62FD" w:rsidRDefault="007B658D" w:rsidP="007B658D">
      <w:pPr>
        <w:rPr>
          <w:rFonts w:ascii="Arial" w:hAnsi="Arial" w:cs="Arial"/>
          <w:b/>
          <w:bCs/>
          <w:u w:val="single"/>
        </w:rPr>
      </w:pPr>
    </w:p>
    <w:sectPr w:rsidR="007B658D" w:rsidRPr="000E62FD" w:rsidSect="00AB4651">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6049" w:rsidRDefault="00D36049" w:rsidP="00BB2D94">
      <w:pPr>
        <w:spacing w:after="0" w:line="240" w:lineRule="auto"/>
      </w:pPr>
      <w:r>
        <w:separator/>
      </w:r>
    </w:p>
  </w:endnote>
  <w:endnote w:type="continuationSeparator" w:id="0">
    <w:p w:rsidR="00D36049" w:rsidRDefault="00D36049" w:rsidP="00BB2D94">
      <w:pPr>
        <w:spacing w:after="0" w:line="240" w:lineRule="auto"/>
      </w:pPr>
      <w:r>
        <w:continuationSeparator/>
      </w:r>
    </w:p>
  </w:endnote>
  <w:endnote w:id="1">
    <w:p w:rsidR="00F55506" w:rsidRDefault="00F55506">
      <w:pPr>
        <w:pStyle w:val="EndnoteText"/>
      </w:pPr>
      <w:r>
        <w:rPr>
          <w:rStyle w:val="EndnoteReference"/>
        </w:rPr>
        <w:endnoteRef/>
      </w:r>
      <w:r>
        <w:t xml:space="preserve"> A separate database spreadsheet of invitees names, email address, company/organisation and location is appended by separate document - e-consultation_database.xlsx (Excel 97 Workbook)</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7900"/>
      <w:docPartObj>
        <w:docPartGallery w:val="Page Numbers (Bottom of Page)"/>
        <w:docPartUnique/>
      </w:docPartObj>
    </w:sdtPr>
    <w:sdtContent>
      <w:p w:rsidR="00F55506" w:rsidRDefault="00F55506">
        <w:pPr>
          <w:pStyle w:val="Footer"/>
          <w:jc w:val="center"/>
        </w:pPr>
        <w:fldSimple w:instr=" PAGE   \* MERGEFORMAT ">
          <w:r>
            <w:rPr>
              <w:noProof/>
            </w:rPr>
            <w:t>2</w:t>
          </w:r>
        </w:fldSimple>
      </w:p>
    </w:sdtContent>
  </w:sdt>
  <w:p w:rsidR="00F55506" w:rsidRDefault="00F5550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7906"/>
      <w:docPartObj>
        <w:docPartGallery w:val="Page Numbers (Bottom of Page)"/>
        <w:docPartUnique/>
      </w:docPartObj>
    </w:sdtPr>
    <w:sdtContent>
      <w:p w:rsidR="00F55506" w:rsidRDefault="00F55506">
        <w:pPr>
          <w:pStyle w:val="Footer"/>
          <w:jc w:val="center"/>
        </w:pPr>
        <w:fldSimple w:instr=" PAGE   \* MERGEFORMAT ">
          <w:r>
            <w:rPr>
              <w:noProof/>
            </w:rPr>
            <w:t>27</w:t>
          </w:r>
        </w:fldSimple>
      </w:p>
    </w:sdtContent>
  </w:sdt>
  <w:p w:rsidR="00F55506" w:rsidRDefault="00F5550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7905"/>
      <w:docPartObj>
        <w:docPartGallery w:val="Page Numbers (Bottom of Page)"/>
        <w:docPartUnique/>
      </w:docPartObj>
    </w:sdtPr>
    <w:sdtContent>
      <w:p w:rsidR="00F55506" w:rsidRDefault="00F55506">
        <w:pPr>
          <w:pStyle w:val="Footer"/>
          <w:jc w:val="center"/>
        </w:pPr>
        <w:fldSimple w:instr=" PAGE   \* MERGEFORMAT ">
          <w:r>
            <w:rPr>
              <w:noProof/>
            </w:rPr>
            <w:t>1</w:t>
          </w:r>
        </w:fldSimple>
      </w:p>
    </w:sdtContent>
  </w:sdt>
  <w:p w:rsidR="00F55506" w:rsidRDefault="00F555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6049" w:rsidRDefault="00D36049" w:rsidP="00BB2D94">
      <w:pPr>
        <w:spacing w:after="0" w:line="240" w:lineRule="auto"/>
      </w:pPr>
      <w:r>
        <w:separator/>
      </w:r>
    </w:p>
  </w:footnote>
  <w:footnote w:type="continuationSeparator" w:id="0">
    <w:p w:rsidR="00D36049" w:rsidRDefault="00D36049" w:rsidP="00BB2D94">
      <w:pPr>
        <w:spacing w:after="0" w:line="240" w:lineRule="auto"/>
      </w:pPr>
      <w:r>
        <w:continuationSeparator/>
      </w:r>
    </w:p>
  </w:footnote>
  <w:footnote w:id="1">
    <w:p w:rsidR="00F55506" w:rsidRDefault="00F55506" w:rsidP="001E4B96">
      <w:pPr>
        <w:pStyle w:val="FootnoteText"/>
      </w:pPr>
      <w:r>
        <w:rPr>
          <w:rStyle w:val="FootnoteReference"/>
        </w:rPr>
        <w:footnoteRef/>
      </w:r>
      <w:r>
        <w:t xml:space="preserve"> AGREEMENT ESTABLISHING THE CARIBBEAN COMMUNITY COMMON FISHERIES POLICY CCCFP (PDF) </w:t>
      </w:r>
      <w:hyperlink r:id="rId1" w:history="1">
        <w:r w:rsidRPr="00A847CB">
          <w:rPr>
            <w:rStyle w:val="Hyperlink"/>
            <w:rFonts w:ascii="Courier New" w:hAnsi="Courier New" w:cs="Courier New"/>
          </w:rPr>
          <w:t>http://www.caricom-fisheries.com/LinkClick.aspx?fileticket=FVQaSQ%2BDh68%3D&amp;tabid=242</w:t>
        </w:r>
      </w:hyperlink>
      <w:r>
        <w:t>; retrieved on November 2, 2013</w:t>
      </w:r>
    </w:p>
  </w:footnote>
  <w:footnote w:id="2">
    <w:p w:rsidR="00F55506" w:rsidRPr="00B93117" w:rsidRDefault="00F55506" w:rsidP="001E4B96">
      <w:pPr>
        <w:pStyle w:val="FootnoteText"/>
      </w:pPr>
      <w:r>
        <w:rPr>
          <w:rStyle w:val="FootnoteReference"/>
        </w:rPr>
        <w:footnoteRef/>
      </w:r>
      <w:r>
        <w:t xml:space="preserve"> CASTRIES DECLARATION (PDF) </w:t>
      </w:r>
      <w:hyperlink r:id="rId2" w:history="1">
        <w:r w:rsidRPr="00A847CB">
          <w:rPr>
            <w:rStyle w:val="Hyperlink"/>
            <w:rFonts w:ascii="Courier New" w:hAnsi="Courier New" w:cs="Courier New"/>
          </w:rPr>
          <w:t>http://www.caricom-fisheries.com/LinkClick.aspx?fileticket=eeRVRXUBWGA%3D&amp;tabid=37</w:t>
        </w:r>
      </w:hyperlink>
      <w:r>
        <w:t>; retrieved on November 2, 2013</w:t>
      </w:r>
    </w:p>
  </w:footnote>
  <w:footnote w:id="3">
    <w:p w:rsidR="00F55506" w:rsidRDefault="00F55506" w:rsidP="006B2AD9">
      <w:pPr>
        <w:pStyle w:val="FootnoteText"/>
      </w:pPr>
      <w:r>
        <w:rPr>
          <w:rStyle w:val="FootnoteReference"/>
        </w:rPr>
        <w:footnoteRef/>
      </w:r>
      <w:r>
        <w:t xml:space="preserve"> ECONSULTATION FORUM </w:t>
      </w:r>
      <w:hyperlink r:id="rId3" w:history="1">
        <w:r w:rsidRPr="00A847CB">
          <w:rPr>
            <w:rStyle w:val="Hyperlink"/>
            <w:rFonts w:ascii="Courier New" w:hAnsi="Courier New" w:cs="Courier New"/>
          </w:rPr>
          <w:t>http://www.dialogue-app.com/910</w:t>
        </w:r>
      </w:hyperlink>
      <w:r>
        <w:t>; retrieved on November 2, 2013</w:t>
      </w:r>
    </w:p>
  </w:footnote>
  <w:footnote w:id="4">
    <w:p w:rsidR="00F55506" w:rsidRDefault="00F55506" w:rsidP="006B2AD9">
      <w:pPr>
        <w:pStyle w:val="FootnoteText"/>
      </w:pPr>
      <w:r>
        <w:rPr>
          <w:rStyle w:val="FootnoteReference"/>
        </w:rPr>
        <w:footnoteRef/>
      </w:r>
      <w:r>
        <w:t xml:space="preserve"> IBID</w:t>
      </w:r>
    </w:p>
  </w:footnote>
  <w:footnote w:id="5">
    <w:p w:rsidR="00F55506" w:rsidRDefault="00F55506" w:rsidP="006B2AD9">
      <w:pPr>
        <w:pStyle w:val="FootnoteText"/>
      </w:pPr>
      <w:r>
        <w:rPr>
          <w:rStyle w:val="FootnoteReference"/>
        </w:rPr>
        <w:footnoteRef/>
      </w:r>
      <w:r>
        <w:t xml:space="preserve"> ALL IDEAS </w:t>
      </w:r>
      <w:hyperlink r:id="rId4" w:history="1">
        <w:r w:rsidRPr="00A847CB">
          <w:rPr>
            <w:rStyle w:val="Hyperlink"/>
            <w:rFonts w:ascii="Courier New" w:hAnsi="Courier New" w:cs="Courier New"/>
          </w:rPr>
          <w:t>http://www.dialogue-app.com/910/ideas/all-ideas</w:t>
        </w:r>
      </w:hyperlink>
      <w:r>
        <w:t>; retrieved on November 2, 2013</w:t>
      </w:r>
    </w:p>
    <w:p w:rsidR="00F55506" w:rsidRDefault="00F55506">
      <w:pPr>
        <w:pStyle w:val="FootnoteText"/>
      </w:pPr>
    </w:p>
  </w:footnote>
  <w:footnote w:id="6">
    <w:p w:rsidR="00F55506" w:rsidRPr="00BD7DFE" w:rsidRDefault="00F55506">
      <w:pPr>
        <w:pStyle w:val="FootnoteText"/>
      </w:pPr>
      <w:r>
        <w:rPr>
          <w:rStyle w:val="FootnoteReference"/>
        </w:rPr>
        <w:footnoteRef/>
      </w:r>
      <w:r>
        <w:t xml:space="preserve"> </w:t>
      </w:r>
      <w:r w:rsidRPr="00BD7DFE">
        <w:rPr>
          <w:bCs/>
          <w:i/>
        </w:rPr>
        <w:t xml:space="preserve">Registration was essential for participation under house rules and privacy policies as </w:t>
      </w:r>
      <w:r>
        <w:rPr>
          <w:bCs/>
          <w:i/>
        </w:rPr>
        <w:t>appended at Appendices 2 and 3.</w:t>
      </w:r>
    </w:p>
  </w:footnote>
  <w:footnote w:id="7">
    <w:p w:rsidR="00F55506" w:rsidRDefault="00F55506">
      <w:pPr>
        <w:pStyle w:val="FootnoteText"/>
      </w:pPr>
      <w:r>
        <w:rPr>
          <w:rStyle w:val="FootnoteReference"/>
        </w:rPr>
        <w:footnoteRef/>
      </w:r>
      <w:r>
        <w:t xml:space="preserve"> </w:t>
      </w:r>
      <w:r w:rsidRPr="00C316B6">
        <w:t>mFisheries is one of the projects executed by the Trinidad and Tobago segment of the Caribbean ICT Research Programme, CIRPTT</w:t>
      </w:r>
      <w:r>
        <w:t xml:space="preserve">; </w:t>
      </w:r>
      <w:hyperlink r:id="rId5" w:history="1">
        <w:r>
          <w:rPr>
            <w:rStyle w:val="Hyperlink"/>
          </w:rPr>
          <w:t>http://cirp.org.tt/mfisheries/</w:t>
        </w:r>
      </w:hyperlink>
      <w:r>
        <w:t>; retrieved on November 16, 2013</w:t>
      </w:r>
    </w:p>
  </w:footnote>
  <w:footnote w:id="8">
    <w:p w:rsidR="00F55506" w:rsidRDefault="00F55506">
      <w:pPr>
        <w:pStyle w:val="FootnoteText"/>
      </w:pPr>
      <w:r>
        <w:rPr>
          <w:rStyle w:val="FootnoteReference"/>
        </w:rPr>
        <w:footnoteRef/>
      </w:r>
      <w:r>
        <w:t xml:space="preserve">CIRPTT mFisheries website: </w:t>
      </w:r>
      <w:hyperlink r:id="rId6" w:history="1">
        <w:r>
          <w:rPr>
            <w:rStyle w:val="Hyperlink"/>
          </w:rPr>
          <w:t>http://cirp.org.tt/mfisheries/</w:t>
        </w:r>
      </w:hyperlink>
      <w:r>
        <w:t>; retrieved on November 16, 2013</w:t>
      </w:r>
    </w:p>
  </w:footnote>
  <w:footnote w:id="9">
    <w:p w:rsidR="00F55506" w:rsidRPr="00A632ED" w:rsidRDefault="00F55506" w:rsidP="00A632ED">
      <w:pPr>
        <w:pStyle w:val="Default"/>
        <w:rPr>
          <w:rFonts w:ascii="Arial" w:hAnsi="Arial" w:cs="Arial"/>
          <w:lang w:bidi="ar-SA"/>
        </w:rPr>
      </w:pPr>
      <w:r>
        <w:rPr>
          <w:rStyle w:val="FootnoteReference"/>
        </w:rPr>
        <w:footnoteRef/>
      </w:r>
      <w:r>
        <w:rPr>
          <w:rFonts w:ascii="Arial" w:hAnsi="Arial" w:cs="Arial"/>
          <w:sz w:val="20"/>
          <w:szCs w:val="20"/>
        </w:rPr>
        <w:t xml:space="preserve"> The relevant section of the Terms of Reference is appended at Appendix 1.</w:t>
      </w:r>
      <w:r w:rsidRPr="005E54E8">
        <w:rPr>
          <w:rFonts w:ascii="Arial" w:hAnsi="Arial" w:cs="Arial"/>
          <w:szCs w:val="20"/>
          <w:lang w:val="en-029" w:bidi="ar-SA"/>
        </w:rPr>
        <w:t xml:space="preserve"> </w:t>
      </w:r>
    </w:p>
  </w:footnote>
  <w:footnote w:id="10">
    <w:p w:rsidR="00F55506" w:rsidRPr="00D15D79" w:rsidRDefault="00F55506">
      <w:pPr>
        <w:pStyle w:val="FootnoteText"/>
      </w:pPr>
      <w:r>
        <w:rPr>
          <w:rStyle w:val="FootnoteReference"/>
        </w:rPr>
        <w:footnoteRef/>
      </w:r>
      <w:r>
        <w:t xml:space="preserve"> Campaigns (Newsletters) were pre-designed ahead of the dissemination date. Some were original reminders were made into templates.</w:t>
      </w:r>
    </w:p>
  </w:footnote>
  <w:footnote w:id="11">
    <w:p w:rsidR="00F55506" w:rsidRPr="00245AD5" w:rsidRDefault="00F55506">
      <w:pPr>
        <w:pStyle w:val="FootnoteText"/>
      </w:pPr>
      <w:r>
        <w:rPr>
          <w:rStyle w:val="FootnoteReference"/>
        </w:rPr>
        <w:footnoteRef/>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332CF"/>
    <w:multiLevelType w:val="hybridMultilevel"/>
    <w:tmpl w:val="E716F174"/>
    <w:lvl w:ilvl="0" w:tplc="24090001">
      <w:start w:val="1"/>
      <w:numFmt w:val="bullet"/>
      <w:lvlText w:val=""/>
      <w:lvlJc w:val="left"/>
      <w:pPr>
        <w:ind w:left="720" w:hanging="360"/>
      </w:pPr>
      <w:rPr>
        <w:rFonts w:ascii="Symbol" w:hAnsi="Symbol"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1">
    <w:nsid w:val="0C357E9A"/>
    <w:multiLevelType w:val="hybridMultilevel"/>
    <w:tmpl w:val="36EC63C6"/>
    <w:lvl w:ilvl="0" w:tplc="24090001">
      <w:start w:val="1"/>
      <w:numFmt w:val="bullet"/>
      <w:lvlText w:val=""/>
      <w:lvlJc w:val="left"/>
      <w:pPr>
        <w:ind w:left="720" w:hanging="360"/>
      </w:pPr>
      <w:rPr>
        <w:rFonts w:ascii="Symbol" w:hAnsi="Symbol"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2">
    <w:nsid w:val="0FC53C99"/>
    <w:multiLevelType w:val="hybridMultilevel"/>
    <w:tmpl w:val="0AEA1650"/>
    <w:lvl w:ilvl="0" w:tplc="24090001">
      <w:start w:val="1"/>
      <w:numFmt w:val="bullet"/>
      <w:lvlText w:val=""/>
      <w:lvlJc w:val="left"/>
      <w:pPr>
        <w:ind w:left="720" w:hanging="360"/>
      </w:pPr>
      <w:rPr>
        <w:rFonts w:ascii="Symbol" w:hAnsi="Symbol"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3">
    <w:nsid w:val="1261403A"/>
    <w:multiLevelType w:val="multilevel"/>
    <w:tmpl w:val="85F481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98D75DF"/>
    <w:multiLevelType w:val="hybridMultilevel"/>
    <w:tmpl w:val="9C5043FA"/>
    <w:lvl w:ilvl="0" w:tplc="1A326874">
      <w:start w:val="4"/>
      <w:numFmt w:val="bullet"/>
      <w:lvlText w:val=""/>
      <w:lvlJc w:val="left"/>
      <w:pPr>
        <w:ind w:left="1080" w:hanging="360"/>
      </w:pPr>
      <w:rPr>
        <w:rFonts w:ascii="Arial" w:eastAsia="Times New Roman" w:hAnsi="Arial" w:cs="Arial" w:hint="default"/>
      </w:rPr>
    </w:lvl>
    <w:lvl w:ilvl="1" w:tplc="24090003" w:tentative="1">
      <w:start w:val="1"/>
      <w:numFmt w:val="bullet"/>
      <w:lvlText w:val="o"/>
      <w:lvlJc w:val="left"/>
      <w:pPr>
        <w:ind w:left="1800" w:hanging="360"/>
      </w:pPr>
      <w:rPr>
        <w:rFonts w:ascii="Courier New" w:hAnsi="Courier New" w:cs="Courier New" w:hint="default"/>
      </w:rPr>
    </w:lvl>
    <w:lvl w:ilvl="2" w:tplc="24090005" w:tentative="1">
      <w:start w:val="1"/>
      <w:numFmt w:val="bullet"/>
      <w:lvlText w:val=""/>
      <w:lvlJc w:val="left"/>
      <w:pPr>
        <w:ind w:left="2520" w:hanging="360"/>
      </w:pPr>
      <w:rPr>
        <w:rFonts w:ascii="Wingdings" w:hAnsi="Wingdings" w:hint="default"/>
      </w:rPr>
    </w:lvl>
    <w:lvl w:ilvl="3" w:tplc="24090001" w:tentative="1">
      <w:start w:val="1"/>
      <w:numFmt w:val="bullet"/>
      <w:lvlText w:val=""/>
      <w:lvlJc w:val="left"/>
      <w:pPr>
        <w:ind w:left="3240" w:hanging="360"/>
      </w:pPr>
      <w:rPr>
        <w:rFonts w:ascii="Symbol" w:hAnsi="Symbol" w:hint="default"/>
      </w:rPr>
    </w:lvl>
    <w:lvl w:ilvl="4" w:tplc="24090003" w:tentative="1">
      <w:start w:val="1"/>
      <w:numFmt w:val="bullet"/>
      <w:lvlText w:val="o"/>
      <w:lvlJc w:val="left"/>
      <w:pPr>
        <w:ind w:left="3960" w:hanging="360"/>
      </w:pPr>
      <w:rPr>
        <w:rFonts w:ascii="Courier New" w:hAnsi="Courier New" w:cs="Courier New" w:hint="default"/>
      </w:rPr>
    </w:lvl>
    <w:lvl w:ilvl="5" w:tplc="24090005" w:tentative="1">
      <w:start w:val="1"/>
      <w:numFmt w:val="bullet"/>
      <w:lvlText w:val=""/>
      <w:lvlJc w:val="left"/>
      <w:pPr>
        <w:ind w:left="4680" w:hanging="360"/>
      </w:pPr>
      <w:rPr>
        <w:rFonts w:ascii="Wingdings" w:hAnsi="Wingdings" w:hint="default"/>
      </w:rPr>
    </w:lvl>
    <w:lvl w:ilvl="6" w:tplc="24090001" w:tentative="1">
      <w:start w:val="1"/>
      <w:numFmt w:val="bullet"/>
      <w:lvlText w:val=""/>
      <w:lvlJc w:val="left"/>
      <w:pPr>
        <w:ind w:left="5400" w:hanging="360"/>
      </w:pPr>
      <w:rPr>
        <w:rFonts w:ascii="Symbol" w:hAnsi="Symbol" w:hint="default"/>
      </w:rPr>
    </w:lvl>
    <w:lvl w:ilvl="7" w:tplc="24090003" w:tentative="1">
      <w:start w:val="1"/>
      <w:numFmt w:val="bullet"/>
      <w:lvlText w:val="o"/>
      <w:lvlJc w:val="left"/>
      <w:pPr>
        <w:ind w:left="6120" w:hanging="360"/>
      </w:pPr>
      <w:rPr>
        <w:rFonts w:ascii="Courier New" w:hAnsi="Courier New" w:cs="Courier New" w:hint="default"/>
      </w:rPr>
    </w:lvl>
    <w:lvl w:ilvl="8" w:tplc="24090005" w:tentative="1">
      <w:start w:val="1"/>
      <w:numFmt w:val="bullet"/>
      <w:lvlText w:val=""/>
      <w:lvlJc w:val="left"/>
      <w:pPr>
        <w:ind w:left="6840" w:hanging="360"/>
      </w:pPr>
      <w:rPr>
        <w:rFonts w:ascii="Wingdings" w:hAnsi="Wingdings" w:hint="default"/>
      </w:rPr>
    </w:lvl>
  </w:abstractNum>
  <w:abstractNum w:abstractNumId="5">
    <w:nsid w:val="1B9E2BF1"/>
    <w:multiLevelType w:val="hybridMultilevel"/>
    <w:tmpl w:val="D0E21046"/>
    <w:lvl w:ilvl="0" w:tplc="24090001">
      <w:start w:val="1"/>
      <w:numFmt w:val="bullet"/>
      <w:lvlText w:val=""/>
      <w:lvlJc w:val="left"/>
      <w:pPr>
        <w:ind w:left="1440" w:hanging="360"/>
      </w:pPr>
      <w:rPr>
        <w:rFonts w:ascii="Symbol" w:hAnsi="Symbol" w:hint="default"/>
      </w:rPr>
    </w:lvl>
    <w:lvl w:ilvl="1" w:tplc="24090003" w:tentative="1">
      <w:start w:val="1"/>
      <w:numFmt w:val="bullet"/>
      <w:lvlText w:val="o"/>
      <w:lvlJc w:val="left"/>
      <w:pPr>
        <w:ind w:left="2160" w:hanging="360"/>
      </w:pPr>
      <w:rPr>
        <w:rFonts w:ascii="Courier New" w:hAnsi="Courier New" w:cs="Courier New" w:hint="default"/>
      </w:rPr>
    </w:lvl>
    <w:lvl w:ilvl="2" w:tplc="24090005" w:tentative="1">
      <w:start w:val="1"/>
      <w:numFmt w:val="bullet"/>
      <w:lvlText w:val=""/>
      <w:lvlJc w:val="left"/>
      <w:pPr>
        <w:ind w:left="2880" w:hanging="360"/>
      </w:pPr>
      <w:rPr>
        <w:rFonts w:ascii="Wingdings" w:hAnsi="Wingdings" w:hint="default"/>
      </w:rPr>
    </w:lvl>
    <w:lvl w:ilvl="3" w:tplc="24090001" w:tentative="1">
      <w:start w:val="1"/>
      <w:numFmt w:val="bullet"/>
      <w:lvlText w:val=""/>
      <w:lvlJc w:val="left"/>
      <w:pPr>
        <w:ind w:left="3600" w:hanging="360"/>
      </w:pPr>
      <w:rPr>
        <w:rFonts w:ascii="Symbol" w:hAnsi="Symbol" w:hint="default"/>
      </w:rPr>
    </w:lvl>
    <w:lvl w:ilvl="4" w:tplc="24090003" w:tentative="1">
      <w:start w:val="1"/>
      <w:numFmt w:val="bullet"/>
      <w:lvlText w:val="o"/>
      <w:lvlJc w:val="left"/>
      <w:pPr>
        <w:ind w:left="4320" w:hanging="360"/>
      </w:pPr>
      <w:rPr>
        <w:rFonts w:ascii="Courier New" w:hAnsi="Courier New" w:cs="Courier New" w:hint="default"/>
      </w:rPr>
    </w:lvl>
    <w:lvl w:ilvl="5" w:tplc="24090005" w:tentative="1">
      <w:start w:val="1"/>
      <w:numFmt w:val="bullet"/>
      <w:lvlText w:val=""/>
      <w:lvlJc w:val="left"/>
      <w:pPr>
        <w:ind w:left="5040" w:hanging="360"/>
      </w:pPr>
      <w:rPr>
        <w:rFonts w:ascii="Wingdings" w:hAnsi="Wingdings" w:hint="default"/>
      </w:rPr>
    </w:lvl>
    <w:lvl w:ilvl="6" w:tplc="24090001" w:tentative="1">
      <w:start w:val="1"/>
      <w:numFmt w:val="bullet"/>
      <w:lvlText w:val=""/>
      <w:lvlJc w:val="left"/>
      <w:pPr>
        <w:ind w:left="5760" w:hanging="360"/>
      </w:pPr>
      <w:rPr>
        <w:rFonts w:ascii="Symbol" w:hAnsi="Symbol" w:hint="default"/>
      </w:rPr>
    </w:lvl>
    <w:lvl w:ilvl="7" w:tplc="24090003" w:tentative="1">
      <w:start w:val="1"/>
      <w:numFmt w:val="bullet"/>
      <w:lvlText w:val="o"/>
      <w:lvlJc w:val="left"/>
      <w:pPr>
        <w:ind w:left="6480" w:hanging="360"/>
      </w:pPr>
      <w:rPr>
        <w:rFonts w:ascii="Courier New" w:hAnsi="Courier New" w:cs="Courier New" w:hint="default"/>
      </w:rPr>
    </w:lvl>
    <w:lvl w:ilvl="8" w:tplc="24090005" w:tentative="1">
      <w:start w:val="1"/>
      <w:numFmt w:val="bullet"/>
      <w:lvlText w:val=""/>
      <w:lvlJc w:val="left"/>
      <w:pPr>
        <w:ind w:left="7200" w:hanging="360"/>
      </w:pPr>
      <w:rPr>
        <w:rFonts w:ascii="Wingdings" w:hAnsi="Wingdings" w:hint="default"/>
      </w:rPr>
    </w:lvl>
  </w:abstractNum>
  <w:abstractNum w:abstractNumId="6">
    <w:nsid w:val="212C476A"/>
    <w:multiLevelType w:val="hybridMultilevel"/>
    <w:tmpl w:val="06BCADEE"/>
    <w:lvl w:ilvl="0" w:tplc="2409000F">
      <w:start w:val="1"/>
      <w:numFmt w:val="decimal"/>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7">
    <w:nsid w:val="21946709"/>
    <w:multiLevelType w:val="hybridMultilevel"/>
    <w:tmpl w:val="41FE2046"/>
    <w:lvl w:ilvl="0" w:tplc="24090001">
      <w:start w:val="1"/>
      <w:numFmt w:val="bullet"/>
      <w:lvlText w:val=""/>
      <w:lvlJc w:val="left"/>
      <w:pPr>
        <w:ind w:left="720" w:hanging="360"/>
      </w:pPr>
      <w:rPr>
        <w:rFonts w:ascii="Symbol" w:hAnsi="Symbol"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8">
    <w:nsid w:val="21B13A98"/>
    <w:multiLevelType w:val="hybridMultilevel"/>
    <w:tmpl w:val="DED643B0"/>
    <w:lvl w:ilvl="0" w:tplc="24090001">
      <w:start w:val="1"/>
      <w:numFmt w:val="bullet"/>
      <w:lvlText w:val=""/>
      <w:lvlJc w:val="left"/>
      <w:pPr>
        <w:ind w:left="720" w:hanging="360"/>
      </w:pPr>
      <w:rPr>
        <w:rFonts w:ascii="Symbol" w:hAnsi="Symbol"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9">
    <w:nsid w:val="258F248F"/>
    <w:multiLevelType w:val="hybridMultilevel"/>
    <w:tmpl w:val="5BAE75F0"/>
    <w:lvl w:ilvl="0" w:tplc="24090001">
      <w:start w:val="1"/>
      <w:numFmt w:val="bullet"/>
      <w:lvlText w:val=""/>
      <w:lvlJc w:val="left"/>
      <w:pPr>
        <w:ind w:left="720" w:hanging="360"/>
      </w:pPr>
      <w:rPr>
        <w:rFonts w:ascii="Symbol" w:hAnsi="Symbol"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10">
    <w:nsid w:val="261B2435"/>
    <w:multiLevelType w:val="hybridMultilevel"/>
    <w:tmpl w:val="793C796E"/>
    <w:lvl w:ilvl="0" w:tplc="2409001B">
      <w:start w:val="1"/>
      <w:numFmt w:val="lowerRoman"/>
      <w:lvlText w:val="%1."/>
      <w:lvlJc w:val="right"/>
      <w:pPr>
        <w:ind w:left="720" w:hanging="360"/>
      </w:pPr>
    </w:lvl>
    <w:lvl w:ilvl="1" w:tplc="24090019">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1">
    <w:nsid w:val="27F348D8"/>
    <w:multiLevelType w:val="hybridMultilevel"/>
    <w:tmpl w:val="7A464A78"/>
    <w:lvl w:ilvl="0" w:tplc="24090001">
      <w:start w:val="1"/>
      <w:numFmt w:val="bullet"/>
      <w:lvlText w:val=""/>
      <w:lvlJc w:val="left"/>
      <w:pPr>
        <w:ind w:left="720" w:hanging="360"/>
      </w:pPr>
      <w:rPr>
        <w:rFonts w:ascii="Symbol" w:hAnsi="Symbol"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2">
    <w:nsid w:val="31734965"/>
    <w:multiLevelType w:val="hybridMultilevel"/>
    <w:tmpl w:val="2CD44608"/>
    <w:lvl w:ilvl="0" w:tplc="24090001">
      <w:start w:val="1"/>
      <w:numFmt w:val="bullet"/>
      <w:lvlText w:val=""/>
      <w:lvlJc w:val="left"/>
      <w:pPr>
        <w:ind w:left="720" w:hanging="360"/>
      </w:pPr>
      <w:rPr>
        <w:rFonts w:ascii="Symbol" w:hAnsi="Symbol"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13">
    <w:nsid w:val="32B16418"/>
    <w:multiLevelType w:val="hybridMultilevel"/>
    <w:tmpl w:val="7EAC11DE"/>
    <w:lvl w:ilvl="0" w:tplc="24090001">
      <w:start w:val="1"/>
      <w:numFmt w:val="bullet"/>
      <w:lvlText w:val=""/>
      <w:lvlJc w:val="left"/>
      <w:pPr>
        <w:ind w:left="720" w:hanging="360"/>
      </w:pPr>
      <w:rPr>
        <w:rFonts w:ascii="Symbol" w:hAnsi="Symbol" w:hint="default"/>
      </w:rPr>
    </w:lvl>
    <w:lvl w:ilvl="1" w:tplc="24090003">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14">
    <w:nsid w:val="396527B5"/>
    <w:multiLevelType w:val="hybridMultilevel"/>
    <w:tmpl w:val="15AE1E2E"/>
    <w:lvl w:ilvl="0" w:tplc="24090001">
      <w:start w:val="1"/>
      <w:numFmt w:val="bullet"/>
      <w:lvlText w:val=""/>
      <w:lvlJc w:val="left"/>
      <w:pPr>
        <w:ind w:left="720" w:hanging="360"/>
      </w:pPr>
      <w:rPr>
        <w:rFonts w:ascii="Symbol" w:hAnsi="Symbol"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15">
    <w:nsid w:val="3B4518B1"/>
    <w:multiLevelType w:val="hybridMultilevel"/>
    <w:tmpl w:val="423EA84E"/>
    <w:lvl w:ilvl="0" w:tplc="2409001B">
      <w:start w:val="1"/>
      <w:numFmt w:val="lowerRoman"/>
      <w:lvlText w:val="%1."/>
      <w:lvlJc w:val="righ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6">
    <w:nsid w:val="3D966041"/>
    <w:multiLevelType w:val="hybridMultilevel"/>
    <w:tmpl w:val="B41ABAB4"/>
    <w:lvl w:ilvl="0" w:tplc="2409000F">
      <w:start w:val="1"/>
      <w:numFmt w:val="decimal"/>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7">
    <w:nsid w:val="40BF1B65"/>
    <w:multiLevelType w:val="hybridMultilevel"/>
    <w:tmpl w:val="5A528C8C"/>
    <w:lvl w:ilvl="0" w:tplc="24090019">
      <w:start w:val="1"/>
      <w:numFmt w:val="lowerLetter"/>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8">
    <w:nsid w:val="40ED1132"/>
    <w:multiLevelType w:val="hybridMultilevel"/>
    <w:tmpl w:val="B4AA6A9A"/>
    <w:lvl w:ilvl="0" w:tplc="24090001">
      <w:start w:val="1"/>
      <w:numFmt w:val="bullet"/>
      <w:lvlText w:val=""/>
      <w:lvlJc w:val="left"/>
      <w:pPr>
        <w:ind w:left="720" w:hanging="360"/>
      </w:pPr>
      <w:rPr>
        <w:rFonts w:ascii="Symbol" w:hAnsi="Symbol"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9">
    <w:nsid w:val="43957405"/>
    <w:multiLevelType w:val="hybridMultilevel"/>
    <w:tmpl w:val="6D7004B8"/>
    <w:lvl w:ilvl="0" w:tplc="24090019">
      <w:start w:val="1"/>
      <w:numFmt w:val="lowerLetter"/>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0">
    <w:nsid w:val="450E713F"/>
    <w:multiLevelType w:val="hybridMultilevel"/>
    <w:tmpl w:val="894EF4D8"/>
    <w:lvl w:ilvl="0" w:tplc="24090001">
      <w:start w:val="1"/>
      <w:numFmt w:val="bullet"/>
      <w:lvlText w:val=""/>
      <w:lvlJc w:val="left"/>
      <w:pPr>
        <w:ind w:left="720" w:hanging="360"/>
      </w:pPr>
      <w:rPr>
        <w:rFonts w:ascii="Symbol" w:hAnsi="Symbol"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1">
    <w:nsid w:val="48145EE8"/>
    <w:multiLevelType w:val="hybridMultilevel"/>
    <w:tmpl w:val="56D83952"/>
    <w:lvl w:ilvl="0" w:tplc="24090001">
      <w:start w:val="1"/>
      <w:numFmt w:val="bullet"/>
      <w:lvlText w:val=""/>
      <w:lvlJc w:val="left"/>
      <w:pPr>
        <w:ind w:left="1080" w:hanging="360"/>
      </w:pPr>
      <w:rPr>
        <w:rFonts w:ascii="Symbol" w:hAnsi="Symbol" w:hint="default"/>
      </w:rPr>
    </w:lvl>
    <w:lvl w:ilvl="1" w:tplc="24090003" w:tentative="1">
      <w:start w:val="1"/>
      <w:numFmt w:val="bullet"/>
      <w:lvlText w:val="o"/>
      <w:lvlJc w:val="left"/>
      <w:pPr>
        <w:ind w:left="1800" w:hanging="360"/>
      </w:pPr>
      <w:rPr>
        <w:rFonts w:ascii="Courier New" w:hAnsi="Courier New" w:cs="Courier New" w:hint="default"/>
      </w:rPr>
    </w:lvl>
    <w:lvl w:ilvl="2" w:tplc="24090005" w:tentative="1">
      <w:start w:val="1"/>
      <w:numFmt w:val="bullet"/>
      <w:lvlText w:val=""/>
      <w:lvlJc w:val="left"/>
      <w:pPr>
        <w:ind w:left="2520" w:hanging="360"/>
      </w:pPr>
      <w:rPr>
        <w:rFonts w:ascii="Wingdings" w:hAnsi="Wingdings" w:hint="default"/>
      </w:rPr>
    </w:lvl>
    <w:lvl w:ilvl="3" w:tplc="24090001" w:tentative="1">
      <w:start w:val="1"/>
      <w:numFmt w:val="bullet"/>
      <w:lvlText w:val=""/>
      <w:lvlJc w:val="left"/>
      <w:pPr>
        <w:ind w:left="3240" w:hanging="360"/>
      </w:pPr>
      <w:rPr>
        <w:rFonts w:ascii="Symbol" w:hAnsi="Symbol" w:hint="default"/>
      </w:rPr>
    </w:lvl>
    <w:lvl w:ilvl="4" w:tplc="24090003" w:tentative="1">
      <w:start w:val="1"/>
      <w:numFmt w:val="bullet"/>
      <w:lvlText w:val="o"/>
      <w:lvlJc w:val="left"/>
      <w:pPr>
        <w:ind w:left="3960" w:hanging="360"/>
      </w:pPr>
      <w:rPr>
        <w:rFonts w:ascii="Courier New" w:hAnsi="Courier New" w:cs="Courier New" w:hint="default"/>
      </w:rPr>
    </w:lvl>
    <w:lvl w:ilvl="5" w:tplc="24090005" w:tentative="1">
      <w:start w:val="1"/>
      <w:numFmt w:val="bullet"/>
      <w:lvlText w:val=""/>
      <w:lvlJc w:val="left"/>
      <w:pPr>
        <w:ind w:left="4680" w:hanging="360"/>
      </w:pPr>
      <w:rPr>
        <w:rFonts w:ascii="Wingdings" w:hAnsi="Wingdings" w:hint="default"/>
      </w:rPr>
    </w:lvl>
    <w:lvl w:ilvl="6" w:tplc="24090001" w:tentative="1">
      <w:start w:val="1"/>
      <w:numFmt w:val="bullet"/>
      <w:lvlText w:val=""/>
      <w:lvlJc w:val="left"/>
      <w:pPr>
        <w:ind w:left="5400" w:hanging="360"/>
      </w:pPr>
      <w:rPr>
        <w:rFonts w:ascii="Symbol" w:hAnsi="Symbol" w:hint="default"/>
      </w:rPr>
    </w:lvl>
    <w:lvl w:ilvl="7" w:tplc="24090003" w:tentative="1">
      <w:start w:val="1"/>
      <w:numFmt w:val="bullet"/>
      <w:lvlText w:val="o"/>
      <w:lvlJc w:val="left"/>
      <w:pPr>
        <w:ind w:left="6120" w:hanging="360"/>
      </w:pPr>
      <w:rPr>
        <w:rFonts w:ascii="Courier New" w:hAnsi="Courier New" w:cs="Courier New" w:hint="default"/>
      </w:rPr>
    </w:lvl>
    <w:lvl w:ilvl="8" w:tplc="24090005" w:tentative="1">
      <w:start w:val="1"/>
      <w:numFmt w:val="bullet"/>
      <w:lvlText w:val=""/>
      <w:lvlJc w:val="left"/>
      <w:pPr>
        <w:ind w:left="6840" w:hanging="360"/>
      </w:pPr>
      <w:rPr>
        <w:rFonts w:ascii="Wingdings" w:hAnsi="Wingdings" w:hint="default"/>
      </w:rPr>
    </w:lvl>
  </w:abstractNum>
  <w:abstractNum w:abstractNumId="22">
    <w:nsid w:val="4C0C1F22"/>
    <w:multiLevelType w:val="hybridMultilevel"/>
    <w:tmpl w:val="9DC288F0"/>
    <w:lvl w:ilvl="0" w:tplc="1A326874">
      <w:start w:val="4"/>
      <w:numFmt w:val="bullet"/>
      <w:lvlText w:val=""/>
      <w:lvlJc w:val="left"/>
      <w:pPr>
        <w:ind w:left="720" w:hanging="360"/>
      </w:pPr>
      <w:rPr>
        <w:rFonts w:ascii="Arial" w:eastAsia="Times New Roman" w:hAnsi="Arial" w:cs="Arial"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23">
    <w:nsid w:val="51D46D18"/>
    <w:multiLevelType w:val="multilevel"/>
    <w:tmpl w:val="FCD87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9E854C1"/>
    <w:multiLevelType w:val="hybridMultilevel"/>
    <w:tmpl w:val="84785F28"/>
    <w:lvl w:ilvl="0" w:tplc="2409001B">
      <w:start w:val="1"/>
      <w:numFmt w:val="lowerRoman"/>
      <w:lvlText w:val="%1."/>
      <w:lvlJc w:val="righ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5">
    <w:nsid w:val="5E4848BB"/>
    <w:multiLevelType w:val="hybridMultilevel"/>
    <w:tmpl w:val="FB7435B6"/>
    <w:lvl w:ilvl="0" w:tplc="009A7BD2">
      <w:start w:val="1"/>
      <w:numFmt w:val="lowerRoman"/>
      <w:lvlText w:val="%1."/>
      <w:lvlJc w:val="right"/>
      <w:pPr>
        <w:ind w:left="720" w:hanging="360"/>
      </w:pPr>
      <w:rPr>
        <w:b/>
        <w:i/>
        <w:sz w:val="22"/>
        <w:szCs w:val="22"/>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6">
    <w:nsid w:val="6024051A"/>
    <w:multiLevelType w:val="hybridMultilevel"/>
    <w:tmpl w:val="C480D6FE"/>
    <w:lvl w:ilvl="0" w:tplc="24090001">
      <w:start w:val="1"/>
      <w:numFmt w:val="bullet"/>
      <w:lvlText w:val=""/>
      <w:lvlJc w:val="left"/>
      <w:pPr>
        <w:ind w:left="720" w:hanging="360"/>
      </w:pPr>
      <w:rPr>
        <w:rFonts w:ascii="Symbol" w:hAnsi="Symbol"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7">
    <w:nsid w:val="6299590C"/>
    <w:multiLevelType w:val="hybridMultilevel"/>
    <w:tmpl w:val="F0244326"/>
    <w:lvl w:ilvl="0" w:tplc="24090001">
      <w:start w:val="1"/>
      <w:numFmt w:val="bullet"/>
      <w:lvlText w:val=""/>
      <w:lvlJc w:val="left"/>
      <w:pPr>
        <w:ind w:left="720" w:hanging="360"/>
      </w:pPr>
      <w:rPr>
        <w:rFonts w:ascii="Symbol" w:hAnsi="Symbol"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28">
    <w:nsid w:val="691942B8"/>
    <w:multiLevelType w:val="hybridMultilevel"/>
    <w:tmpl w:val="89701BA2"/>
    <w:lvl w:ilvl="0" w:tplc="24090019">
      <w:start w:val="1"/>
      <w:numFmt w:val="lowerLetter"/>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9">
    <w:nsid w:val="6EEF151F"/>
    <w:multiLevelType w:val="hybridMultilevel"/>
    <w:tmpl w:val="030C1FB4"/>
    <w:lvl w:ilvl="0" w:tplc="24090019">
      <w:start w:val="1"/>
      <w:numFmt w:val="lowerLetter"/>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30">
    <w:nsid w:val="70EC6EC1"/>
    <w:multiLevelType w:val="multilevel"/>
    <w:tmpl w:val="133A104C"/>
    <w:lvl w:ilvl="0">
      <w:start w:val="1"/>
      <w:numFmt w:val="bullet"/>
      <w:lvlText w:val=""/>
      <w:lvlJc w:val="left"/>
      <w:pPr>
        <w:tabs>
          <w:tab w:val="num" w:pos="4770"/>
        </w:tabs>
        <w:ind w:left="4770" w:hanging="360"/>
      </w:pPr>
      <w:rPr>
        <w:rFonts w:ascii="Symbol" w:hAnsi="Symbol" w:hint="default"/>
        <w:sz w:val="20"/>
      </w:rPr>
    </w:lvl>
    <w:lvl w:ilvl="1">
      <w:start w:val="1"/>
      <w:numFmt w:val="decimal"/>
      <w:lvlText w:val="%2."/>
      <w:lvlJc w:val="left"/>
      <w:pPr>
        <w:ind w:left="5490" w:hanging="360"/>
      </w:pPr>
      <w:rPr>
        <w:rFonts w:hint="default"/>
      </w:rPr>
    </w:lvl>
    <w:lvl w:ilvl="2" w:tentative="1">
      <w:start w:val="1"/>
      <w:numFmt w:val="bullet"/>
      <w:lvlText w:val=""/>
      <w:lvlJc w:val="left"/>
      <w:pPr>
        <w:tabs>
          <w:tab w:val="num" w:pos="6210"/>
        </w:tabs>
        <w:ind w:left="6210" w:hanging="360"/>
      </w:pPr>
      <w:rPr>
        <w:rFonts w:ascii="Symbol" w:hAnsi="Symbol" w:hint="default"/>
        <w:sz w:val="20"/>
      </w:rPr>
    </w:lvl>
    <w:lvl w:ilvl="3" w:tentative="1">
      <w:start w:val="1"/>
      <w:numFmt w:val="bullet"/>
      <w:lvlText w:val=""/>
      <w:lvlJc w:val="left"/>
      <w:pPr>
        <w:tabs>
          <w:tab w:val="num" w:pos="6930"/>
        </w:tabs>
        <w:ind w:left="6930" w:hanging="360"/>
      </w:pPr>
      <w:rPr>
        <w:rFonts w:ascii="Symbol" w:hAnsi="Symbol" w:hint="default"/>
        <w:sz w:val="20"/>
      </w:rPr>
    </w:lvl>
    <w:lvl w:ilvl="4" w:tentative="1">
      <w:start w:val="1"/>
      <w:numFmt w:val="bullet"/>
      <w:lvlText w:val=""/>
      <w:lvlJc w:val="left"/>
      <w:pPr>
        <w:tabs>
          <w:tab w:val="num" w:pos="7650"/>
        </w:tabs>
        <w:ind w:left="7650" w:hanging="360"/>
      </w:pPr>
      <w:rPr>
        <w:rFonts w:ascii="Symbol" w:hAnsi="Symbol" w:hint="default"/>
        <w:sz w:val="20"/>
      </w:rPr>
    </w:lvl>
    <w:lvl w:ilvl="5" w:tentative="1">
      <w:start w:val="1"/>
      <w:numFmt w:val="bullet"/>
      <w:lvlText w:val=""/>
      <w:lvlJc w:val="left"/>
      <w:pPr>
        <w:tabs>
          <w:tab w:val="num" w:pos="8370"/>
        </w:tabs>
        <w:ind w:left="8370" w:hanging="360"/>
      </w:pPr>
      <w:rPr>
        <w:rFonts w:ascii="Symbol" w:hAnsi="Symbol" w:hint="default"/>
        <w:sz w:val="20"/>
      </w:rPr>
    </w:lvl>
    <w:lvl w:ilvl="6" w:tentative="1">
      <w:start w:val="1"/>
      <w:numFmt w:val="bullet"/>
      <w:lvlText w:val=""/>
      <w:lvlJc w:val="left"/>
      <w:pPr>
        <w:tabs>
          <w:tab w:val="num" w:pos="9090"/>
        </w:tabs>
        <w:ind w:left="9090" w:hanging="360"/>
      </w:pPr>
      <w:rPr>
        <w:rFonts w:ascii="Symbol" w:hAnsi="Symbol" w:hint="default"/>
        <w:sz w:val="20"/>
      </w:rPr>
    </w:lvl>
    <w:lvl w:ilvl="7" w:tentative="1">
      <w:start w:val="1"/>
      <w:numFmt w:val="bullet"/>
      <w:lvlText w:val=""/>
      <w:lvlJc w:val="left"/>
      <w:pPr>
        <w:tabs>
          <w:tab w:val="num" w:pos="9810"/>
        </w:tabs>
        <w:ind w:left="9810" w:hanging="360"/>
      </w:pPr>
      <w:rPr>
        <w:rFonts w:ascii="Symbol" w:hAnsi="Symbol" w:hint="default"/>
        <w:sz w:val="20"/>
      </w:rPr>
    </w:lvl>
    <w:lvl w:ilvl="8" w:tentative="1">
      <w:start w:val="1"/>
      <w:numFmt w:val="bullet"/>
      <w:lvlText w:val=""/>
      <w:lvlJc w:val="left"/>
      <w:pPr>
        <w:tabs>
          <w:tab w:val="num" w:pos="10530"/>
        </w:tabs>
        <w:ind w:left="10530" w:hanging="360"/>
      </w:pPr>
      <w:rPr>
        <w:rFonts w:ascii="Symbol" w:hAnsi="Symbol" w:hint="default"/>
        <w:sz w:val="20"/>
      </w:rPr>
    </w:lvl>
  </w:abstractNum>
  <w:abstractNum w:abstractNumId="31">
    <w:nsid w:val="71EE7919"/>
    <w:multiLevelType w:val="hybridMultilevel"/>
    <w:tmpl w:val="FB5A2F70"/>
    <w:lvl w:ilvl="0" w:tplc="2409000F">
      <w:start w:val="1"/>
      <w:numFmt w:val="decimal"/>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32">
    <w:nsid w:val="7D36626A"/>
    <w:multiLevelType w:val="hybridMultilevel"/>
    <w:tmpl w:val="77207F38"/>
    <w:lvl w:ilvl="0" w:tplc="2409000F">
      <w:start w:val="1"/>
      <w:numFmt w:val="decimal"/>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33">
    <w:nsid w:val="7E2E7878"/>
    <w:multiLevelType w:val="hybridMultilevel"/>
    <w:tmpl w:val="2F74C880"/>
    <w:lvl w:ilvl="0" w:tplc="EE54967A">
      <w:start w:val="1"/>
      <w:numFmt w:val="bullet"/>
      <w:lvlText w:val="-"/>
      <w:lvlJc w:val="left"/>
      <w:pPr>
        <w:ind w:left="720" w:hanging="360"/>
      </w:pPr>
      <w:rPr>
        <w:rFonts w:ascii="Calibri" w:eastAsia="Calibri" w:hAnsi="Calibri" w:cs="Times New Roman"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34">
    <w:nsid w:val="7FB77054"/>
    <w:multiLevelType w:val="hybridMultilevel"/>
    <w:tmpl w:val="3808F2CC"/>
    <w:lvl w:ilvl="0" w:tplc="24090001">
      <w:start w:val="1"/>
      <w:numFmt w:val="bullet"/>
      <w:lvlText w:val=""/>
      <w:lvlJc w:val="left"/>
      <w:pPr>
        <w:ind w:left="720" w:hanging="360"/>
      </w:pPr>
      <w:rPr>
        <w:rFonts w:ascii="Symbol" w:hAnsi="Symbol"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0"/>
  </w:num>
  <w:num w:numId="4">
    <w:abstractNumId w:val="33"/>
  </w:num>
  <w:num w:numId="5">
    <w:abstractNumId w:val="31"/>
  </w:num>
  <w:num w:numId="6">
    <w:abstractNumId w:val="3"/>
  </w:num>
  <w:num w:numId="7">
    <w:abstractNumId w:val="30"/>
  </w:num>
  <w:num w:numId="8">
    <w:abstractNumId w:val="6"/>
  </w:num>
  <w:num w:numId="9">
    <w:abstractNumId w:val="29"/>
  </w:num>
  <w:num w:numId="10">
    <w:abstractNumId w:val="17"/>
  </w:num>
  <w:num w:numId="11">
    <w:abstractNumId w:val="19"/>
  </w:num>
  <w:num w:numId="12">
    <w:abstractNumId w:val="28"/>
  </w:num>
  <w:num w:numId="13">
    <w:abstractNumId w:val="16"/>
  </w:num>
  <w:num w:numId="14">
    <w:abstractNumId w:val="32"/>
  </w:num>
  <w:num w:numId="15">
    <w:abstractNumId w:val="10"/>
  </w:num>
  <w:num w:numId="16">
    <w:abstractNumId w:val="13"/>
  </w:num>
  <w:num w:numId="17">
    <w:abstractNumId w:val="12"/>
  </w:num>
  <w:num w:numId="18">
    <w:abstractNumId w:val="5"/>
  </w:num>
  <w:num w:numId="19">
    <w:abstractNumId w:val="1"/>
  </w:num>
  <w:num w:numId="20">
    <w:abstractNumId w:val="8"/>
  </w:num>
  <w:num w:numId="21">
    <w:abstractNumId w:val="27"/>
  </w:num>
  <w:num w:numId="22">
    <w:abstractNumId w:val="22"/>
  </w:num>
  <w:num w:numId="23">
    <w:abstractNumId w:val="4"/>
  </w:num>
  <w:num w:numId="24">
    <w:abstractNumId w:val="21"/>
  </w:num>
  <w:num w:numId="25">
    <w:abstractNumId w:val="14"/>
  </w:num>
  <w:num w:numId="26">
    <w:abstractNumId w:val="2"/>
  </w:num>
  <w:num w:numId="27">
    <w:abstractNumId w:val="24"/>
  </w:num>
  <w:num w:numId="28">
    <w:abstractNumId w:val="15"/>
  </w:num>
  <w:num w:numId="29">
    <w:abstractNumId w:val="25"/>
  </w:num>
  <w:num w:numId="30">
    <w:abstractNumId w:val="20"/>
  </w:num>
  <w:num w:numId="31">
    <w:abstractNumId w:val="18"/>
  </w:num>
  <w:num w:numId="32">
    <w:abstractNumId w:val="11"/>
  </w:num>
  <w:num w:numId="33">
    <w:abstractNumId w:val="26"/>
  </w:num>
  <w:num w:numId="34">
    <w:abstractNumId w:val="23"/>
  </w:num>
  <w:num w:numId="35">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26626"/>
  </w:hdrShapeDefaults>
  <w:footnotePr>
    <w:footnote w:id="-1"/>
    <w:footnote w:id="0"/>
  </w:footnotePr>
  <w:endnotePr>
    <w:endnote w:id="-1"/>
    <w:endnote w:id="0"/>
  </w:endnotePr>
  <w:compat/>
  <w:rsids>
    <w:rsidRoot w:val="007B658D"/>
    <w:rsid w:val="0000119D"/>
    <w:rsid w:val="00006391"/>
    <w:rsid w:val="00034439"/>
    <w:rsid w:val="000465CB"/>
    <w:rsid w:val="0009594D"/>
    <w:rsid w:val="000A455C"/>
    <w:rsid w:val="000A7553"/>
    <w:rsid w:val="000C5F95"/>
    <w:rsid w:val="000D1656"/>
    <w:rsid w:val="000E62FD"/>
    <w:rsid w:val="00132FBF"/>
    <w:rsid w:val="00144021"/>
    <w:rsid w:val="001443F4"/>
    <w:rsid w:val="001576C6"/>
    <w:rsid w:val="00162156"/>
    <w:rsid w:val="00186E0B"/>
    <w:rsid w:val="00193338"/>
    <w:rsid w:val="00193A70"/>
    <w:rsid w:val="001969FD"/>
    <w:rsid w:val="001D0A1B"/>
    <w:rsid w:val="001D63C3"/>
    <w:rsid w:val="001E4B96"/>
    <w:rsid w:val="0020604D"/>
    <w:rsid w:val="00210F0F"/>
    <w:rsid w:val="002354F7"/>
    <w:rsid w:val="002432E2"/>
    <w:rsid w:val="00245AD5"/>
    <w:rsid w:val="00251182"/>
    <w:rsid w:val="00251900"/>
    <w:rsid w:val="002647D1"/>
    <w:rsid w:val="002718AC"/>
    <w:rsid w:val="00294F81"/>
    <w:rsid w:val="002970C2"/>
    <w:rsid w:val="002A36CB"/>
    <w:rsid w:val="002B1007"/>
    <w:rsid w:val="002B3E87"/>
    <w:rsid w:val="002C0150"/>
    <w:rsid w:val="002D0D9A"/>
    <w:rsid w:val="002D77A3"/>
    <w:rsid w:val="002E5469"/>
    <w:rsid w:val="002F09BE"/>
    <w:rsid w:val="002F5296"/>
    <w:rsid w:val="002F6B6C"/>
    <w:rsid w:val="002F6C1B"/>
    <w:rsid w:val="00323DCF"/>
    <w:rsid w:val="003265AA"/>
    <w:rsid w:val="00343FB7"/>
    <w:rsid w:val="00350FE3"/>
    <w:rsid w:val="00356A25"/>
    <w:rsid w:val="003719D0"/>
    <w:rsid w:val="00381AFC"/>
    <w:rsid w:val="00390E37"/>
    <w:rsid w:val="003920E3"/>
    <w:rsid w:val="003C59CB"/>
    <w:rsid w:val="003D020B"/>
    <w:rsid w:val="003D605D"/>
    <w:rsid w:val="003F23BB"/>
    <w:rsid w:val="0044012A"/>
    <w:rsid w:val="00441365"/>
    <w:rsid w:val="00475113"/>
    <w:rsid w:val="00481392"/>
    <w:rsid w:val="004A0AE8"/>
    <w:rsid w:val="004A1AB8"/>
    <w:rsid w:val="004A5199"/>
    <w:rsid w:val="004B6D3B"/>
    <w:rsid w:val="004D0A29"/>
    <w:rsid w:val="005038A6"/>
    <w:rsid w:val="00514B79"/>
    <w:rsid w:val="00527FD9"/>
    <w:rsid w:val="00534A9B"/>
    <w:rsid w:val="00572CC4"/>
    <w:rsid w:val="005775C5"/>
    <w:rsid w:val="005952F7"/>
    <w:rsid w:val="005B7243"/>
    <w:rsid w:val="005C7A69"/>
    <w:rsid w:val="005D17EC"/>
    <w:rsid w:val="005E54E8"/>
    <w:rsid w:val="005F4762"/>
    <w:rsid w:val="00615B6D"/>
    <w:rsid w:val="00627E79"/>
    <w:rsid w:val="006A1B0A"/>
    <w:rsid w:val="006B2AD9"/>
    <w:rsid w:val="006B6A27"/>
    <w:rsid w:val="006C22A3"/>
    <w:rsid w:val="00726124"/>
    <w:rsid w:val="00727343"/>
    <w:rsid w:val="00731390"/>
    <w:rsid w:val="00753EFA"/>
    <w:rsid w:val="0075484B"/>
    <w:rsid w:val="00755E62"/>
    <w:rsid w:val="007933A6"/>
    <w:rsid w:val="007B658D"/>
    <w:rsid w:val="007D222D"/>
    <w:rsid w:val="007E0C88"/>
    <w:rsid w:val="007F727D"/>
    <w:rsid w:val="008042EF"/>
    <w:rsid w:val="00826EEF"/>
    <w:rsid w:val="00847354"/>
    <w:rsid w:val="00855C01"/>
    <w:rsid w:val="008C72B9"/>
    <w:rsid w:val="008D5B8E"/>
    <w:rsid w:val="00911169"/>
    <w:rsid w:val="009404C0"/>
    <w:rsid w:val="00955EE3"/>
    <w:rsid w:val="009654A4"/>
    <w:rsid w:val="00994210"/>
    <w:rsid w:val="009A6CD9"/>
    <w:rsid w:val="009B6444"/>
    <w:rsid w:val="009B6D9D"/>
    <w:rsid w:val="009D028C"/>
    <w:rsid w:val="009D5A3A"/>
    <w:rsid w:val="009E6E94"/>
    <w:rsid w:val="009F1734"/>
    <w:rsid w:val="009F3356"/>
    <w:rsid w:val="009F45D8"/>
    <w:rsid w:val="00A02977"/>
    <w:rsid w:val="00A054D3"/>
    <w:rsid w:val="00A12D5A"/>
    <w:rsid w:val="00A17558"/>
    <w:rsid w:val="00A3281A"/>
    <w:rsid w:val="00A37A0A"/>
    <w:rsid w:val="00A46D1C"/>
    <w:rsid w:val="00A6081F"/>
    <w:rsid w:val="00A632ED"/>
    <w:rsid w:val="00A667F6"/>
    <w:rsid w:val="00A84A14"/>
    <w:rsid w:val="00A871DB"/>
    <w:rsid w:val="00AA3482"/>
    <w:rsid w:val="00AB4651"/>
    <w:rsid w:val="00AE31DD"/>
    <w:rsid w:val="00B32F09"/>
    <w:rsid w:val="00B5148E"/>
    <w:rsid w:val="00B54376"/>
    <w:rsid w:val="00B60BAC"/>
    <w:rsid w:val="00B61D4E"/>
    <w:rsid w:val="00B63899"/>
    <w:rsid w:val="00B64447"/>
    <w:rsid w:val="00B67C1B"/>
    <w:rsid w:val="00B86402"/>
    <w:rsid w:val="00B93117"/>
    <w:rsid w:val="00BA2ACA"/>
    <w:rsid w:val="00BA2ECC"/>
    <w:rsid w:val="00BA4900"/>
    <w:rsid w:val="00BB0A7A"/>
    <w:rsid w:val="00BB2D94"/>
    <w:rsid w:val="00BC2495"/>
    <w:rsid w:val="00BD7DFE"/>
    <w:rsid w:val="00BE1E54"/>
    <w:rsid w:val="00C15F7A"/>
    <w:rsid w:val="00C316B6"/>
    <w:rsid w:val="00C5388A"/>
    <w:rsid w:val="00C81859"/>
    <w:rsid w:val="00CA7817"/>
    <w:rsid w:val="00CB0C53"/>
    <w:rsid w:val="00CC49C4"/>
    <w:rsid w:val="00CF7AD8"/>
    <w:rsid w:val="00D15D79"/>
    <w:rsid w:val="00D222EE"/>
    <w:rsid w:val="00D36049"/>
    <w:rsid w:val="00D43D2A"/>
    <w:rsid w:val="00D50BDA"/>
    <w:rsid w:val="00D63178"/>
    <w:rsid w:val="00D66499"/>
    <w:rsid w:val="00D73E0D"/>
    <w:rsid w:val="00D7542B"/>
    <w:rsid w:val="00D76ACB"/>
    <w:rsid w:val="00DB6442"/>
    <w:rsid w:val="00DC7CFE"/>
    <w:rsid w:val="00DD4F1E"/>
    <w:rsid w:val="00DE62D0"/>
    <w:rsid w:val="00DF21DF"/>
    <w:rsid w:val="00DF496B"/>
    <w:rsid w:val="00E0775D"/>
    <w:rsid w:val="00E11753"/>
    <w:rsid w:val="00E14FF5"/>
    <w:rsid w:val="00E32CB3"/>
    <w:rsid w:val="00E666E9"/>
    <w:rsid w:val="00EA0434"/>
    <w:rsid w:val="00EC05C1"/>
    <w:rsid w:val="00EC0FAB"/>
    <w:rsid w:val="00ED53DB"/>
    <w:rsid w:val="00EE08E9"/>
    <w:rsid w:val="00EE5ED8"/>
    <w:rsid w:val="00F13E76"/>
    <w:rsid w:val="00F55506"/>
    <w:rsid w:val="00F66297"/>
    <w:rsid w:val="00F7214E"/>
    <w:rsid w:val="00F822FE"/>
    <w:rsid w:val="00F961A3"/>
    <w:rsid w:val="00FE55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029" w:eastAsia="en-029"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AD5"/>
    <w:pPr>
      <w:spacing w:before="200" w:after="200" w:line="276" w:lineRule="auto"/>
    </w:pPr>
    <w:rPr>
      <w:lang w:eastAsia="en-US" w:bidi="en-US"/>
    </w:rPr>
  </w:style>
  <w:style w:type="paragraph" w:styleId="Heading1">
    <w:name w:val="heading 1"/>
    <w:basedOn w:val="Normal"/>
    <w:next w:val="Normal"/>
    <w:link w:val="Heading1Char"/>
    <w:uiPriority w:val="9"/>
    <w:qFormat/>
    <w:rsid w:val="00245AD5"/>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22"/>
      <w:szCs w:val="22"/>
    </w:rPr>
  </w:style>
  <w:style w:type="paragraph" w:styleId="Heading2">
    <w:name w:val="heading 2"/>
    <w:basedOn w:val="Normal"/>
    <w:next w:val="Normal"/>
    <w:link w:val="Heading2Char"/>
    <w:uiPriority w:val="9"/>
    <w:unhideWhenUsed/>
    <w:qFormat/>
    <w:rsid w:val="00245AD5"/>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 w:val="22"/>
      <w:szCs w:val="22"/>
    </w:rPr>
  </w:style>
  <w:style w:type="paragraph" w:styleId="Heading3">
    <w:name w:val="heading 3"/>
    <w:basedOn w:val="Normal"/>
    <w:next w:val="Normal"/>
    <w:link w:val="Heading3Char"/>
    <w:uiPriority w:val="9"/>
    <w:unhideWhenUsed/>
    <w:qFormat/>
    <w:rsid w:val="00245AD5"/>
    <w:pPr>
      <w:pBdr>
        <w:top w:val="single" w:sz="6" w:space="2" w:color="4F81BD"/>
        <w:left w:val="single" w:sz="6" w:space="2" w:color="4F81BD"/>
      </w:pBdr>
      <w:spacing w:before="300" w:after="0"/>
      <w:outlineLvl w:val="2"/>
    </w:pPr>
    <w:rPr>
      <w:caps/>
      <w:color w:val="243F60"/>
      <w:spacing w:val="15"/>
      <w:sz w:val="22"/>
      <w:szCs w:val="22"/>
    </w:rPr>
  </w:style>
  <w:style w:type="paragraph" w:styleId="Heading4">
    <w:name w:val="heading 4"/>
    <w:basedOn w:val="Normal"/>
    <w:next w:val="Normal"/>
    <w:link w:val="Heading4Char"/>
    <w:uiPriority w:val="9"/>
    <w:semiHidden/>
    <w:unhideWhenUsed/>
    <w:qFormat/>
    <w:rsid w:val="00245AD5"/>
    <w:pPr>
      <w:pBdr>
        <w:top w:val="dotted" w:sz="6" w:space="2" w:color="4F81BD"/>
        <w:left w:val="dotted" w:sz="6" w:space="2" w:color="4F81BD"/>
      </w:pBdr>
      <w:spacing w:before="300" w:after="0"/>
      <w:outlineLvl w:val="3"/>
    </w:pPr>
    <w:rPr>
      <w:caps/>
      <w:color w:val="365F91"/>
      <w:spacing w:val="10"/>
      <w:sz w:val="22"/>
      <w:szCs w:val="22"/>
    </w:rPr>
  </w:style>
  <w:style w:type="paragraph" w:styleId="Heading5">
    <w:name w:val="heading 5"/>
    <w:basedOn w:val="Normal"/>
    <w:next w:val="Normal"/>
    <w:link w:val="Heading5Char"/>
    <w:uiPriority w:val="9"/>
    <w:semiHidden/>
    <w:unhideWhenUsed/>
    <w:qFormat/>
    <w:rsid w:val="00245AD5"/>
    <w:p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semiHidden/>
    <w:unhideWhenUsed/>
    <w:qFormat/>
    <w:rsid w:val="00245AD5"/>
    <w:p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semiHidden/>
    <w:unhideWhenUsed/>
    <w:qFormat/>
    <w:rsid w:val="00245AD5"/>
    <w:pPr>
      <w:spacing w:before="300" w:after="0"/>
      <w:outlineLvl w:val="6"/>
    </w:pPr>
    <w:rPr>
      <w:caps/>
      <w:color w:val="365F91"/>
      <w:spacing w:val="10"/>
      <w:sz w:val="22"/>
      <w:szCs w:val="22"/>
    </w:rPr>
  </w:style>
  <w:style w:type="paragraph" w:styleId="Heading8">
    <w:name w:val="heading 8"/>
    <w:basedOn w:val="Normal"/>
    <w:next w:val="Normal"/>
    <w:link w:val="Heading8Char"/>
    <w:uiPriority w:val="9"/>
    <w:semiHidden/>
    <w:unhideWhenUsed/>
    <w:qFormat/>
    <w:rsid w:val="00245AD5"/>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45AD5"/>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65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58D"/>
    <w:rPr>
      <w:rFonts w:ascii="Tahoma" w:hAnsi="Tahoma" w:cs="Tahoma"/>
      <w:sz w:val="16"/>
      <w:szCs w:val="16"/>
    </w:rPr>
  </w:style>
  <w:style w:type="paragraph" w:styleId="ListParagraph">
    <w:name w:val="List Paragraph"/>
    <w:basedOn w:val="Normal"/>
    <w:uiPriority w:val="34"/>
    <w:qFormat/>
    <w:rsid w:val="00245AD5"/>
    <w:pPr>
      <w:ind w:left="720"/>
      <w:contextualSpacing/>
    </w:pPr>
  </w:style>
  <w:style w:type="character" w:styleId="LineNumber">
    <w:name w:val="line number"/>
    <w:basedOn w:val="DefaultParagraphFont"/>
    <w:uiPriority w:val="99"/>
    <w:semiHidden/>
    <w:unhideWhenUsed/>
    <w:rsid w:val="00755E62"/>
  </w:style>
  <w:style w:type="paragraph" w:styleId="Header">
    <w:name w:val="header"/>
    <w:basedOn w:val="Normal"/>
    <w:link w:val="HeaderChar"/>
    <w:uiPriority w:val="99"/>
    <w:semiHidden/>
    <w:unhideWhenUsed/>
    <w:rsid w:val="00BB2D9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B2D94"/>
  </w:style>
  <w:style w:type="paragraph" w:styleId="Footer">
    <w:name w:val="footer"/>
    <w:basedOn w:val="Normal"/>
    <w:link w:val="FooterChar"/>
    <w:uiPriority w:val="99"/>
    <w:unhideWhenUsed/>
    <w:rsid w:val="00BB2D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2D94"/>
  </w:style>
  <w:style w:type="paragraph" w:customStyle="1" w:styleId="placeholder-copy">
    <w:name w:val="placeholder-copy"/>
    <w:basedOn w:val="Normal"/>
    <w:rsid w:val="000E62FD"/>
    <w:pPr>
      <w:spacing w:before="100" w:beforeAutospacing="1" w:after="100" w:afterAutospacing="1" w:line="240" w:lineRule="auto"/>
    </w:pPr>
    <w:rPr>
      <w:rFonts w:ascii="Times New Roman" w:hAnsi="Times New Roman"/>
      <w:sz w:val="24"/>
      <w:szCs w:val="24"/>
    </w:rPr>
  </w:style>
  <w:style w:type="character" w:styleId="Strong">
    <w:name w:val="Strong"/>
    <w:uiPriority w:val="22"/>
    <w:qFormat/>
    <w:rsid w:val="00245AD5"/>
    <w:rPr>
      <w:b/>
      <w:bCs/>
    </w:rPr>
  </w:style>
  <w:style w:type="paragraph" w:styleId="NormalWeb">
    <w:name w:val="Normal (Web)"/>
    <w:basedOn w:val="Normal"/>
    <w:uiPriority w:val="99"/>
    <w:unhideWhenUsed/>
    <w:rsid w:val="000E62FD"/>
    <w:pPr>
      <w:spacing w:before="100" w:beforeAutospacing="1" w:after="100" w:afterAutospacing="1" w:line="240" w:lineRule="auto"/>
    </w:pPr>
    <w:rPr>
      <w:rFonts w:ascii="Times New Roman" w:hAnsi="Times New Roman"/>
      <w:sz w:val="24"/>
      <w:szCs w:val="24"/>
    </w:rPr>
  </w:style>
  <w:style w:type="character" w:styleId="Emphasis">
    <w:name w:val="Emphasis"/>
    <w:uiPriority w:val="20"/>
    <w:qFormat/>
    <w:rsid w:val="00245AD5"/>
    <w:rPr>
      <w:caps/>
      <w:color w:val="243F60"/>
      <w:spacing w:val="5"/>
    </w:rPr>
  </w:style>
  <w:style w:type="character" w:customStyle="1" w:styleId="apple-converted-space">
    <w:name w:val="apple-converted-space"/>
    <w:basedOn w:val="DefaultParagraphFont"/>
    <w:rsid w:val="000E62FD"/>
  </w:style>
  <w:style w:type="character" w:styleId="Hyperlink">
    <w:name w:val="Hyperlink"/>
    <w:basedOn w:val="DefaultParagraphFont"/>
    <w:uiPriority w:val="99"/>
    <w:unhideWhenUsed/>
    <w:rsid w:val="000E62FD"/>
    <w:rPr>
      <w:color w:val="0000FF"/>
      <w:u w:val="single"/>
    </w:rPr>
  </w:style>
  <w:style w:type="paragraph" w:styleId="EndnoteText">
    <w:name w:val="endnote text"/>
    <w:basedOn w:val="Normal"/>
    <w:link w:val="EndnoteTextChar"/>
    <w:uiPriority w:val="99"/>
    <w:semiHidden/>
    <w:unhideWhenUsed/>
    <w:rsid w:val="00B93117"/>
    <w:pPr>
      <w:spacing w:after="0" w:line="240" w:lineRule="auto"/>
    </w:pPr>
  </w:style>
  <w:style w:type="character" w:customStyle="1" w:styleId="EndnoteTextChar">
    <w:name w:val="Endnote Text Char"/>
    <w:basedOn w:val="DefaultParagraphFont"/>
    <w:link w:val="EndnoteText"/>
    <w:uiPriority w:val="99"/>
    <w:semiHidden/>
    <w:rsid w:val="00B93117"/>
    <w:rPr>
      <w:sz w:val="20"/>
      <w:szCs w:val="20"/>
    </w:rPr>
  </w:style>
  <w:style w:type="character" w:styleId="EndnoteReference">
    <w:name w:val="endnote reference"/>
    <w:basedOn w:val="DefaultParagraphFont"/>
    <w:uiPriority w:val="99"/>
    <w:semiHidden/>
    <w:unhideWhenUsed/>
    <w:rsid w:val="00B93117"/>
    <w:rPr>
      <w:vertAlign w:val="superscript"/>
    </w:rPr>
  </w:style>
  <w:style w:type="paragraph" w:styleId="FootnoteText">
    <w:name w:val="footnote text"/>
    <w:basedOn w:val="Normal"/>
    <w:link w:val="FootnoteTextChar"/>
    <w:uiPriority w:val="99"/>
    <w:unhideWhenUsed/>
    <w:rsid w:val="00B93117"/>
    <w:pPr>
      <w:spacing w:after="0" w:line="240" w:lineRule="auto"/>
    </w:pPr>
  </w:style>
  <w:style w:type="character" w:customStyle="1" w:styleId="FootnoteTextChar">
    <w:name w:val="Footnote Text Char"/>
    <w:basedOn w:val="DefaultParagraphFont"/>
    <w:link w:val="FootnoteText"/>
    <w:uiPriority w:val="99"/>
    <w:rsid w:val="00B93117"/>
    <w:rPr>
      <w:sz w:val="20"/>
      <w:szCs w:val="20"/>
    </w:rPr>
  </w:style>
  <w:style w:type="character" w:styleId="FootnoteReference">
    <w:name w:val="footnote reference"/>
    <w:basedOn w:val="DefaultParagraphFont"/>
    <w:uiPriority w:val="99"/>
    <w:semiHidden/>
    <w:unhideWhenUsed/>
    <w:rsid w:val="00B93117"/>
    <w:rPr>
      <w:vertAlign w:val="superscript"/>
    </w:rPr>
  </w:style>
  <w:style w:type="character" w:customStyle="1" w:styleId="Heading1Char">
    <w:name w:val="Heading 1 Char"/>
    <w:basedOn w:val="DefaultParagraphFont"/>
    <w:link w:val="Heading1"/>
    <w:uiPriority w:val="9"/>
    <w:rsid w:val="00245AD5"/>
    <w:rPr>
      <w:b/>
      <w:bCs/>
      <w:caps/>
      <w:color w:val="FFFFFF"/>
      <w:spacing w:val="15"/>
      <w:shd w:val="clear" w:color="auto" w:fill="4F81BD"/>
    </w:rPr>
  </w:style>
  <w:style w:type="character" w:customStyle="1" w:styleId="Heading3Char">
    <w:name w:val="Heading 3 Char"/>
    <w:basedOn w:val="DefaultParagraphFont"/>
    <w:link w:val="Heading3"/>
    <w:uiPriority w:val="9"/>
    <w:rsid w:val="00245AD5"/>
    <w:rPr>
      <w:caps/>
      <w:color w:val="243F60"/>
      <w:spacing w:val="15"/>
    </w:rPr>
  </w:style>
  <w:style w:type="character" w:customStyle="1" w:styleId="idea-creationdate">
    <w:name w:val="idea-creationdate"/>
    <w:basedOn w:val="DefaultParagraphFont"/>
    <w:rsid w:val="009B6444"/>
  </w:style>
  <w:style w:type="character" w:styleId="FollowedHyperlink">
    <w:name w:val="FollowedHyperlink"/>
    <w:basedOn w:val="DefaultParagraphFont"/>
    <w:uiPriority w:val="99"/>
    <w:semiHidden/>
    <w:unhideWhenUsed/>
    <w:rsid w:val="00C316B6"/>
    <w:rPr>
      <w:color w:val="800080"/>
      <w:u w:val="single"/>
    </w:rPr>
  </w:style>
  <w:style w:type="character" w:customStyle="1" w:styleId="Heading4Char">
    <w:name w:val="Heading 4 Char"/>
    <w:basedOn w:val="DefaultParagraphFont"/>
    <w:link w:val="Heading4"/>
    <w:uiPriority w:val="9"/>
    <w:semiHidden/>
    <w:rsid w:val="00245AD5"/>
    <w:rPr>
      <w:caps/>
      <w:color w:val="365F91"/>
      <w:spacing w:val="10"/>
    </w:rPr>
  </w:style>
  <w:style w:type="character" w:customStyle="1" w:styleId="campaignname">
    <w:name w:val="campaignname"/>
    <w:basedOn w:val="DefaultParagraphFont"/>
    <w:rsid w:val="005F4762"/>
  </w:style>
  <w:style w:type="paragraph" w:customStyle="1" w:styleId="Default">
    <w:name w:val="Default"/>
    <w:rsid w:val="002718AC"/>
    <w:pPr>
      <w:autoSpaceDE w:val="0"/>
      <w:autoSpaceDN w:val="0"/>
      <w:adjustRightInd w:val="0"/>
      <w:spacing w:before="200"/>
    </w:pPr>
    <w:rPr>
      <w:rFonts w:ascii="Times New Roman" w:hAnsi="Times New Roman"/>
      <w:color w:val="000000"/>
      <w:sz w:val="24"/>
      <w:szCs w:val="24"/>
      <w:lang w:val="en-US" w:eastAsia="en-US" w:bidi="en-US"/>
    </w:rPr>
  </w:style>
  <w:style w:type="character" w:styleId="CommentReference">
    <w:name w:val="annotation reference"/>
    <w:basedOn w:val="DefaultParagraphFont"/>
    <w:uiPriority w:val="99"/>
    <w:semiHidden/>
    <w:unhideWhenUsed/>
    <w:rsid w:val="0009594D"/>
    <w:rPr>
      <w:sz w:val="16"/>
      <w:szCs w:val="16"/>
    </w:rPr>
  </w:style>
  <w:style w:type="paragraph" w:styleId="CommentText">
    <w:name w:val="annotation text"/>
    <w:basedOn w:val="Normal"/>
    <w:link w:val="CommentTextChar"/>
    <w:uiPriority w:val="99"/>
    <w:semiHidden/>
    <w:unhideWhenUsed/>
    <w:rsid w:val="0009594D"/>
    <w:pPr>
      <w:spacing w:line="240" w:lineRule="auto"/>
    </w:pPr>
  </w:style>
  <w:style w:type="character" w:customStyle="1" w:styleId="CommentTextChar">
    <w:name w:val="Comment Text Char"/>
    <w:basedOn w:val="DefaultParagraphFont"/>
    <w:link w:val="CommentText"/>
    <w:uiPriority w:val="99"/>
    <w:semiHidden/>
    <w:rsid w:val="0009594D"/>
    <w:rPr>
      <w:sz w:val="20"/>
      <w:szCs w:val="20"/>
    </w:rPr>
  </w:style>
  <w:style w:type="paragraph" w:styleId="CommentSubject">
    <w:name w:val="annotation subject"/>
    <w:basedOn w:val="CommentText"/>
    <w:next w:val="CommentText"/>
    <w:link w:val="CommentSubjectChar"/>
    <w:uiPriority w:val="99"/>
    <w:semiHidden/>
    <w:unhideWhenUsed/>
    <w:rsid w:val="0009594D"/>
    <w:rPr>
      <w:b/>
      <w:bCs/>
    </w:rPr>
  </w:style>
  <w:style w:type="character" w:customStyle="1" w:styleId="CommentSubjectChar">
    <w:name w:val="Comment Subject Char"/>
    <w:basedOn w:val="CommentTextChar"/>
    <w:link w:val="CommentSubject"/>
    <w:uiPriority w:val="99"/>
    <w:semiHidden/>
    <w:rsid w:val="0009594D"/>
    <w:rPr>
      <w:b/>
      <w:bCs/>
      <w:sz w:val="20"/>
      <w:szCs w:val="20"/>
    </w:rPr>
  </w:style>
  <w:style w:type="character" w:customStyle="1" w:styleId="Heading2Char">
    <w:name w:val="Heading 2 Char"/>
    <w:basedOn w:val="DefaultParagraphFont"/>
    <w:link w:val="Heading2"/>
    <w:uiPriority w:val="9"/>
    <w:rsid w:val="00245AD5"/>
    <w:rPr>
      <w:caps/>
      <w:spacing w:val="15"/>
      <w:shd w:val="clear" w:color="auto" w:fill="DBE5F1"/>
    </w:rPr>
  </w:style>
  <w:style w:type="character" w:customStyle="1" w:styleId="Heading5Char">
    <w:name w:val="Heading 5 Char"/>
    <w:basedOn w:val="DefaultParagraphFont"/>
    <w:link w:val="Heading5"/>
    <w:uiPriority w:val="9"/>
    <w:semiHidden/>
    <w:rsid w:val="00245AD5"/>
    <w:rPr>
      <w:caps/>
      <w:color w:val="365F91"/>
      <w:spacing w:val="10"/>
    </w:rPr>
  </w:style>
  <w:style w:type="character" w:customStyle="1" w:styleId="Heading6Char">
    <w:name w:val="Heading 6 Char"/>
    <w:basedOn w:val="DefaultParagraphFont"/>
    <w:link w:val="Heading6"/>
    <w:uiPriority w:val="9"/>
    <w:semiHidden/>
    <w:rsid w:val="00245AD5"/>
    <w:rPr>
      <w:caps/>
      <w:color w:val="365F91"/>
      <w:spacing w:val="10"/>
    </w:rPr>
  </w:style>
  <w:style w:type="character" w:customStyle="1" w:styleId="Heading7Char">
    <w:name w:val="Heading 7 Char"/>
    <w:basedOn w:val="DefaultParagraphFont"/>
    <w:link w:val="Heading7"/>
    <w:uiPriority w:val="9"/>
    <w:semiHidden/>
    <w:rsid w:val="00245AD5"/>
    <w:rPr>
      <w:caps/>
      <w:color w:val="365F91"/>
      <w:spacing w:val="10"/>
    </w:rPr>
  </w:style>
  <w:style w:type="character" w:customStyle="1" w:styleId="Heading8Char">
    <w:name w:val="Heading 8 Char"/>
    <w:basedOn w:val="DefaultParagraphFont"/>
    <w:link w:val="Heading8"/>
    <w:uiPriority w:val="9"/>
    <w:semiHidden/>
    <w:rsid w:val="00245AD5"/>
    <w:rPr>
      <w:caps/>
      <w:spacing w:val="10"/>
      <w:sz w:val="18"/>
      <w:szCs w:val="18"/>
    </w:rPr>
  </w:style>
  <w:style w:type="character" w:customStyle="1" w:styleId="Heading9Char">
    <w:name w:val="Heading 9 Char"/>
    <w:basedOn w:val="DefaultParagraphFont"/>
    <w:link w:val="Heading9"/>
    <w:uiPriority w:val="9"/>
    <w:semiHidden/>
    <w:rsid w:val="00245AD5"/>
    <w:rPr>
      <w:i/>
      <w:caps/>
      <w:spacing w:val="10"/>
      <w:sz w:val="18"/>
      <w:szCs w:val="18"/>
    </w:rPr>
  </w:style>
  <w:style w:type="paragraph" w:styleId="Caption">
    <w:name w:val="caption"/>
    <w:basedOn w:val="Normal"/>
    <w:next w:val="Normal"/>
    <w:uiPriority w:val="35"/>
    <w:semiHidden/>
    <w:unhideWhenUsed/>
    <w:qFormat/>
    <w:rsid w:val="00245AD5"/>
    <w:rPr>
      <w:b/>
      <w:bCs/>
      <w:color w:val="365F91"/>
      <w:sz w:val="16"/>
      <w:szCs w:val="16"/>
    </w:rPr>
  </w:style>
  <w:style w:type="paragraph" w:styleId="Title">
    <w:name w:val="Title"/>
    <w:basedOn w:val="Normal"/>
    <w:next w:val="Normal"/>
    <w:link w:val="TitleChar"/>
    <w:uiPriority w:val="10"/>
    <w:qFormat/>
    <w:rsid w:val="00245AD5"/>
    <w:pPr>
      <w:spacing w:before="720"/>
    </w:pPr>
    <w:rPr>
      <w:caps/>
      <w:color w:val="4F81BD"/>
      <w:spacing w:val="10"/>
      <w:kern w:val="28"/>
      <w:sz w:val="52"/>
      <w:szCs w:val="52"/>
    </w:rPr>
  </w:style>
  <w:style w:type="character" w:customStyle="1" w:styleId="TitleChar">
    <w:name w:val="Title Char"/>
    <w:basedOn w:val="DefaultParagraphFont"/>
    <w:link w:val="Title"/>
    <w:uiPriority w:val="10"/>
    <w:rsid w:val="00245AD5"/>
    <w:rPr>
      <w:caps/>
      <w:color w:val="4F81BD"/>
      <w:spacing w:val="10"/>
      <w:kern w:val="28"/>
      <w:sz w:val="52"/>
      <w:szCs w:val="52"/>
    </w:rPr>
  </w:style>
  <w:style w:type="paragraph" w:styleId="Subtitle">
    <w:name w:val="Subtitle"/>
    <w:basedOn w:val="Normal"/>
    <w:next w:val="Normal"/>
    <w:link w:val="SubtitleChar"/>
    <w:uiPriority w:val="11"/>
    <w:qFormat/>
    <w:rsid w:val="00245AD5"/>
    <w:pPr>
      <w:spacing w:after="1000" w:line="240" w:lineRule="auto"/>
    </w:pPr>
    <w:rPr>
      <w:caps/>
      <w:color w:val="595959"/>
      <w:spacing w:val="10"/>
      <w:sz w:val="24"/>
      <w:szCs w:val="24"/>
    </w:rPr>
  </w:style>
  <w:style w:type="character" w:customStyle="1" w:styleId="SubtitleChar">
    <w:name w:val="Subtitle Char"/>
    <w:basedOn w:val="DefaultParagraphFont"/>
    <w:link w:val="Subtitle"/>
    <w:uiPriority w:val="11"/>
    <w:rsid w:val="00245AD5"/>
    <w:rPr>
      <w:caps/>
      <w:color w:val="595959"/>
      <w:spacing w:val="10"/>
      <w:sz w:val="24"/>
      <w:szCs w:val="24"/>
    </w:rPr>
  </w:style>
  <w:style w:type="paragraph" w:styleId="NoSpacing">
    <w:name w:val="No Spacing"/>
    <w:basedOn w:val="Normal"/>
    <w:link w:val="NoSpacingChar"/>
    <w:uiPriority w:val="1"/>
    <w:qFormat/>
    <w:rsid w:val="00245AD5"/>
    <w:pPr>
      <w:spacing w:before="0" w:after="0" w:line="240" w:lineRule="auto"/>
    </w:pPr>
  </w:style>
  <w:style w:type="character" w:customStyle="1" w:styleId="NoSpacingChar">
    <w:name w:val="No Spacing Char"/>
    <w:basedOn w:val="DefaultParagraphFont"/>
    <w:link w:val="NoSpacing"/>
    <w:uiPriority w:val="1"/>
    <w:rsid w:val="00245AD5"/>
    <w:rPr>
      <w:sz w:val="20"/>
      <w:szCs w:val="20"/>
    </w:rPr>
  </w:style>
  <w:style w:type="paragraph" w:styleId="Quote">
    <w:name w:val="Quote"/>
    <w:basedOn w:val="Normal"/>
    <w:next w:val="Normal"/>
    <w:link w:val="QuoteChar"/>
    <w:uiPriority w:val="29"/>
    <w:qFormat/>
    <w:rsid w:val="00245AD5"/>
    <w:rPr>
      <w:i/>
      <w:iCs/>
    </w:rPr>
  </w:style>
  <w:style w:type="character" w:customStyle="1" w:styleId="QuoteChar">
    <w:name w:val="Quote Char"/>
    <w:basedOn w:val="DefaultParagraphFont"/>
    <w:link w:val="Quote"/>
    <w:uiPriority w:val="29"/>
    <w:rsid w:val="00245AD5"/>
    <w:rPr>
      <w:i/>
      <w:iCs/>
      <w:sz w:val="20"/>
      <w:szCs w:val="20"/>
    </w:rPr>
  </w:style>
  <w:style w:type="paragraph" w:styleId="IntenseQuote">
    <w:name w:val="Intense Quote"/>
    <w:basedOn w:val="Normal"/>
    <w:next w:val="Normal"/>
    <w:link w:val="IntenseQuoteChar"/>
    <w:uiPriority w:val="30"/>
    <w:qFormat/>
    <w:rsid w:val="00245AD5"/>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basedOn w:val="DefaultParagraphFont"/>
    <w:link w:val="IntenseQuote"/>
    <w:uiPriority w:val="30"/>
    <w:rsid w:val="00245AD5"/>
    <w:rPr>
      <w:i/>
      <w:iCs/>
      <w:color w:val="4F81BD"/>
      <w:sz w:val="20"/>
      <w:szCs w:val="20"/>
    </w:rPr>
  </w:style>
  <w:style w:type="character" w:styleId="SubtleEmphasis">
    <w:name w:val="Subtle Emphasis"/>
    <w:uiPriority w:val="19"/>
    <w:qFormat/>
    <w:rsid w:val="00245AD5"/>
    <w:rPr>
      <w:i/>
      <w:iCs/>
      <w:color w:val="243F60"/>
    </w:rPr>
  </w:style>
  <w:style w:type="character" w:styleId="IntenseEmphasis">
    <w:name w:val="Intense Emphasis"/>
    <w:uiPriority w:val="21"/>
    <w:qFormat/>
    <w:rsid w:val="00245AD5"/>
    <w:rPr>
      <w:b/>
      <w:bCs/>
      <w:caps/>
      <w:color w:val="243F60"/>
      <w:spacing w:val="10"/>
    </w:rPr>
  </w:style>
  <w:style w:type="character" w:styleId="SubtleReference">
    <w:name w:val="Subtle Reference"/>
    <w:uiPriority w:val="31"/>
    <w:qFormat/>
    <w:rsid w:val="00245AD5"/>
    <w:rPr>
      <w:b/>
      <w:bCs/>
      <w:color w:val="4F81BD"/>
    </w:rPr>
  </w:style>
  <w:style w:type="character" w:styleId="IntenseReference">
    <w:name w:val="Intense Reference"/>
    <w:uiPriority w:val="32"/>
    <w:qFormat/>
    <w:rsid w:val="00245AD5"/>
    <w:rPr>
      <w:b/>
      <w:bCs/>
      <w:i/>
      <w:iCs/>
      <w:caps/>
      <w:color w:val="4F81BD"/>
    </w:rPr>
  </w:style>
  <w:style w:type="character" w:styleId="BookTitle">
    <w:name w:val="Book Title"/>
    <w:uiPriority w:val="33"/>
    <w:qFormat/>
    <w:rsid w:val="00245AD5"/>
    <w:rPr>
      <w:b/>
      <w:bCs/>
      <w:i/>
      <w:iCs/>
      <w:spacing w:val="9"/>
    </w:rPr>
  </w:style>
  <w:style w:type="paragraph" w:styleId="TOCHeading">
    <w:name w:val="TOC Heading"/>
    <w:basedOn w:val="Heading1"/>
    <w:next w:val="Normal"/>
    <w:uiPriority w:val="39"/>
    <w:semiHidden/>
    <w:unhideWhenUsed/>
    <w:qFormat/>
    <w:rsid w:val="00245AD5"/>
    <w:pPr>
      <w:outlineLvl w:val="9"/>
    </w:pPr>
  </w:style>
  <w:style w:type="table" w:styleId="TableGrid">
    <w:name w:val="Table Grid"/>
    <w:basedOn w:val="TableNormal"/>
    <w:uiPriority w:val="59"/>
    <w:rsid w:val="00AB4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083433">
      <w:bodyDiv w:val="1"/>
      <w:marLeft w:val="0"/>
      <w:marRight w:val="0"/>
      <w:marTop w:val="0"/>
      <w:marBottom w:val="0"/>
      <w:divBdr>
        <w:top w:val="none" w:sz="0" w:space="0" w:color="auto"/>
        <w:left w:val="none" w:sz="0" w:space="0" w:color="auto"/>
        <w:bottom w:val="none" w:sz="0" w:space="0" w:color="auto"/>
        <w:right w:val="none" w:sz="0" w:space="0" w:color="auto"/>
      </w:divBdr>
      <w:divsChild>
        <w:div w:id="612441193">
          <w:marLeft w:val="0"/>
          <w:marRight w:val="0"/>
          <w:marTop w:val="0"/>
          <w:marBottom w:val="0"/>
          <w:divBdr>
            <w:top w:val="none" w:sz="0" w:space="0" w:color="auto"/>
            <w:left w:val="none" w:sz="0" w:space="0" w:color="auto"/>
            <w:bottom w:val="none" w:sz="0" w:space="0" w:color="auto"/>
            <w:right w:val="none" w:sz="0" w:space="0" w:color="auto"/>
          </w:divBdr>
          <w:divsChild>
            <w:div w:id="181332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64821">
      <w:bodyDiv w:val="1"/>
      <w:marLeft w:val="0"/>
      <w:marRight w:val="0"/>
      <w:marTop w:val="0"/>
      <w:marBottom w:val="0"/>
      <w:divBdr>
        <w:top w:val="none" w:sz="0" w:space="0" w:color="auto"/>
        <w:left w:val="none" w:sz="0" w:space="0" w:color="auto"/>
        <w:bottom w:val="none" w:sz="0" w:space="0" w:color="auto"/>
        <w:right w:val="none" w:sz="0" w:space="0" w:color="auto"/>
      </w:divBdr>
    </w:div>
    <w:div w:id="115950037">
      <w:bodyDiv w:val="1"/>
      <w:marLeft w:val="0"/>
      <w:marRight w:val="0"/>
      <w:marTop w:val="0"/>
      <w:marBottom w:val="0"/>
      <w:divBdr>
        <w:top w:val="none" w:sz="0" w:space="0" w:color="auto"/>
        <w:left w:val="none" w:sz="0" w:space="0" w:color="auto"/>
        <w:bottom w:val="none" w:sz="0" w:space="0" w:color="auto"/>
        <w:right w:val="none" w:sz="0" w:space="0" w:color="auto"/>
      </w:divBdr>
      <w:divsChild>
        <w:div w:id="17048295">
          <w:marLeft w:val="0"/>
          <w:marRight w:val="0"/>
          <w:marTop w:val="240"/>
          <w:marBottom w:val="240"/>
          <w:divBdr>
            <w:top w:val="none" w:sz="0" w:space="0" w:color="auto"/>
            <w:left w:val="none" w:sz="0" w:space="0" w:color="auto"/>
            <w:bottom w:val="none" w:sz="0" w:space="0" w:color="auto"/>
            <w:right w:val="none" w:sz="0" w:space="0" w:color="auto"/>
          </w:divBdr>
        </w:div>
        <w:div w:id="113182327">
          <w:marLeft w:val="0"/>
          <w:marRight w:val="0"/>
          <w:marTop w:val="120"/>
          <w:marBottom w:val="120"/>
          <w:divBdr>
            <w:top w:val="none" w:sz="0" w:space="0" w:color="auto"/>
            <w:left w:val="none" w:sz="0" w:space="0" w:color="auto"/>
            <w:bottom w:val="none" w:sz="0" w:space="0" w:color="auto"/>
            <w:right w:val="none" w:sz="0" w:space="0" w:color="auto"/>
          </w:divBdr>
        </w:div>
        <w:div w:id="229460780">
          <w:marLeft w:val="0"/>
          <w:marRight w:val="0"/>
          <w:marTop w:val="240"/>
          <w:marBottom w:val="240"/>
          <w:divBdr>
            <w:top w:val="none" w:sz="0" w:space="0" w:color="auto"/>
            <w:left w:val="none" w:sz="0" w:space="0" w:color="auto"/>
            <w:bottom w:val="none" w:sz="0" w:space="0" w:color="auto"/>
            <w:right w:val="none" w:sz="0" w:space="0" w:color="auto"/>
          </w:divBdr>
        </w:div>
      </w:divsChild>
    </w:div>
    <w:div w:id="118570837">
      <w:bodyDiv w:val="1"/>
      <w:marLeft w:val="0"/>
      <w:marRight w:val="0"/>
      <w:marTop w:val="0"/>
      <w:marBottom w:val="0"/>
      <w:divBdr>
        <w:top w:val="none" w:sz="0" w:space="0" w:color="auto"/>
        <w:left w:val="none" w:sz="0" w:space="0" w:color="auto"/>
        <w:bottom w:val="none" w:sz="0" w:space="0" w:color="auto"/>
        <w:right w:val="none" w:sz="0" w:space="0" w:color="auto"/>
      </w:divBdr>
      <w:divsChild>
        <w:div w:id="214507187">
          <w:marLeft w:val="0"/>
          <w:marRight w:val="0"/>
          <w:marTop w:val="0"/>
          <w:marBottom w:val="0"/>
          <w:divBdr>
            <w:top w:val="none" w:sz="0" w:space="0" w:color="auto"/>
            <w:left w:val="none" w:sz="0" w:space="0" w:color="auto"/>
            <w:bottom w:val="none" w:sz="0" w:space="0" w:color="auto"/>
            <w:right w:val="none" w:sz="0" w:space="0" w:color="auto"/>
          </w:divBdr>
        </w:div>
        <w:div w:id="372534372">
          <w:marLeft w:val="0"/>
          <w:marRight w:val="0"/>
          <w:marTop w:val="0"/>
          <w:marBottom w:val="0"/>
          <w:divBdr>
            <w:top w:val="none" w:sz="0" w:space="0" w:color="auto"/>
            <w:left w:val="none" w:sz="0" w:space="0" w:color="auto"/>
            <w:bottom w:val="none" w:sz="0" w:space="0" w:color="auto"/>
            <w:right w:val="none" w:sz="0" w:space="0" w:color="auto"/>
          </w:divBdr>
        </w:div>
        <w:div w:id="634876970">
          <w:marLeft w:val="0"/>
          <w:marRight w:val="0"/>
          <w:marTop w:val="0"/>
          <w:marBottom w:val="0"/>
          <w:divBdr>
            <w:top w:val="none" w:sz="0" w:space="0" w:color="auto"/>
            <w:left w:val="none" w:sz="0" w:space="0" w:color="auto"/>
            <w:bottom w:val="none" w:sz="0" w:space="0" w:color="auto"/>
            <w:right w:val="none" w:sz="0" w:space="0" w:color="auto"/>
          </w:divBdr>
        </w:div>
        <w:div w:id="660235503">
          <w:marLeft w:val="0"/>
          <w:marRight w:val="0"/>
          <w:marTop w:val="0"/>
          <w:marBottom w:val="0"/>
          <w:divBdr>
            <w:top w:val="none" w:sz="0" w:space="0" w:color="auto"/>
            <w:left w:val="none" w:sz="0" w:space="0" w:color="auto"/>
            <w:bottom w:val="none" w:sz="0" w:space="0" w:color="auto"/>
            <w:right w:val="none" w:sz="0" w:space="0" w:color="auto"/>
          </w:divBdr>
        </w:div>
        <w:div w:id="1095323384">
          <w:marLeft w:val="0"/>
          <w:marRight w:val="0"/>
          <w:marTop w:val="0"/>
          <w:marBottom w:val="0"/>
          <w:divBdr>
            <w:top w:val="none" w:sz="0" w:space="0" w:color="auto"/>
            <w:left w:val="none" w:sz="0" w:space="0" w:color="auto"/>
            <w:bottom w:val="none" w:sz="0" w:space="0" w:color="auto"/>
            <w:right w:val="none" w:sz="0" w:space="0" w:color="auto"/>
          </w:divBdr>
        </w:div>
        <w:div w:id="1124040189">
          <w:marLeft w:val="0"/>
          <w:marRight w:val="0"/>
          <w:marTop w:val="0"/>
          <w:marBottom w:val="0"/>
          <w:divBdr>
            <w:top w:val="none" w:sz="0" w:space="0" w:color="auto"/>
            <w:left w:val="none" w:sz="0" w:space="0" w:color="auto"/>
            <w:bottom w:val="none" w:sz="0" w:space="0" w:color="auto"/>
            <w:right w:val="none" w:sz="0" w:space="0" w:color="auto"/>
          </w:divBdr>
        </w:div>
        <w:div w:id="1480340831">
          <w:marLeft w:val="0"/>
          <w:marRight w:val="0"/>
          <w:marTop w:val="0"/>
          <w:marBottom w:val="0"/>
          <w:divBdr>
            <w:top w:val="none" w:sz="0" w:space="0" w:color="auto"/>
            <w:left w:val="none" w:sz="0" w:space="0" w:color="auto"/>
            <w:bottom w:val="none" w:sz="0" w:space="0" w:color="auto"/>
            <w:right w:val="none" w:sz="0" w:space="0" w:color="auto"/>
          </w:divBdr>
        </w:div>
        <w:div w:id="1609461179">
          <w:marLeft w:val="0"/>
          <w:marRight w:val="0"/>
          <w:marTop w:val="0"/>
          <w:marBottom w:val="0"/>
          <w:divBdr>
            <w:top w:val="none" w:sz="0" w:space="0" w:color="auto"/>
            <w:left w:val="none" w:sz="0" w:space="0" w:color="auto"/>
            <w:bottom w:val="none" w:sz="0" w:space="0" w:color="auto"/>
            <w:right w:val="none" w:sz="0" w:space="0" w:color="auto"/>
          </w:divBdr>
        </w:div>
      </w:divsChild>
    </w:div>
    <w:div w:id="205603510">
      <w:bodyDiv w:val="1"/>
      <w:marLeft w:val="0"/>
      <w:marRight w:val="0"/>
      <w:marTop w:val="0"/>
      <w:marBottom w:val="0"/>
      <w:divBdr>
        <w:top w:val="none" w:sz="0" w:space="0" w:color="auto"/>
        <w:left w:val="none" w:sz="0" w:space="0" w:color="auto"/>
        <w:bottom w:val="none" w:sz="0" w:space="0" w:color="auto"/>
        <w:right w:val="none" w:sz="0" w:space="0" w:color="auto"/>
      </w:divBdr>
      <w:divsChild>
        <w:div w:id="832530550">
          <w:marLeft w:val="0"/>
          <w:marRight w:val="0"/>
          <w:marTop w:val="0"/>
          <w:marBottom w:val="0"/>
          <w:divBdr>
            <w:top w:val="none" w:sz="0" w:space="0" w:color="auto"/>
            <w:left w:val="none" w:sz="0" w:space="0" w:color="auto"/>
            <w:bottom w:val="none" w:sz="0" w:space="0" w:color="auto"/>
            <w:right w:val="none" w:sz="0" w:space="0" w:color="auto"/>
          </w:divBdr>
          <w:divsChild>
            <w:div w:id="2104301848">
              <w:marLeft w:val="0"/>
              <w:marRight w:val="0"/>
              <w:marTop w:val="0"/>
              <w:marBottom w:val="0"/>
              <w:divBdr>
                <w:top w:val="none" w:sz="0" w:space="0" w:color="auto"/>
                <w:left w:val="none" w:sz="0" w:space="0" w:color="auto"/>
                <w:bottom w:val="none" w:sz="0" w:space="0" w:color="auto"/>
                <w:right w:val="none" w:sz="0" w:space="0" w:color="auto"/>
              </w:divBdr>
              <w:divsChild>
                <w:div w:id="321859359">
                  <w:marLeft w:val="0"/>
                  <w:marRight w:val="0"/>
                  <w:marTop w:val="0"/>
                  <w:marBottom w:val="0"/>
                  <w:divBdr>
                    <w:top w:val="none" w:sz="0" w:space="0" w:color="auto"/>
                    <w:left w:val="none" w:sz="0" w:space="0" w:color="auto"/>
                    <w:bottom w:val="none" w:sz="0" w:space="0" w:color="auto"/>
                    <w:right w:val="none" w:sz="0" w:space="0" w:color="auto"/>
                  </w:divBdr>
                </w:div>
                <w:div w:id="336466256">
                  <w:marLeft w:val="0"/>
                  <w:marRight w:val="0"/>
                  <w:marTop w:val="0"/>
                  <w:marBottom w:val="0"/>
                  <w:divBdr>
                    <w:top w:val="none" w:sz="0" w:space="0" w:color="auto"/>
                    <w:left w:val="none" w:sz="0" w:space="0" w:color="auto"/>
                    <w:bottom w:val="none" w:sz="0" w:space="0" w:color="auto"/>
                    <w:right w:val="none" w:sz="0" w:space="0" w:color="auto"/>
                  </w:divBdr>
                </w:div>
                <w:div w:id="1108281274">
                  <w:marLeft w:val="0"/>
                  <w:marRight w:val="0"/>
                  <w:marTop w:val="0"/>
                  <w:marBottom w:val="0"/>
                  <w:divBdr>
                    <w:top w:val="none" w:sz="0" w:space="0" w:color="auto"/>
                    <w:left w:val="none" w:sz="0" w:space="0" w:color="auto"/>
                    <w:bottom w:val="none" w:sz="0" w:space="0" w:color="auto"/>
                    <w:right w:val="none" w:sz="0" w:space="0" w:color="auto"/>
                  </w:divBdr>
                </w:div>
                <w:div w:id="1366128988">
                  <w:marLeft w:val="0"/>
                  <w:marRight w:val="0"/>
                  <w:marTop w:val="0"/>
                  <w:marBottom w:val="0"/>
                  <w:divBdr>
                    <w:top w:val="none" w:sz="0" w:space="0" w:color="auto"/>
                    <w:left w:val="none" w:sz="0" w:space="0" w:color="auto"/>
                    <w:bottom w:val="none" w:sz="0" w:space="0" w:color="auto"/>
                    <w:right w:val="none" w:sz="0" w:space="0" w:color="auto"/>
                  </w:divBdr>
                </w:div>
                <w:div w:id="205411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6457">
      <w:bodyDiv w:val="1"/>
      <w:marLeft w:val="0"/>
      <w:marRight w:val="0"/>
      <w:marTop w:val="0"/>
      <w:marBottom w:val="0"/>
      <w:divBdr>
        <w:top w:val="none" w:sz="0" w:space="0" w:color="auto"/>
        <w:left w:val="none" w:sz="0" w:space="0" w:color="auto"/>
        <w:bottom w:val="none" w:sz="0" w:space="0" w:color="auto"/>
        <w:right w:val="none" w:sz="0" w:space="0" w:color="auto"/>
      </w:divBdr>
      <w:divsChild>
        <w:div w:id="825511335">
          <w:marLeft w:val="0"/>
          <w:marRight w:val="0"/>
          <w:marTop w:val="240"/>
          <w:marBottom w:val="240"/>
          <w:divBdr>
            <w:top w:val="none" w:sz="0" w:space="0" w:color="auto"/>
            <w:left w:val="none" w:sz="0" w:space="0" w:color="auto"/>
            <w:bottom w:val="none" w:sz="0" w:space="0" w:color="auto"/>
            <w:right w:val="none" w:sz="0" w:space="0" w:color="auto"/>
          </w:divBdr>
        </w:div>
        <w:div w:id="1369141928">
          <w:marLeft w:val="0"/>
          <w:marRight w:val="0"/>
          <w:marTop w:val="240"/>
          <w:marBottom w:val="240"/>
          <w:divBdr>
            <w:top w:val="none" w:sz="0" w:space="0" w:color="auto"/>
            <w:left w:val="none" w:sz="0" w:space="0" w:color="auto"/>
            <w:bottom w:val="none" w:sz="0" w:space="0" w:color="auto"/>
            <w:right w:val="none" w:sz="0" w:space="0" w:color="auto"/>
          </w:divBdr>
        </w:div>
        <w:div w:id="1405640472">
          <w:marLeft w:val="0"/>
          <w:marRight w:val="0"/>
          <w:marTop w:val="120"/>
          <w:marBottom w:val="120"/>
          <w:divBdr>
            <w:top w:val="none" w:sz="0" w:space="0" w:color="auto"/>
            <w:left w:val="none" w:sz="0" w:space="0" w:color="auto"/>
            <w:bottom w:val="none" w:sz="0" w:space="0" w:color="auto"/>
            <w:right w:val="none" w:sz="0" w:space="0" w:color="auto"/>
          </w:divBdr>
        </w:div>
      </w:divsChild>
    </w:div>
    <w:div w:id="254944678">
      <w:bodyDiv w:val="1"/>
      <w:marLeft w:val="0"/>
      <w:marRight w:val="0"/>
      <w:marTop w:val="0"/>
      <w:marBottom w:val="0"/>
      <w:divBdr>
        <w:top w:val="none" w:sz="0" w:space="0" w:color="auto"/>
        <w:left w:val="none" w:sz="0" w:space="0" w:color="auto"/>
        <w:bottom w:val="none" w:sz="0" w:space="0" w:color="auto"/>
        <w:right w:val="none" w:sz="0" w:space="0" w:color="auto"/>
      </w:divBdr>
      <w:divsChild>
        <w:div w:id="950555005">
          <w:marLeft w:val="0"/>
          <w:marRight w:val="0"/>
          <w:marTop w:val="120"/>
          <w:marBottom w:val="120"/>
          <w:divBdr>
            <w:top w:val="none" w:sz="0" w:space="0" w:color="auto"/>
            <w:left w:val="none" w:sz="0" w:space="0" w:color="auto"/>
            <w:bottom w:val="none" w:sz="0" w:space="0" w:color="auto"/>
            <w:right w:val="none" w:sz="0" w:space="0" w:color="auto"/>
          </w:divBdr>
        </w:div>
        <w:div w:id="1083069680">
          <w:marLeft w:val="0"/>
          <w:marRight w:val="0"/>
          <w:marTop w:val="240"/>
          <w:marBottom w:val="240"/>
          <w:divBdr>
            <w:top w:val="none" w:sz="0" w:space="0" w:color="auto"/>
            <w:left w:val="none" w:sz="0" w:space="0" w:color="auto"/>
            <w:bottom w:val="none" w:sz="0" w:space="0" w:color="auto"/>
            <w:right w:val="none" w:sz="0" w:space="0" w:color="auto"/>
          </w:divBdr>
          <w:divsChild>
            <w:div w:id="1869365181">
              <w:marLeft w:val="0"/>
              <w:marRight w:val="0"/>
              <w:marTop w:val="0"/>
              <w:marBottom w:val="0"/>
              <w:divBdr>
                <w:top w:val="none" w:sz="0" w:space="0" w:color="auto"/>
                <w:left w:val="none" w:sz="0" w:space="0" w:color="auto"/>
                <w:bottom w:val="none" w:sz="0" w:space="0" w:color="auto"/>
                <w:right w:val="none" w:sz="0" w:space="0" w:color="auto"/>
              </w:divBdr>
            </w:div>
          </w:divsChild>
        </w:div>
        <w:div w:id="1393502391">
          <w:marLeft w:val="0"/>
          <w:marRight w:val="0"/>
          <w:marTop w:val="240"/>
          <w:marBottom w:val="240"/>
          <w:divBdr>
            <w:top w:val="none" w:sz="0" w:space="0" w:color="auto"/>
            <w:left w:val="none" w:sz="0" w:space="0" w:color="auto"/>
            <w:bottom w:val="none" w:sz="0" w:space="0" w:color="auto"/>
            <w:right w:val="none" w:sz="0" w:space="0" w:color="auto"/>
          </w:divBdr>
        </w:div>
      </w:divsChild>
    </w:div>
    <w:div w:id="436222255">
      <w:bodyDiv w:val="1"/>
      <w:marLeft w:val="0"/>
      <w:marRight w:val="0"/>
      <w:marTop w:val="0"/>
      <w:marBottom w:val="0"/>
      <w:divBdr>
        <w:top w:val="none" w:sz="0" w:space="0" w:color="auto"/>
        <w:left w:val="none" w:sz="0" w:space="0" w:color="auto"/>
        <w:bottom w:val="none" w:sz="0" w:space="0" w:color="auto"/>
        <w:right w:val="none" w:sz="0" w:space="0" w:color="auto"/>
      </w:divBdr>
      <w:divsChild>
        <w:div w:id="761418438">
          <w:marLeft w:val="0"/>
          <w:marRight w:val="0"/>
          <w:marTop w:val="0"/>
          <w:marBottom w:val="0"/>
          <w:divBdr>
            <w:top w:val="none" w:sz="0" w:space="0" w:color="auto"/>
            <w:left w:val="none" w:sz="0" w:space="0" w:color="auto"/>
            <w:bottom w:val="none" w:sz="0" w:space="0" w:color="auto"/>
            <w:right w:val="none" w:sz="0" w:space="0" w:color="auto"/>
          </w:divBdr>
          <w:divsChild>
            <w:div w:id="1201166870">
              <w:marLeft w:val="75"/>
              <w:marRight w:val="0"/>
              <w:marTop w:val="0"/>
              <w:marBottom w:val="0"/>
              <w:divBdr>
                <w:top w:val="none" w:sz="0" w:space="0" w:color="auto"/>
                <w:left w:val="none" w:sz="0" w:space="0" w:color="auto"/>
                <w:bottom w:val="none" w:sz="0" w:space="0" w:color="auto"/>
                <w:right w:val="none" w:sz="0" w:space="0" w:color="auto"/>
              </w:divBdr>
              <w:divsChild>
                <w:div w:id="638607744">
                  <w:marLeft w:val="0"/>
                  <w:marRight w:val="0"/>
                  <w:marTop w:val="0"/>
                  <w:marBottom w:val="0"/>
                  <w:divBdr>
                    <w:top w:val="none" w:sz="0" w:space="0" w:color="auto"/>
                    <w:left w:val="none" w:sz="0" w:space="0" w:color="auto"/>
                    <w:bottom w:val="single" w:sz="6" w:space="0" w:color="EFEFEF"/>
                    <w:right w:val="none" w:sz="0" w:space="0" w:color="auto"/>
                  </w:divBdr>
                  <w:divsChild>
                    <w:div w:id="2116560429">
                      <w:marLeft w:val="0"/>
                      <w:marRight w:val="0"/>
                      <w:marTop w:val="0"/>
                      <w:marBottom w:val="0"/>
                      <w:divBdr>
                        <w:top w:val="none" w:sz="0" w:space="0" w:color="auto"/>
                        <w:left w:val="none" w:sz="0" w:space="0" w:color="auto"/>
                        <w:bottom w:val="none" w:sz="0" w:space="0" w:color="auto"/>
                        <w:right w:val="none" w:sz="0" w:space="0" w:color="auto"/>
                      </w:divBdr>
                    </w:div>
                  </w:divsChild>
                </w:div>
                <w:div w:id="849027106">
                  <w:marLeft w:val="0"/>
                  <w:marRight w:val="0"/>
                  <w:marTop w:val="0"/>
                  <w:marBottom w:val="0"/>
                  <w:divBdr>
                    <w:top w:val="none" w:sz="0" w:space="0" w:color="auto"/>
                    <w:left w:val="none" w:sz="0" w:space="0" w:color="auto"/>
                    <w:bottom w:val="single" w:sz="6" w:space="0" w:color="EFEFEF"/>
                    <w:right w:val="none" w:sz="0" w:space="0" w:color="auto"/>
                  </w:divBdr>
                  <w:divsChild>
                    <w:div w:id="2071881483">
                      <w:marLeft w:val="0"/>
                      <w:marRight w:val="0"/>
                      <w:marTop w:val="0"/>
                      <w:marBottom w:val="0"/>
                      <w:divBdr>
                        <w:top w:val="none" w:sz="0" w:space="0" w:color="auto"/>
                        <w:left w:val="none" w:sz="0" w:space="0" w:color="auto"/>
                        <w:bottom w:val="none" w:sz="0" w:space="0" w:color="auto"/>
                        <w:right w:val="none" w:sz="0" w:space="0" w:color="auto"/>
                      </w:divBdr>
                    </w:div>
                  </w:divsChild>
                </w:div>
                <w:div w:id="970207842">
                  <w:marLeft w:val="0"/>
                  <w:marRight w:val="0"/>
                  <w:marTop w:val="0"/>
                  <w:marBottom w:val="0"/>
                  <w:divBdr>
                    <w:top w:val="none" w:sz="0" w:space="0" w:color="auto"/>
                    <w:left w:val="none" w:sz="0" w:space="0" w:color="auto"/>
                    <w:bottom w:val="single" w:sz="6" w:space="9" w:color="EFEFEF"/>
                    <w:right w:val="none" w:sz="0" w:space="0" w:color="auto"/>
                  </w:divBdr>
                </w:div>
                <w:div w:id="1243492787">
                  <w:marLeft w:val="0"/>
                  <w:marRight w:val="0"/>
                  <w:marTop w:val="0"/>
                  <w:marBottom w:val="0"/>
                  <w:divBdr>
                    <w:top w:val="none" w:sz="0" w:space="0" w:color="auto"/>
                    <w:left w:val="none" w:sz="0" w:space="0" w:color="auto"/>
                    <w:bottom w:val="single" w:sz="6" w:space="0" w:color="EFEFEF"/>
                    <w:right w:val="none" w:sz="0" w:space="0" w:color="auto"/>
                  </w:divBdr>
                  <w:divsChild>
                    <w:div w:id="1895504446">
                      <w:marLeft w:val="0"/>
                      <w:marRight w:val="0"/>
                      <w:marTop w:val="0"/>
                      <w:marBottom w:val="0"/>
                      <w:divBdr>
                        <w:top w:val="none" w:sz="0" w:space="0" w:color="auto"/>
                        <w:left w:val="none" w:sz="0" w:space="0" w:color="auto"/>
                        <w:bottom w:val="none" w:sz="0" w:space="0" w:color="auto"/>
                        <w:right w:val="none" w:sz="0" w:space="0" w:color="auto"/>
                      </w:divBdr>
                    </w:div>
                  </w:divsChild>
                </w:div>
                <w:div w:id="1412580920">
                  <w:marLeft w:val="0"/>
                  <w:marRight w:val="0"/>
                  <w:marTop w:val="0"/>
                  <w:marBottom w:val="0"/>
                  <w:divBdr>
                    <w:top w:val="none" w:sz="0" w:space="0" w:color="auto"/>
                    <w:left w:val="none" w:sz="0" w:space="0" w:color="auto"/>
                    <w:bottom w:val="single" w:sz="6" w:space="0" w:color="EFEFEF"/>
                    <w:right w:val="none" w:sz="0" w:space="0" w:color="auto"/>
                  </w:divBdr>
                  <w:divsChild>
                    <w:div w:id="473302669">
                      <w:marLeft w:val="0"/>
                      <w:marRight w:val="0"/>
                      <w:marTop w:val="0"/>
                      <w:marBottom w:val="0"/>
                      <w:divBdr>
                        <w:top w:val="none" w:sz="0" w:space="0" w:color="auto"/>
                        <w:left w:val="none" w:sz="0" w:space="0" w:color="auto"/>
                        <w:bottom w:val="none" w:sz="0" w:space="0" w:color="auto"/>
                        <w:right w:val="none" w:sz="0" w:space="0" w:color="auto"/>
                      </w:divBdr>
                    </w:div>
                  </w:divsChild>
                </w:div>
                <w:div w:id="1931431514">
                  <w:marLeft w:val="0"/>
                  <w:marRight w:val="0"/>
                  <w:marTop w:val="0"/>
                  <w:marBottom w:val="0"/>
                  <w:divBdr>
                    <w:top w:val="none" w:sz="0" w:space="0" w:color="auto"/>
                    <w:left w:val="none" w:sz="0" w:space="0" w:color="auto"/>
                    <w:bottom w:val="single" w:sz="6" w:space="0" w:color="EFEFEF"/>
                    <w:right w:val="none" w:sz="0" w:space="0" w:color="auto"/>
                  </w:divBdr>
                  <w:divsChild>
                    <w:div w:id="82932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011233">
              <w:marLeft w:val="0"/>
              <w:marRight w:val="0"/>
              <w:marTop w:val="0"/>
              <w:marBottom w:val="0"/>
              <w:divBdr>
                <w:top w:val="none" w:sz="0" w:space="0" w:color="auto"/>
                <w:left w:val="none" w:sz="0" w:space="0" w:color="auto"/>
                <w:bottom w:val="none" w:sz="0" w:space="0" w:color="auto"/>
                <w:right w:val="none" w:sz="0" w:space="0" w:color="auto"/>
              </w:divBdr>
              <w:divsChild>
                <w:div w:id="358510849">
                  <w:marLeft w:val="0"/>
                  <w:marRight w:val="225"/>
                  <w:marTop w:val="0"/>
                  <w:marBottom w:val="0"/>
                  <w:divBdr>
                    <w:top w:val="single" w:sz="6" w:space="4" w:color="EBEBEB"/>
                    <w:left w:val="single" w:sz="6" w:space="4" w:color="EBEBEB"/>
                    <w:bottom w:val="single" w:sz="6" w:space="4" w:color="EBEBEB"/>
                    <w:right w:val="single" w:sz="6" w:space="4" w:color="EBEBEB"/>
                  </w:divBdr>
                </w:div>
              </w:divsChild>
            </w:div>
          </w:divsChild>
        </w:div>
      </w:divsChild>
    </w:div>
    <w:div w:id="439229591">
      <w:bodyDiv w:val="1"/>
      <w:marLeft w:val="0"/>
      <w:marRight w:val="0"/>
      <w:marTop w:val="0"/>
      <w:marBottom w:val="0"/>
      <w:divBdr>
        <w:top w:val="none" w:sz="0" w:space="0" w:color="auto"/>
        <w:left w:val="none" w:sz="0" w:space="0" w:color="auto"/>
        <w:bottom w:val="none" w:sz="0" w:space="0" w:color="auto"/>
        <w:right w:val="none" w:sz="0" w:space="0" w:color="auto"/>
      </w:divBdr>
      <w:divsChild>
        <w:div w:id="907569957">
          <w:marLeft w:val="0"/>
          <w:marRight w:val="0"/>
          <w:marTop w:val="0"/>
          <w:marBottom w:val="240"/>
          <w:divBdr>
            <w:top w:val="none" w:sz="0" w:space="0" w:color="auto"/>
            <w:left w:val="none" w:sz="0" w:space="0" w:color="auto"/>
            <w:bottom w:val="none" w:sz="0" w:space="0" w:color="auto"/>
            <w:right w:val="none" w:sz="0" w:space="0" w:color="auto"/>
          </w:divBdr>
        </w:div>
        <w:div w:id="1752383567">
          <w:marLeft w:val="0"/>
          <w:marRight w:val="0"/>
          <w:marTop w:val="0"/>
          <w:marBottom w:val="120"/>
          <w:divBdr>
            <w:top w:val="none" w:sz="0" w:space="0" w:color="auto"/>
            <w:left w:val="none" w:sz="0" w:space="0" w:color="auto"/>
            <w:bottom w:val="none" w:sz="0" w:space="0" w:color="auto"/>
            <w:right w:val="none" w:sz="0" w:space="0" w:color="auto"/>
          </w:divBdr>
        </w:div>
      </w:divsChild>
    </w:div>
    <w:div w:id="481502290">
      <w:bodyDiv w:val="1"/>
      <w:marLeft w:val="0"/>
      <w:marRight w:val="0"/>
      <w:marTop w:val="0"/>
      <w:marBottom w:val="0"/>
      <w:divBdr>
        <w:top w:val="none" w:sz="0" w:space="0" w:color="auto"/>
        <w:left w:val="none" w:sz="0" w:space="0" w:color="auto"/>
        <w:bottom w:val="none" w:sz="0" w:space="0" w:color="auto"/>
        <w:right w:val="none" w:sz="0" w:space="0" w:color="auto"/>
      </w:divBdr>
      <w:divsChild>
        <w:div w:id="168521596">
          <w:marLeft w:val="0"/>
          <w:marRight w:val="0"/>
          <w:marTop w:val="0"/>
          <w:marBottom w:val="240"/>
          <w:divBdr>
            <w:top w:val="none" w:sz="0" w:space="0" w:color="auto"/>
            <w:left w:val="none" w:sz="0" w:space="0" w:color="auto"/>
            <w:bottom w:val="none" w:sz="0" w:space="0" w:color="auto"/>
            <w:right w:val="none" w:sz="0" w:space="0" w:color="auto"/>
          </w:divBdr>
        </w:div>
        <w:div w:id="2000769987">
          <w:marLeft w:val="0"/>
          <w:marRight w:val="0"/>
          <w:marTop w:val="0"/>
          <w:marBottom w:val="120"/>
          <w:divBdr>
            <w:top w:val="none" w:sz="0" w:space="0" w:color="auto"/>
            <w:left w:val="none" w:sz="0" w:space="0" w:color="auto"/>
            <w:bottom w:val="none" w:sz="0" w:space="0" w:color="auto"/>
            <w:right w:val="none" w:sz="0" w:space="0" w:color="auto"/>
          </w:divBdr>
        </w:div>
      </w:divsChild>
    </w:div>
    <w:div w:id="503014258">
      <w:bodyDiv w:val="1"/>
      <w:marLeft w:val="0"/>
      <w:marRight w:val="0"/>
      <w:marTop w:val="0"/>
      <w:marBottom w:val="0"/>
      <w:divBdr>
        <w:top w:val="none" w:sz="0" w:space="0" w:color="auto"/>
        <w:left w:val="none" w:sz="0" w:space="0" w:color="auto"/>
        <w:bottom w:val="none" w:sz="0" w:space="0" w:color="auto"/>
        <w:right w:val="none" w:sz="0" w:space="0" w:color="auto"/>
      </w:divBdr>
      <w:divsChild>
        <w:div w:id="1433236973">
          <w:marLeft w:val="0"/>
          <w:marRight w:val="0"/>
          <w:marTop w:val="0"/>
          <w:marBottom w:val="0"/>
          <w:divBdr>
            <w:top w:val="none" w:sz="0" w:space="0" w:color="auto"/>
            <w:left w:val="none" w:sz="0" w:space="0" w:color="auto"/>
            <w:bottom w:val="none" w:sz="0" w:space="0" w:color="auto"/>
            <w:right w:val="none" w:sz="0" w:space="0" w:color="auto"/>
          </w:divBdr>
          <w:divsChild>
            <w:div w:id="109821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674209">
      <w:bodyDiv w:val="1"/>
      <w:marLeft w:val="0"/>
      <w:marRight w:val="0"/>
      <w:marTop w:val="0"/>
      <w:marBottom w:val="0"/>
      <w:divBdr>
        <w:top w:val="none" w:sz="0" w:space="0" w:color="auto"/>
        <w:left w:val="none" w:sz="0" w:space="0" w:color="auto"/>
        <w:bottom w:val="none" w:sz="0" w:space="0" w:color="auto"/>
        <w:right w:val="none" w:sz="0" w:space="0" w:color="auto"/>
      </w:divBdr>
      <w:divsChild>
        <w:div w:id="728118083">
          <w:marLeft w:val="0"/>
          <w:marRight w:val="0"/>
          <w:marTop w:val="0"/>
          <w:marBottom w:val="0"/>
          <w:divBdr>
            <w:top w:val="none" w:sz="0" w:space="0" w:color="auto"/>
            <w:left w:val="none" w:sz="0" w:space="0" w:color="auto"/>
            <w:bottom w:val="none" w:sz="0" w:space="0" w:color="auto"/>
            <w:right w:val="none" w:sz="0" w:space="0" w:color="auto"/>
          </w:divBdr>
          <w:divsChild>
            <w:div w:id="442766505">
              <w:marLeft w:val="75"/>
              <w:marRight w:val="0"/>
              <w:marTop w:val="0"/>
              <w:marBottom w:val="0"/>
              <w:divBdr>
                <w:top w:val="none" w:sz="0" w:space="0" w:color="auto"/>
                <w:left w:val="none" w:sz="0" w:space="0" w:color="auto"/>
                <w:bottom w:val="none" w:sz="0" w:space="0" w:color="auto"/>
                <w:right w:val="none" w:sz="0" w:space="0" w:color="auto"/>
              </w:divBdr>
              <w:divsChild>
                <w:div w:id="55201630">
                  <w:marLeft w:val="0"/>
                  <w:marRight w:val="0"/>
                  <w:marTop w:val="0"/>
                  <w:marBottom w:val="0"/>
                  <w:divBdr>
                    <w:top w:val="none" w:sz="0" w:space="0" w:color="auto"/>
                    <w:left w:val="none" w:sz="0" w:space="0" w:color="auto"/>
                    <w:bottom w:val="single" w:sz="6" w:space="0" w:color="EFEFEF"/>
                    <w:right w:val="none" w:sz="0" w:space="0" w:color="auto"/>
                  </w:divBdr>
                  <w:divsChild>
                    <w:div w:id="1658798231">
                      <w:marLeft w:val="0"/>
                      <w:marRight w:val="0"/>
                      <w:marTop w:val="0"/>
                      <w:marBottom w:val="0"/>
                      <w:divBdr>
                        <w:top w:val="none" w:sz="0" w:space="0" w:color="auto"/>
                        <w:left w:val="none" w:sz="0" w:space="0" w:color="auto"/>
                        <w:bottom w:val="none" w:sz="0" w:space="0" w:color="auto"/>
                        <w:right w:val="none" w:sz="0" w:space="0" w:color="auto"/>
                      </w:divBdr>
                    </w:div>
                  </w:divsChild>
                </w:div>
                <w:div w:id="418410886">
                  <w:marLeft w:val="0"/>
                  <w:marRight w:val="0"/>
                  <w:marTop w:val="0"/>
                  <w:marBottom w:val="0"/>
                  <w:divBdr>
                    <w:top w:val="none" w:sz="0" w:space="0" w:color="auto"/>
                    <w:left w:val="none" w:sz="0" w:space="0" w:color="auto"/>
                    <w:bottom w:val="single" w:sz="6" w:space="0" w:color="EFEFEF"/>
                    <w:right w:val="none" w:sz="0" w:space="0" w:color="auto"/>
                  </w:divBdr>
                  <w:divsChild>
                    <w:div w:id="1724258653">
                      <w:marLeft w:val="0"/>
                      <w:marRight w:val="0"/>
                      <w:marTop w:val="0"/>
                      <w:marBottom w:val="0"/>
                      <w:divBdr>
                        <w:top w:val="none" w:sz="0" w:space="0" w:color="auto"/>
                        <w:left w:val="none" w:sz="0" w:space="0" w:color="auto"/>
                        <w:bottom w:val="none" w:sz="0" w:space="0" w:color="auto"/>
                        <w:right w:val="none" w:sz="0" w:space="0" w:color="auto"/>
                      </w:divBdr>
                    </w:div>
                  </w:divsChild>
                </w:div>
                <w:div w:id="836992418">
                  <w:marLeft w:val="0"/>
                  <w:marRight w:val="0"/>
                  <w:marTop w:val="0"/>
                  <w:marBottom w:val="0"/>
                  <w:divBdr>
                    <w:top w:val="none" w:sz="0" w:space="0" w:color="auto"/>
                    <w:left w:val="none" w:sz="0" w:space="0" w:color="auto"/>
                    <w:bottom w:val="single" w:sz="6" w:space="0" w:color="EFEFEF"/>
                    <w:right w:val="none" w:sz="0" w:space="0" w:color="auto"/>
                  </w:divBdr>
                  <w:divsChild>
                    <w:div w:id="1138767060">
                      <w:marLeft w:val="0"/>
                      <w:marRight w:val="0"/>
                      <w:marTop w:val="0"/>
                      <w:marBottom w:val="0"/>
                      <w:divBdr>
                        <w:top w:val="none" w:sz="0" w:space="0" w:color="auto"/>
                        <w:left w:val="none" w:sz="0" w:space="0" w:color="auto"/>
                        <w:bottom w:val="none" w:sz="0" w:space="0" w:color="auto"/>
                        <w:right w:val="none" w:sz="0" w:space="0" w:color="auto"/>
                      </w:divBdr>
                    </w:div>
                  </w:divsChild>
                </w:div>
                <w:div w:id="1345547813">
                  <w:marLeft w:val="0"/>
                  <w:marRight w:val="0"/>
                  <w:marTop w:val="0"/>
                  <w:marBottom w:val="0"/>
                  <w:divBdr>
                    <w:top w:val="none" w:sz="0" w:space="0" w:color="auto"/>
                    <w:left w:val="none" w:sz="0" w:space="0" w:color="auto"/>
                    <w:bottom w:val="single" w:sz="6" w:space="0" w:color="EFEFEF"/>
                    <w:right w:val="none" w:sz="0" w:space="0" w:color="auto"/>
                  </w:divBdr>
                  <w:divsChild>
                    <w:div w:id="1310472972">
                      <w:marLeft w:val="0"/>
                      <w:marRight w:val="0"/>
                      <w:marTop w:val="0"/>
                      <w:marBottom w:val="0"/>
                      <w:divBdr>
                        <w:top w:val="none" w:sz="0" w:space="0" w:color="auto"/>
                        <w:left w:val="none" w:sz="0" w:space="0" w:color="auto"/>
                        <w:bottom w:val="none" w:sz="0" w:space="0" w:color="auto"/>
                        <w:right w:val="none" w:sz="0" w:space="0" w:color="auto"/>
                      </w:divBdr>
                    </w:div>
                  </w:divsChild>
                </w:div>
                <w:div w:id="1550144610">
                  <w:marLeft w:val="0"/>
                  <w:marRight w:val="0"/>
                  <w:marTop w:val="0"/>
                  <w:marBottom w:val="0"/>
                  <w:divBdr>
                    <w:top w:val="none" w:sz="0" w:space="0" w:color="auto"/>
                    <w:left w:val="none" w:sz="0" w:space="0" w:color="auto"/>
                    <w:bottom w:val="single" w:sz="6" w:space="9" w:color="EFEFEF"/>
                    <w:right w:val="none" w:sz="0" w:space="0" w:color="auto"/>
                  </w:divBdr>
                </w:div>
                <w:div w:id="1956904982">
                  <w:marLeft w:val="0"/>
                  <w:marRight w:val="0"/>
                  <w:marTop w:val="0"/>
                  <w:marBottom w:val="0"/>
                  <w:divBdr>
                    <w:top w:val="none" w:sz="0" w:space="0" w:color="auto"/>
                    <w:left w:val="none" w:sz="0" w:space="0" w:color="auto"/>
                    <w:bottom w:val="single" w:sz="6" w:space="0" w:color="EFEFEF"/>
                    <w:right w:val="none" w:sz="0" w:space="0" w:color="auto"/>
                  </w:divBdr>
                  <w:divsChild>
                    <w:div w:id="125458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170036">
              <w:marLeft w:val="0"/>
              <w:marRight w:val="0"/>
              <w:marTop w:val="0"/>
              <w:marBottom w:val="0"/>
              <w:divBdr>
                <w:top w:val="none" w:sz="0" w:space="0" w:color="auto"/>
                <w:left w:val="none" w:sz="0" w:space="0" w:color="auto"/>
                <w:bottom w:val="none" w:sz="0" w:space="0" w:color="auto"/>
                <w:right w:val="none" w:sz="0" w:space="0" w:color="auto"/>
              </w:divBdr>
              <w:divsChild>
                <w:div w:id="1128166606">
                  <w:marLeft w:val="0"/>
                  <w:marRight w:val="225"/>
                  <w:marTop w:val="0"/>
                  <w:marBottom w:val="0"/>
                  <w:divBdr>
                    <w:top w:val="single" w:sz="6" w:space="4" w:color="EBEBEB"/>
                    <w:left w:val="single" w:sz="6" w:space="4" w:color="EBEBEB"/>
                    <w:bottom w:val="single" w:sz="6" w:space="4" w:color="EBEBEB"/>
                    <w:right w:val="single" w:sz="6" w:space="4" w:color="EBEBEB"/>
                  </w:divBdr>
                </w:div>
              </w:divsChild>
            </w:div>
          </w:divsChild>
        </w:div>
      </w:divsChild>
    </w:div>
    <w:div w:id="607271110">
      <w:bodyDiv w:val="1"/>
      <w:marLeft w:val="0"/>
      <w:marRight w:val="0"/>
      <w:marTop w:val="0"/>
      <w:marBottom w:val="0"/>
      <w:divBdr>
        <w:top w:val="none" w:sz="0" w:space="0" w:color="auto"/>
        <w:left w:val="none" w:sz="0" w:space="0" w:color="auto"/>
        <w:bottom w:val="none" w:sz="0" w:space="0" w:color="auto"/>
        <w:right w:val="none" w:sz="0" w:space="0" w:color="auto"/>
      </w:divBdr>
    </w:div>
    <w:div w:id="613097632">
      <w:bodyDiv w:val="1"/>
      <w:marLeft w:val="0"/>
      <w:marRight w:val="0"/>
      <w:marTop w:val="0"/>
      <w:marBottom w:val="0"/>
      <w:divBdr>
        <w:top w:val="none" w:sz="0" w:space="0" w:color="auto"/>
        <w:left w:val="none" w:sz="0" w:space="0" w:color="auto"/>
        <w:bottom w:val="none" w:sz="0" w:space="0" w:color="auto"/>
        <w:right w:val="none" w:sz="0" w:space="0" w:color="auto"/>
      </w:divBdr>
      <w:divsChild>
        <w:div w:id="187067357">
          <w:marLeft w:val="0"/>
          <w:marRight w:val="0"/>
          <w:marTop w:val="0"/>
          <w:marBottom w:val="0"/>
          <w:divBdr>
            <w:top w:val="none" w:sz="0" w:space="0" w:color="auto"/>
            <w:left w:val="none" w:sz="0" w:space="0" w:color="auto"/>
            <w:bottom w:val="none" w:sz="0" w:space="0" w:color="auto"/>
            <w:right w:val="none" w:sz="0" w:space="0" w:color="auto"/>
          </w:divBdr>
          <w:divsChild>
            <w:div w:id="97472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792159">
      <w:bodyDiv w:val="1"/>
      <w:marLeft w:val="0"/>
      <w:marRight w:val="0"/>
      <w:marTop w:val="0"/>
      <w:marBottom w:val="0"/>
      <w:divBdr>
        <w:top w:val="none" w:sz="0" w:space="0" w:color="auto"/>
        <w:left w:val="none" w:sz="0" w:space="0" w:color="auto"/>
        <w:bottom w:val="none" w:sz="0" w:space="0" w:color="auto"/>
        <w:right w:val="none" w:sz="0" w:space="0" w:color="auto"/>
      </w:divBdr>
      <w:divsChild>
        <w:div w:id="794448213">
          <w:marLeft w:val="0"/>
          <w:marRight w:val="0"/>
          <w:marTop w:val="0"/>
          <w:marBottom w:val="0"/>
          <w:divBdr>
            <w:top w:val="none" w:sz="0" w:space="0" w:color="auto"/>
            <w:left w:val="none" w:sz="0" w:space="0" w:color="auto"/>
            <w:bottom w:val="single" w:sz="6" w:space="0" w:color="EFEFEF"/>
            <w:right w:val="none" w:sz="0" w:space="0" w:color="auto"/>
          </w:divBdr>
          <w:divsChild>
            <w:div w:id="238444548">
              <w:marLeft w:val="0"/>
              <w:marRight w:val="0"/>
              <w:marTop w:val="0"/>
              <w:marBottom w:val="0"/>
              <w:divBdr>
                <w:top w:val="none" w:sz="0" w:space="0" w:color="auto"/>
                <w:left w:val="none" w:sz="0" w:space="0" w:color="auto"/>
                <w:bottom w:val="none" w:sz="0" w:space="0" w:color="auto"/>
                <w:right w:val="none" w:sz="0" w:space="0" w:color="auto"/>
              </w:divBdr>
            </w:div>
          </w:divsChild>
        </w:div>
        <w:div w:id="862934027">
          <w:marLeft w:val="0"/>
          <w:marRight w:val="0"/>
          <w:marTop w:val="0"/>
          <w:marBottom w:val="0"/>
          <w:divBdr>
            <w:top w:val="none" w:sz="0" w:space="0" w:color="auto"/>
            <w:left w:val="none" w:sz="0" w:space="0" w:color="auto"/>
            <w:bottom w:val="single" w:sz="6" w:space="0" w:color="EFEFEF"/>
            <w:right w:val="none" w:sz="0" w:space="0" w:color="auto"/>
          </w:divBdr>
          <w:divsChild>
            <w:div w:id="726538780">
              <w:marLeft w:val="0"/>
              <w:marRight w:val="0"/>
              <w:marTop w:val="0"/>
              <w:marBottom w:val="0"/>
              <w:divBdr>
                <w:top w:val="none" w:sz="0" w:space="0" w:color="auto"/>
                <w:left w:val="none" w:sz="0" w:space="0" w:color="auto"/>
                <w:bottom w:val="none" w:sz="0" w:space="0" w:color="auto"/>
                <w:right w:val="none" w:sz="0" w:space="0" w:color="auto"/>
              </w:divBdr>
            </w:div>
          </w:divsChild>
        </w:div>
        <w:div w:id="900411360">
          <w:marLeft w:val="0"/>
          <w:marRight w:val="0"/>
          <w:marTop w:val="0"/>
          <w:marBottom w:val="0"/>
          <w:divBdr>
            <w:top w:val="none" w:sz="0" w:space="0" w:color="auto"/>
            <w:left w:val="none" w:sz="0" w:space="0" w:color="auto"/>
            <w:bottom w:val="single" w:sz="6" w:space="0" w:color="EFEFEF"/>
            <w:right w:val="none" w:sz="0" w:space="0" w:color="auto"/>
          </w:divBdr>
          <w:divsChild>
            <w:div w:id="1227909883">
              <w:marLeft w:val="0"/>
              <w:marRight w:val="0"/>
              <w:marTop w:val="0"/>
              <w:marBottom w:val="0"/>
              <w:divBdr>
                <w:top w:val="none" w:sz="0" w:space="0" w:color="auto"/>
                <w:left w:val="none" w:sz="0" w:space="0" w:color="auto"/>
                <w:bottom w:val="none" w:sz="0" w:space="0" w:color="auto"/>
                <w:right w:val="none" w:sz="0" w:space="0" w:color="auto"/>
              </w:divBdr>
            </w:div>
          </w:divsChild>
        </w:div>
        <w:div w:id="913200525">
          <w:marLeft w:val="0"/>
          <w:marRight w:val="0"/>
          <w:marTop w:val="0"/>
          <w:marBottom w:val="0"/>
          <w:divBdr>
            <w:top w:val="none" w:sz="0" w:space="0" w:color="auto"/>
            <w:left w:val="none" w:sz="0" w:space="0" w:color="auto"/>
            <w:bottom w:val="single" w:sz="6" w:space="0" w:color="EFEFEF"/>
            <w:right w:val="none" w:sz="0" w:space="0" w:color="auto"/>
          </w:divBdr>
          <w:divsChild>
            <w:div w:id="1375084911">
              <w:marLeft w:val="0"/>
              <w:marRight w:val="0"/>
              <w:marTop w:val="0"/>
              <w:marBottom w:val="0"/>
              <w:divBdr>
                <w:top w:val="none" w:sz="0" w:space="0" w:color="auto"/>
                <w:left w:val="none" w:sz="0" w:space="0" w:color="auto"/>
                <w:bottom w:val="none" w:sz="0" w:space="0" w:color="auto"/>
                <w:right w:val="none" w:sz="0" w:space="0" w:color="auto"/>
              </w:divBdr>
            </w:div>
          </w:divsChild>
        </w:div>
        <w:div w:id="1230459275">
          <w:marLeft w:val="0"/>
          <w:marRight w:val="0"/>
          <w:marTop w:val="0"/>
          <w:marBottom w:val="0"/>
          <w:divBdr>
            <w:top w:val="none" w:sz="0" w:space="0" w:color="auto"/>
            <w:left w:val="none" w:sz="0" w:space="0" w:color="auto"/>
            <w:bottom w:val="single" w:sz="6" w:space="9" w:color="EFEFEF"/>
            <w:right w:val="none" w:sz="0" w:space="0" w:color="auto"/>
          </w:divBdr>
        </w:div>
        <w:div w:id="1756509535">
          <w:marLeft w:val="0"/>
          <w:marRight w:val="0"/>
          <w:marTop w:val="0"/>
          <w:marBottom w:val="0"/>
          <w:divBdr>
            <w:top w:val="none" w:sz="0" w:space="0" w:color="auto"/>
            <w:left w:val="none" w:sz="0" w:space="0" w:color="auto"/>
            <w:bottom w:val="single" w:sz="6" w:space="0" w:color="EFEFEF"/>
            <w:right w:val="none" w:sz="0" w:space="0" w:color="auto"/>
          </w:divBdr>
          <w:divsChild>
            <w:div w:id="188895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147927">
      <w:bodyDiv w:val="1"/>
      <w:marLeft w:val="0"/>
      <w:marRight w:val="0"/>
      <w:marTop w:val="0"/>
      <w:marBottom w:val="0"/>
      <w:divBdr>
        <w:top w:val="none" w:sz="0" w:space="0" w:color="auto"/>
        <w:left w:val="none" w:sz="0" w:space="0" w:color="auto"/>
        <w:bottom w:val="none" w:sz="0" w:space="0" w:color="auto"/>
        <w:right w:val="none" w:sz="0" w:space="0" w:color="auto"/>
      </w:divBdr>
      <w:divsChild>
        <w:div w:id="573972470">
          <w:marLeft w:val="0"/>
          <w:marRight w:val="0"/>
          <w:marTop w:val="0"/>
          <w:marBottom w:val="120"/>
          <w:divBdr>
            <w:top w:val="none" w:sz="0" w:space="0" w:color="auto"/>
            <w:left w:val="none" w:sz="0" w:space="0" w:color="auto"/>
            <w:bottom w:val="none" w:sz="0" w:space="0" w:color="auto"/>
            <w:right w:val="none" w:sz="0" w:space="0" w:color="auto"/>
          </w:divBdr>
        </w:div>
        <w:div w:id="810441205">
          <w:marLeft w:val="0"/>
          <w:marRight w:val="0"/>
          <w:marTop w:val="0"/>
          <w:marBottom w:val="240"/>
          <w:divBdr>
            <w:top w:val="none" w:sz="0" w:space="0" w:color="auto"/>
            <w:left w:val="none" w:sz="0" w:space="0" w:color="auto"/>
            <w:bottom w:val="none" w:sz="0" w:space="0" w:color="auto"/>
            <w:right w:val="none" w:sz="0" w:space="0" w:color="auto"/>
          </w:divBdr>
        </w:div>
      </w:divsChild>
    </w:div>
    <w:div w:id="857815448">
      <w:bodyDiv w:val="1"/>
      <w:marLeft w:val="0"/>
      <w:marRight w:val="0"/>
      <w:marTop w:val="0"/>
      <w:marBottom w:val="0"/>
      <w:divBdr>
        <w:top w:val="none" w:sz="0" w:space="0" w:color="auto"/>
        <w:left w:val="none" w:sz="0" w:space="0" w:color="auto"/>
        <w:bottom w:val="none" w:sz="0" w:space="0" w:color="auto"/>
        <w:right w:val="none" w:sz="0" w:space="0" w:color="auto"/>
      </w:divBdr>
    </w:div>
    <w:div w:id="924266327">
      <w:bodyDiv w:val="1"/>
      <w:marLeft w:val="0"/>
      <w:marRight w:val="0"/>
      <w:marTop w:val="0"/>
      <w:marBottom w:val="0"/>
      <w:divBdr>
        <w:top w:val="none" w:sz="0" w:space="0" w:color="auto"/>
        <w:left w:val="none" w:sz="0" w:space="0" w:color="auto"/>
        <w:bottom w:val="none" w:sz="0" w:space="0" w:color="auto"/>
        <w:right w:val="none" w:sz="0" w:space="0" w:color="auto"/>
      </w:divBdr>
      <w:divsChild>
        <w:div w:id="195119994">
          <w:marLeft w:val="0"/>
          <w:marRight w:val="0"/>
          <w:marTop w:val="0"/>
          <w:marBottom w:val="0"/>
          <w:divBdr>
            <w:top w:val="none" w:sz="0" w:space="0" w:color="auto"/>
            <w:left w:val="none" w:sz="0" w:space="0" w:color="auto"/>
            <w:bottom w:val="none" w:sz="0" w:space="0" w:color="auto"/>
            <w:right w:val="none" w:sz="0" w:space="0" w:color="auto"/>
          </w:divBdr>
          <w:divsChild>
            <w:div w:id="977805298">
              <w:marLeft w:val="0"/>
              <w:marRight w:val="0"/>
              <w:marTop w:val="0"/>
              <w:marBottom w:val="0"/>
              <w:divBdr>
                <w:top w:val="none" w:sz="0" w:space="0" w:color="auto"/>
                <w:left w:val="none" w:sz="0" w:space="0" w:color="auto"/>
                <w:bottom w:val="none" w:sz="0" w:space="0" w:color="auto"/>
                <w:right w:val="none" w:sz="0" w:space="0" w:color="auto"/>
              </w:divBdr>
              <w:divsChild>
                <w:div w:id="1931742117">
                  <w:marLeft w:val="0"/>
                  <w:marRight w:val="225"/>
                  <w:marTop w:val="0"/>
                  <w:marBottom w:val="0"/>
                  <w:divBdr>
                    <w:top w:val="single" w:sz="6" w:space="4" w:color="EBEBEB"/>
                    <w:left w:val="single" w:sz="6" w:space="4" w:color="EBEBEB"/>
                    <w:bottom w:val="single" w:sz="6" w:space="4" w:color="EBEBEB"/>
                    <w:right w:val="single" w:sz="6" w:space="4" w:color="EBEBEB"/>
                  </w:divBdr>
                </w:div>
              </w:divsChild>
            </w:div>
            <w:div w:id="1480028048">
              <w:marLeft w:val="75"/>
              <w:marRight w:val="0"/>
              <w:marTop w:val="0"/>
              <w:marBottom w:val="0"/>
              <w:divBdr>
                <w:top w:val="none" w:sz="0" w:space="0" w:color="auto"/>
                <w:left w:val="none" w:sz="0" w:space="0" w:color="auto"/>
                <w:bottom w:val="none" w:sz="0" w:space="0" w:color="auto"/>
                <w:right w:val="none" w:sz="0" w:space="0" w:color="auto"/>
              </w:divBdr>
              <w:divsChild>
                <w:div w:id="514613371">
                  <w:marLeft w:val="0"/>
                  <w:marRight w:val="0"/>
                  <w:marTop w:val="0"/>
                  <w:marBottom w:val="0"/>
                  <w:divBdr>
                    <w:top w:val="none" w:sz="0" w:space="0" w:color="auto"/>
                    <w:left w:val="none" w:sz="0" w:space="0" w:color="auto"/>
                    <w:bottom w:val="single" w:sz="6" w:space="0" w:color="EFEFEF"/>
                    <w:right w:val="none" w:sz="0" w:space="0" w:color="auto"/>
                  </w:divBdr>
                  <w:divsChild>
                    <w:div w:id="428038955">
                      <w:marLeft w:val="0"/>
                      <w:marRight w:val="0"/>
                      <w:marTop w:val="0"/>
                      <w:marBottom w:val="0"/>
                      <w:divBdr>
                        <w:top w:val="none" w:sz="0" w:space="0" w:color="auto"/>
                        <w:left w:val="none" w:sz="0" w:space="0" w:color="auto"/>
                        <w:bottom w:val="none" w:sz="0" w:space="0" w:color="auto"/>
                        <w:right w:val="none" w:sz="0" w:space="0" w:color="auto"/>
                      </w:divBdr>
                    </w:div>
                  </w:divsChild>
                </w:div>
                <w:div w:id="589892412">
                  <w:marLeft w:val="0"/>
                  <w:marRight w:val="0"/>
                  <w:marTop w:val="0"/>
                  <w:marBottom w:val="0"/>
                  <w:divBdr>
                    <w:top w:val="none" w:sz="0" w:space="0" w:color="auto"/>
                    <w:left w:val="none" w:sz="0" w:space="0" w:color="auto"/>
                    <w:bottom w:val="single" w:sz="6" w:space="9" w:color="EFEFEF"/>
                    <w:right w:val="none" w:sz="0" w:space="0" w:color="auto"/>
                  </w:divBdr>
                </w:div>
                <w:div w:id="1052267756">
                  <w:marLeft w:val="0"/>
                  <w:marRight w:val="0"/>
                  <w:marTop w:val="0"/>
                  <w:marBottom w:val="0"/>
                  <w:divBdr>
                    <w:top w:val="none" w:sz="0" w:space="0" w:color="auto"/>
                    <w:left w:val="none" w:sz="0" w:space="0" w:color="auto"/>
                    <w:bottom w:val="single" w:sz="6" w:space="0" w:color="EFEFEF"/>
                    <w:right w:val="none" w:sz="0" w:space="0" w:color="auto"/>
                  </w:divBdr>
                  <w:divsChild>
                    <w:div w:id="429355294">
                      <w:marLeft w:val="0"/>
                      <w:marRight w:val="0"/>
                      <w:marTop w:val="0"/>
                      <w:marBottom w:val="0"/>
                      <w:divBdr>
                        <w:top w:val="none" w:sz="0" w:space="0" w:color="auto"/>
                        <w:left w:val="none" w:sz="0" w:space="0" w:color="auto"/>
                        <w:bottom w:val="none" w:sz="0" w:space="0" w:color="auto"/>
                        <w:right w:val="none" w:sz="0" w:space="0" w:color="auto"/>
                      </w:divBdr>
                    </w:div>
                  </w:divsChild>
                </w:div>
                <w:div w:id="1824546229">
                  <w:marLeft w:val="0"/>
                  <w:marRight w:val="0"/>
                  <w:marTop w:val="0"/>
                  <w:marBottom w:val="0"/>
                  <w:divBdr>
                    <w:top w:val="none" w:sz="0" w:space="0" w:color="auto"/>
                    <w:left w:val="none" w:sz="0" w:space="0" w:color="auto"/>
                    <w:bottom w:val="single" w:sz="6" w:space="0" w:color="EFEFEF"/>
                    <w:right w:val="none" w:sz="0" w:space="0" w:color="auto"/>
                  </w:divBdr>
                  <w:divsChild>
                    <w:div w:id="207424329">
                      <w:marLeft w:val="0"/>
                      <w:marRight w:val="0"/>
                      <w:marTop w:val="0"/>
                      <w:marBottom w:val="0"/>
                      <w:divBdr>
                        <w:top w:val="none" w:sz="0" w:space="0" w:color="auto"/>
                        <w:left w:val="none" w:sz="0" w:space="0" w:color="auto"/>
                        <w:bottom w:val="none" w:sz="0" w:space="0" w:color="auto"/>
                        <w:right w:val="none" w:sz="0" w:space="0" w:color="auto"/>
                      </w:divBdr>
                    </w:div>
                  </w:divsChild>
                </w:div>
                <w:div w:id="2077851140">
                  <w:marLeft w:val="0"/>
                  <w:marRight w:val="0"/>
                  <w:marTop w:val="0"/>
                  <w:marBottom w:val="0"/>
                  <w:divBdr>
                    <w:top w:val="none" w:sz="0" w:space="0" w:color="auto"/>
                    <w:left w:val="none" w:sz="0" w:space="0" w:color="auto"/>
                    <w:bottom w:val="single" w:sz="6" w:space="0" w:color="EFEFEF"/>
                    <w:right w:val="none" w:sz="0" w:space="0" w:color="auto"/>
                  </w:divBdr>
                  <w:divsChild>
                    <w:div w:id="232862770">
                      <w:marLeft w:val="0"/>
                      <w:marRight w:val="0"/>
                      <w:marTop w:val="0"/>
                      <w:marBottom w:val="0"/>
                      <w:divBdr>
                        <w:top w:val="none" w:sz="0" w:space="0" w:color="auto"/>
                        <w:left w:val="none" w:sz="0" w:space="0" w:color="auto"/>
                        <w:bottom w:val="none" w:sz="0" w:space="0" w:color="auto"/>
                        <w:right w:val="none" w:sz="0" w:space="0" w:color="auto"/>
                      </w:divBdr>
                    </w:div>
                  </w:divsChild>
                </w:div>
                <w:div w:id="2107652092">
                  <w:marLeft w:val="0"/>
                  <w:marRight w:val="0"/>
                  <w:marTop w:val="0"/>
                  <w:marBottom w:val="0"/>
                  <w:divBdr>
                    <w:top w:val="none" w:sz="0" w:space="0" w:color="auto"/>
                    <w:left w:val="none" w:sz="0" w:space="0" w:color="auto"/>
                    <w:bottom w:val="single" w:sz="6" w:space="0" w:color="EFEFEF"/>
                    <w:right w:val="none" w:sz="0" w:space="0" w:color="auto"/>
                  </w:divBdr>
                  <w:divsChild>
                    <w:div w:id="172636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349863">
      <w:bodyDiv w:val="1"/>
      <w:marLeft w:val="0"/>
      <w:marRight w:val="0"/>
      <w:marTop w:val="0"/>
      <w:marBottom w:val="0"/>
      <w:divBdr>
        <w:top w:val="none" w:sz="0" w:space="0" w:color="auto"/>
        <w:left w:val="none" w:sz="0" w:space="0" w:color="auto"/>
        <w:bottom w:val="none" w:sz="0" w:space="0" w:color="auto"/>
        <w:right w:val="none" w:sz="0" w:space="0" w:color="auto"/>
      </w:divBdr>
    </w:div>
    <w:div w:id="958608403">
      <w:bodyDiv w:val="1"/>
      <w:marLeft w:val="0"/>
      <w:marRight w:val="0"/>
      <w:marTop w:val="0"/>
      <w:marBottom w:val="0"/>
      <w:divBdr>
        <w:top w:val="none" w:sz="0" w:space="0" w:color="auto"/>
        <w:left w:val="none" w:sz="0" w:space="0" w:color="auto"/>
        <w:bottom w:val="none" w:sz="0" w:space="0" w:color="auto"/>
        <w:right w:val="none" w:sz="0" w:space="0" w:color="auto"/>
      </w:divBdr>
      <w:divsChild>
        <w:div w:id="44763522">
          <w:marLeft w:val="0"/>
          <w:marRight w:val="0"/>
          <w:marTop w:val="120"/>
          <w:marBottom w:val="120"/>
          <w:divBdr>
            <w:top w:val="none" w:sz="0" w:space="0" w:color="auto"/>
            <w:left w:val="none" w:sz="0" w:space="0" w:color="auto"/>
            <w:bottom w:val="none" w:sz="0" w:space="0" w:color="auto"/>
            <w:right w:val="none" w:sz="0" w:space="0" w:color="auto"/>
          </w:divBdr>
        </w:div>
        <w:div w:id="1064181454">
          <w:marLeft w:val="0"/>
          <w:marRight w:val="0"/>
          <w:marTop w:val="240"/>
          <w:marBottom w:val="240"/>
          <w:divBdr>
            <w:top w:val="none" w:sz="0" w:space="0" w:color="auto"/>
            <w:left w:val="none" w:sz="0" w:space="0" w:color="auto"/>
            <w:bottom w:val="none" w:sz="0" w:space="0" w:color="auto"/>
            <w:right w:val="none" w:sz="0" w:space="0" w:color="auto"/>
          </w:divBdr>
        </w:div>
        <w:div w:id="1234122881">
          <w:marLeft w:val="0"/>
          <w:marRight w:val="0"/>
          <w:marTop w:val="240"/>
          <w:marBottom w:val="240"/>
          <w:divBdr>
            <w:top w:val="none" w:sz="0" w:space="0" w:color="auto"/>
            <w:left w:val="none" w:sz="0" w:space="0" w:color="auto"/>
            <w:bottom w:val="none" w:sz="0" w:space="0" w:color="auto"/>
            <w:right w:val="none" w:sz="0" w:space="0" w:color="auto"/>
          </w:divBdr>
        </w:div>
      </w:divsChild>
    </w:div>
    <w:div w:id="993796942">
      <w:bodyDiv w:val="1"/>
      <w:marLeft w:val="0"/>
      <w:marRight w:val="0"/>
      <w:marTop w:val="0"/>
      <w:marBottom w:val="0"/>
      <w:divBdr>
        <w:top w:val="none" w:sz="0" w:space="0" w:color="auto"/>
        <w:left w:val="none" w:sz="0" w:space="0" w:color="auto"/>
        <w:bottom w:val="none" w:sz="0" w:space="0" w:color="auto"/>
        <w:right w:val="none" w:sz="0" w:space="0" w:color="auto"/>
      </w:divBdr>
      <w:divsChild>
        <w:div w:id="360710642">
          <w:marLeft w:val="0"/>
          <w:marRight w:val="0"/>
          <w:marTop w:val="240"/>
          <w:marBottom w:val="240"/>
          <w:divBdr>
            <w:top w:val="none" w:sz="0" w:space="0" w:color="auto"/>
            <w:left w:val="none" w:sz="0" w:space="0" w:color="auto"/>
            <w:bottom w:val="none" w:sz="0" w:space="0" w:color="auto"/>
            <w:right w:val="none" w:sz="0" w:space="0" w:color="auto"/>
          </w:divBdr>
        </w:div>
        <w:div w:id="754936931">
          <w:marLeft w:val="0"/>
          <w:marRight w:val="0"/>
          <w:marTop w:val="240"/>
          <w:marBottom w:val="240"/>
          <w:divBdr>
            <w:top w:val="none" w:sz="0" w:space="0" w:color="auto"/>
            <w:left w:val="none" w:sz="0" w:space="0" w:color="auto"/>
            <w:bottom w:val="none" w:sz="0" w:space="0" w:color="auto"/>
            <w:right w:val="none" w:sz="0" w:space="0" w:color="auto"/>
          </w:divBdr>
        </w:div>
        <w:div w:id="2122676707">
          <w:marLeft w:val="0"/>
          <w:marRight w:val="0"/>
          <w:marTop w:val="120"/>
          <w:marBottom w:val="120"/>
          <w:divBdr>
            <w:top w:val="none" w:sz="0" w:space="0" w:color="auto"/>
            <w:left w:val="none" w:sz="0" w:space="0" w:color="auto"/>
            <w:bottom w:val="none" w:sz="0" w:space="0" w:color="auto"/>
            <w:right w:val="none" w:sz="0" w:space="0" w:color="auto"/>
          </w:divBdr>
        </w:div>
      </w:divsChild>
    </w:div>
    <w:div w:id="1090128081">
      <w:bodyDiv w:val="1"/>
      <w:marLeft w:val="0"/>
      <w:marRight w:val="0"/>
      <w:marTop w:val="0"/>
      <w:marBottom w:val="0"/>
      <w:divBdr>
        <w:top w:val="none" w:sz="0" w:space="0" w:color="auto"/>
        <w:left w:val="none" w:sz="0" w:space="0" w:color="auto"/>
        <w:bottom w:val="none" w:sz="0" w:space="0" w:color="auto"/>
        <w:right w:val="none" w:sz="0" w:space="0" w:color="auto"/>
      </w:divBdr>
      <w:divsChild>
        <w:div w:id="181016396">
          <w:marLeft w:val="0"/>
          <w:marRight w:val="0"/>
          <w:marTop w:val="0"/>
          <w:marBottom w:val="240"/>
          <w:divBdr>
            <w:top w:val="none" w:sz="0" w:space="0" w:color="auto"/>
            <w:left w:val="none" w:sz="0" w:space="0" w:color="auto"/>
            <w:bottom w:val="none" w:sz="0" w:space="0" w:color="auto"/>
            <w:right w:val="none" w:sz="0" w:space="0" w:color="auto"/>
          </w:divBdr>
        </w:div>
        <w:div w:id="1679040721">
          <w:marLeft w:val="0"/>
          <w:marRight w:val="0"/>
          <w:marTop w:val="0"/>
          <w:marBottom w:val="120"/>
          <w:divBdr>
            <w:top w:val="none" w:sz="0" w:space="0" w:color="auto"/>
            <w:left w:val="none" w:sz="0" w:space="0" w:color="auto"/>
            <w:bottom w:val="none" w:sz="0" w:space="0" w:color="auto"/>
            <w:right w:val="none" w:sz="0" w:space="0" w:color="auto"/>
          </w:divBdr>
        </w:div>
      </w:divsChild>
    </w:div>
    <w:div w:id="1177232888">
      <w:bodyDiv w:val="1"/>
      <w:marLeft w:val="0"/>
      <w:marRight w:val="0"/>
      <w:marTop w:val="0"/>
      <w:marBottom w:val="0"/>
      <w:divBdr>
        <w:top w:val="none" w:sz="0" w:space="0" w:color="auto"/>
        <w:left w:val="none" w:sz="0" w:space="0" w:color="auto"/>
        <w:bottom w:val="none" w:sz="0" w:space="0" w:color="auto"/>
        <w:right w:val="none" w:sz="0" w:space="0" w:color="auto"/>
      </w:divBdr>
    </w:div>
    <w:div w:id="1289816683">
      <w:bodyDiv w:val="1"/>
      <w:marLeft w:val="0"/>
      <w:marRight w:val="0"/>
      <w:marTop w:val="0"/>
      <w:marBottom w:val="0"/>
      <w:divBdr>
        <w:top w:val="none" w:sz="0" w:space="0" w:color="auto"/>
        <w:left w:val="none" w:sz="0" w:space="0" w:color="auto"/>
        <w:bottom w:val="none" w:sz="0" w:space="0" w:color="auto"/>
        <w:right w:val="none" w:sz="0" w:space="0" w:color="auto"/>
      </w:divBdr>
      <w:divsChild>
        <w:div w:id="366370287">
          <w:marLeft w:val="0"/>
          <w:marRight w:val="0"/>
          <w:marTop w:val="0"/>
          <w:marBottom w:val="240"/>
          <w:divBdr>
            <w:top w:val="none" w:sz="0" w:space="0" w:color="auto"/>
            <w:left w:val="none" w:sz="0" w:space="0" w:color="auto"/>
            <w:bottom w:val="none" w:sz="0" w:space="0" w:color="auto"/>
            <w:right w:val="none" w:sz="0" w:space="0" w:color="auto"/>
          </w:divBdr>
        </w:div>
        <w:div w:id="650868248">
          <w:marLeft w:val="0"/>
          <w:marRight w:val="0"/>
          <w:marTop w:val="0"/>
          <w:marBottom w:val="120"/>
          <w:divBdr>
            <w:top w:val="none" w:sz="0" w:space="0" w:color="auto"/>
            <w:left w:val="none" w:sz="0" w:space="0" w:color="auto"/>
            <w:bottom w:val="none" w:sz="0" w:space="0" w:color="auto"/>
            <w:right w:val="none" w:sz="0" w:space="0" w:color="auto"/>
          </w:divBdr>
        </w:div>
      </w:divsChild>
    </w:div>
    <w:div w:id="1310089395">
      <w:bodyDiv w:val="1"/>
      <w:marLeft w:val="0"/>
      <w:marRight w:val="0"/>
      <w:marTop w:val="0"/>
      <w:marBottom w:val="0"/>
      <w:divBdr>
        <w:top w:val="none" w:sz="0" w:space="0" w:color="auto"/>
        <w:left w:val="none" w:sz="0" w:space="0" w:color="auto"/>
        <w:bottom w:val="none" w:sz="0" w:space="0" w:color="auto"/>
        <w:right w:val="none" w:sz="0" w:space="0" w:color="auto"/>
      </w:divBdr>
      <w:divsChild>
        <w:div w:id="1457943226">
          <w:marLeft w:val="0"/>
          <w:marRight w:val="0"/>
          <w:marTop w:val="0"/>
          <w:marBottom w:val="120"/>
          <w:divBdr>
            <w:top w:val="none" w:sz="0" w:space="0" w:color="auto"/>
            <w:left w:val="none" w:sz="0" w:space="0" w:color="auto"/>
            <w:bottom w:val="none" w:sz="0" w:space="0" w:color="auto"/>
            <w:right w:val="none" w:sz="0" w:space="0" w:color="auto"/>
          </w:divBdr>
        </w:div>
        <w:div w:id="1673489961">
          <w:marLeft w:val="0"/>
          <w:marRight w:val="0"/>
          <w:marTop w:val="0"/>
          <w:marBottom w:val="240"/>
          <w:divBdr>
            <w:top w:val="none" w:sz="0" w:space="0" w:color="auto"/>
            <w:left w:val="none" w:sz="0" w:space="0" w:color="auto"/>
            <w:bottom w:val="none" w:sz="0" w:space="0" w:color="auto"/>
            <w:right w:val="none" w:sz="0" w:space="0" w:color="auto"/>
          </w:divBdr>
        </w:div>
      </w:divsChild>
    </w:div>
    <w:div w:id="1325162649">
      <w:bodyDiv w:val="1"/>
      <w:marLeft w:val="0"/>
      <w:marRight w:val="0"/>
      <w:marTop w:val="0"/>
      <w:marBottom w:val="0"/>
      <w:divBdr>
        <w:top w:val="none" w:sz="0" w:space="0" w:color="auto"/>
        <w:left w:val="none" w:sz="0" w:space="0" w:color="auto"/>
        <w:bottom w:val="none" w:sz="0" w:space="0" w:color="auto"/>
        <w:right w:val="none" w:sz="0" w:space="0" w:color="auto"/>
      </w:divBdr>
      <w:divsChild>
        <w:div w:id="224488166">
          <w:marLeft w:val="0"/>
          <w:marRight w:val="0"/>
          <w:marTop w:val="0"/>
          <w:marBottom w:val="0"/>
          <w:divBdr>
            <w:top w:val="none" w:sz="0" w:space="0" w:color="auto"/>
            <w:left w:val="none" w:sz="0" w:space="0" w:color="auto"/>
            <w:bottom w:val="none" w:sz="0" w:space="0" w:color="auto"/>
            <w:right w:val="none" w:sz="0" w:space="0" w:color="auto"/>
          </w:divBdr>
        </w:div>
        <w:div w:id="249781240">
          <w:marLeft w:val="0"/>
          <w:marRight w:val="0"/>
          <w:marTop w:val="0"/>
          <w:marBottom w:val="0"/>
          <w:divBdr>
            <w:top w:val="none" w:sz="0" w:space="0" w:color="auto"/>
            <w:left w:val="none" w:sz="0" w:space="0" w:color="auto"/>
            <w:bottom w:val="none" w:sz="0" w:space="0" w:color="auto"/>
            <w:right w:val="none" w:sz="0" w:space="0" w:color="auto"/>
          </w:divBdr>
        </w:div>
        <w:div w:id="552541256">
          <w:marLeft w:val="0"/>
          <w:marRight w:val="0"/>
          <w:marTop w:val="0"/>
          <w:marBottom w:val="0"/>
          <w:divBdr>
            <w:top w:val="none" w:sz="0" w:space="0" w:color="auto"/>
            <w:left w:val="none" w:sz="0" w:space="0" w:color="auto"/>
            <w:bottom w:val="none" w:sz="0" w:space="0" w:color="auto"/>
            <w:right w:val="none" w:sz="0" w:space="0" w:color="auto"/>
          </w:divBdr>
        </w:div>
        <w:div w:id="561067036">
          <w:marLeft w:val="0"/>
          <w:marRight w:val="0"/>
          <w:marTop w:val="0"/>
          <w:marBottom w:val="0"/>
          <w:divBdr>
            <w:top w:val="none" w:sz="0" w:space="0" w:color="auto"/>
            <w:left w:val="none" w:sz="0" w:space="0" w:color="auto"/>
            <w:bottom w:val="none" w:sz="0" w:space="0" w:color="auto"/>
            <w:right w:val="none" w:sz="0" w:space="0" w:color="auto"/>
          </w:divBdr>
        </w:div>
        <w:div w:id="952370200">
          <w:marLeft w:val="0"/>
          <w:marRight w:val="0"/>
          <w:marTop w:val="0"/>
          <w:marBottom w:val="0"/>
          <w:divBdr>
            <w:top w:val="none" w:sz="0" w:space="0" w:color="auto"/>
            <w:left w:val="none" w:sz="0" w:space="0" w:color="auto"/>
            <w:bottom w:val="none" w:sz="0" w:space="0" w:color="auto"/>
            <w:right w:val="none" w:sz="0" w:space="0" w:color="auto"/>
          </w:divBdr>
        </w:div>
      </w:divsChild>
    </w:div>
    <w:div w:id="1408654696">
      <w:bodyDiv w:val="1"/>
      <w:marLeft w:val="0"/>
      <w:marRight w:val="0"/>
      <w:marTop w:val="0"/>
      <w:marBottom w:val="0"/>
      <w:divBdr>
        <w:top w:val="none" w:sz="0" w:space="0" w:color="auto"/>
        <w:left w:val="none" w:sz="0" w:space="0" w:color="auto"/>
        <w:bottom w:val="none" w:sz="0" w:space="0" w:color="auto"/>
        <w:right w:val="none" w:sz="0" w:space="0" w:color="auto"/>
      </w:divBdr>
      <w:divsChild>
        <w:div w:id="207885202">
          <w:marLeft w:val="0"/>
          <w:marRight w:val="0"/>
          <w:marTop w:val="0"/>
          <w:marBottom w:val="240"/>
          <w:divBdr>
            <w:top w:val="none" w:sz="0" w:space="0" w:color="auto"/>
            <w:left w:val="none" w:sz="0" w:space="0" w:color="auto"/>
            <w:bottom w:val="none" w:sz="0" w:space="0" w:color="auto"/>
            <w:right w:val="none" w:sz="0" w:space="0" w:color="auto"/>
          </w:divBdr>
        </w:div>
        <w:div w:id="1674187561">
          <w:marLeft w:val="0"/>
          <w:marRight w:val="0"/>
          <w:marTop w:val="0"/>
          <w:marBottom w:val="120"/>
          <w:divBdr>
            <w:top w:val="none" w:sz="0" w:space="0" w:color="auto"/>
            <w:left w:val="none" w:sz="0" w:space="0" w:color="auto"/>
            <w:bottom w:val="none" w:sz="0" w:space="0" w:color="auto"/>
            <w:right w:val="none" w:sz="0" w:space="0" w:color="auto"/>
          </w:divBdr>
        </w:div>
      </w:divsChild>
    </w:div>
    <w:div w:id="1433623086">
      <w:bodyDiv w:val="1"/>
      <w:marLeft w:val="0"/>
      <w:marRight w:val="0"/>
      <w:marTop w:val="0"/>
      <w:marBottom w:val="0"/>
      <w:divBdr>
        <w:top w:val="none" w:sz="0" w:space="0" w:color="auto"/>
        <w:left w:val="none" w:sz="0" w:space="0" w:color="auto"/>
        <w:bottom w:val="none" w:sz="0" w:space="0" w:color="auto"/>
        <w:right w:val="none" w:sz="0" w:space="0" w:color="auto"/>
      </w:divBdr>
      <w:divsChild>
        <w:div w:id="804859642">
          <w:marLeft w:val="0"/>
          <w:marRight w:val="0"/>
          <w:marTop w:val="0"/>
          <w:marBottom w:val="120"/>
          <w:divBdr>
            <w:top w:val="none" w:sz="0" w:space="0" w:color="auto"/>
            <w:left w:val="none" w:sz="0" w:space="0" w:color="auto"/>
            <w:bottom w:val="none" w:sz="0" w:space="0" w:color="auto"/>
            <w:right w:val="none" w:sz="0" w:space="0" w:color="auto"/>
          </w:divBdr>
        </w:div>
        <w:div w:id="1339965904">
          <w:marLeft w:val="0"/>
          <w:marRight w:val="0"/>
          <w:marTop w:val="0"/>
          <w:marBottom w:val="240"/>
          <w:divBdr>
            <w:top w:val="none" w:sz="0" w:space="0" w:color="auto"/>
            <w:left w:val="none" w:sz="0" w:space="0" w:color="auto"/>
            <w:bottom w:val="none" w:sz="0" w:space="0" w:color="auto"/>
            <w:right w:val="none" w:sz="0" w:space="0" w:color="auto"/>
          </w:divBdr>
        </w:div>
      </w:divsChild>
    </w:div>
    <w:div w:id="1467578776">
      <w:bodyDiv w:val="1"/>
      <w:marLeft w:val="0"/>
      <w:marRight w:val="0"/>
      <w:marTop w:val="0"/>
      <w:marBottom w:val="0"/>
      <w:divBdr>
        <w:top w:val="none" w:sz="0" w:space="0" w:color="auto"/>
        <w:left w:val="none" w:sz="0" w:space="0" w:color="auto"/>
        <w:bottom w:val="none" w:sz="0" w:space="0" w:color="auto"/>
        <w:right w:val="none" w:sz="0" w:space="0" w:color="auto"/>
      </w:divBdr>
    </w:div>
    <w:div w:id="1574118462">
      <w:bodyDiv w:val="1"/>
      <w:marLeft w:val="0"/>
      <w:marRight w:val="0"/>
      <w:marTop w:val="0"/>
      <w:marBottom w:val="0"/>
      <w:divBdr>
        <w:top w:val="none" w:sz="0" w:space="0" w:color="auto"/>
        <w:left w:val="none" w:sz="0" w:space="0" w:color="auto"/>
        <w:bottom w:val="none" w:sz="0" w:space="0" w:color="auto"/>
        <w:right w:val="none" w:sz="0" w:space="0" w:color="auto"/>
      </w:divBdr>
    </w:div>
    <w:div w:id="1577473014">
      <w:bodyDiv w:val="1"/>
      <w:marLeft w:val="0"/>
      <w:marRight w:val="0"/>
      <w:marTop w:val="0"/>
      <w:marBottom w:val="0"/>
      <w:divBdr>
        <w:top w:val="none" w:sz="0" w:space="0" w:color="auto"/>
        <w:left w:val="none" w:sz="0" w:space="0" w:color="auto"/>
        <w:bottom w:val="none" w:sz="0" w:space="0" w:color="auto"/>
        <w:right w:val="none" w:sz="0" w:space="0" w:color="auto"/>
      </w:divBdr>
    </w:div>
    <w:div w:id="1625039094">
      <w:bodyDiv w:val="1"/>
      <w:marLeft w:val="0"/>
      <w:marRight w:val="0"/>
      <w:marTop w:val="0"/>
      <w:marBottom w:val="0"/>
      <w:divBdr>
        <w:top w:val="none" w:sz="0" w:space="0" w:color="auto"/>
        <w:left w:val="none" w:sz="0" w:space="0" w:color="auto"/>
        <w:bottom w:val="none" w:sz="0" w:space="0" w:color="auto"/>
        <w:right w:val="none" w:sz="0" w:space="0" w:color="auto"/>
      </w:divBdr>
      <w:divsChild>
        <w:div w:id="402021231">
          <w:marLeft w:val="0"/>
          <w:marRight w:val="0"/>
          <w:marTop w:val="0"/>
          <w:marBottom w:val="0"/>
          <w:divBdr>
            <w:top w:val="none" w:sz="0" w:space="0" w:color="auto"/>
            <w:left w:val="none" w:sz="0" w:space="0" w:color="auto"/>
            <w:bottom w:val="none" w:sz="0" w:space="0" w:color="auto"/>
            <w:right w:val="none" w:sz="0" w:space="0" w:color="auto"/>
          </w:divBdr>
          <w:divsChild>
            <w:div w:id="652216181">
              <w:marLeft w:val="0"/>
              <w:marRight w:val="0"/>
              <w:marTop w:val="0"/>
              <w:marBottom w:val="0"/>
              <w:divBdr>
                <w:top w:val="none" w:sz="0" w:space="0" w:color="auto"/>
                <w:left w:val="none" w:sz="0" w:space="0" w:color="auto"/>
                <w:bottom w:val="none" w:sz="0" w:space="0" w:color="auto"/>
                <w:right w:val="none" w:sz="0" w:space="0" w:color="auto"/>
              </w:divBdr>
              <w:divsChild>
                <w:div w:id="11541797">
                  <w:marLeft w:val="0"/>
                  <w:marRight w:val="0"/>
                  <w:marTop w:val="0"/>
                  <w:marBottom w:val="0"/>
                  <w:divBdr>
                    <w:top w:val="none" w:sz="0" w:space="0" w:color="auto"/>
                    <w:left w:val="none" w:sz="0" w:space="0" w:color="auto"/>
                    <w:bottom w:val="none" w:sz="0" w:space="0" w:color="auto"/>
                    <w:right w:val="none" w:sz="0" w:space="0" w:color="auto"/>
                  </w:divBdr>
                </w:div>
                <w:div w:id="442456067">
                  <w:marLeft w:val="0"/>
                  <w:marRight w:val="0"/>
                  <w:marTop w:val="0"/>
                  <w:marBottom w:val="0"/>
                  <w:divBdr>
                    <w:top w:val="none" w:sz="0" w:space="0" w:color="auto"/>
                    <w:left w:val="none" w:sz="0" w:space="0" w:color="auto"/>
                    <w:bottom w:val="none" w:sz="0" w:space="0" w:color="auto"/>
                    <w:right w:val="none" w:sz="0" w:space="0" w:color="auto"/>
                  </w:divBdr>
                </w:div>
                <w:div w:id="452283515">
                  <w:marLeft w:val="0"/>
                  <w:marRight w:val="0"/>
                  <w:marTop w:val="0"/>
                  <w:marBottom w:val="0"/>
                  <w:divBdr>
                    <w:top w:val="none" w:sz="0" w:space="0" w:color="auto"/>
                    <w:left w:val="none" w:sz="0" w:space="0" w:color="auto"/>
                    <w:bottom w:val="none" w:sz="0" w:space="0" w:color="auto"/>
                    <w:right w:val="none" w:sz="0" w:space="0" w:color="auto"/>
                  </w:divBdr>
                </w:div>
                <w:div w:id="533732322">
                  <w:marLeft w:val="0"/>
                  <w:marRight w:val="0"/>
                  <w:marTop w:val="0"/>
                  <w:marBottom w:val="0"/>
                  <w:divBdr>
                    <w:top w:val="none" w:sz="0" w:space="0" w:color="auto"/>
                    <w:left w:val="none" w:sz="0" w:space="0" w:color="auto"/>
                    <w:bottom w:val="none" w:sz="0" w:space="0" w:color="auto"/>
                    <w:right w:val="none" w:sz="0" w:space="0" w:color="auto"/>
                  </w:divBdr>
                </w:div>
                <w:div w:id="210043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470517">
      <w:bodyDiv w:val="1"/>
      <w:marLeft w:val="0"/>
      <w:marRight w:val="0"/>
      <w:marTop w:val="0"/>
      <w:marBottom w:val="0"/>
      <w:divBdr>
        <w:top w:val="none" w:sz="0" w:space="0" w:color="auto"/>
        <w:left w:val="none" w:sz="0" w:space="0" w:color="auto"/>
        <w:bottom w:val="none" w:sz="0" w:space="0" w:color="auto"/>
        <w:right w:val="none" w:sz="0" w:space="0" w:color="auto"/>
      </w:divBdr>
      <w:divsChild>
        <w:div w:id="41830147">
          <w:marLeft w:val="0"/>
          <w:marRight w:val="0"/>
          <w:marTop w:val="240"/>
          <w:marBottom w:val="240"/>
          <w:divBdr>
            <w:top w:val="none" w:sz="0" w:space="0" w:color="auto"/>
            <w:left w:val="none" w:sz="0" w:space="0" w:color="auto"/>
            <w:bottom w:val="none" w:sz="0" w:space="0" w:color="auto"/>
            <w:right w:val="none" w:sz="0" w:space="0" w:color="auto"/>
          </w:divBdr>
        </w:div>
        <w:div w:id="1519927373">
          <w:marLeft w:val="0"/>
          <w:marRight w:val="0"/>
          <w:marTop w:val="240"/>
          <w:marBottom w:val="240"/>
          <w:divBdr>
            <w:top w:val="none" w:sz="0" w:space="0" w:color="auto"/>
            <w:left w:val="none" w:sz="0" w:space="0" w:color="auto"/>
            <w:bottom w:val="none" w:sz="0" w:space="0" w:color="auto"/>
            <w:right w:val="none" w:sz="0" w:space="0" w:color="auto"/>
          </w:divBdr>
        </w:div>
        <w:div w:id="1912692489">
          <w:marLeft w:val="0"/>
          <w:marRight w:val="0"/>
          <w:marTop w:val="120"/>
          <w:marBottom w:val="120"/>
          <w:divBdr>
            <w:top w:val="none" w:sz="0" w:space="0" w:color="auto"/>
            <w:left w:val="none" w:sz="0" w:space="0" w:color="auto"/>
            <w:bottom w:val="none" w:sz="0" w:space="0" w:color="auto"/>
            <w:right w:val="none" w:sz="0" w:space="0" w:color="auto"/>
          </w:divBdr>
        </w:div>
      </w:divsChild>
    </w:div>
    <w:div w:id="1652631655">
      <w:bodyDiv w:val="1"/>
      <w:marLeft w:val="0"/>
      <w:marRight w:val="0"/>
      <w:marTop w:val="0"/>
      <w:marBottom w:val="0"/>
      <w:divBdr>
        <w:top w:val="none" w:sz="0" w:space="0" w:color="auto"/>
        <w:left w:val="none" w:sz="0" w:space="0" w:color="auto"/>
        <w:bottom w:val="none" w:sz="0" w:space="0" w:color="auto"/>
        <w:right w:val="none" w:sz="0" w:space="0" w:color="auto"/>
      </w:divBdr>
      <w:divsChild>
        <w:div w:id="14616235">
          <w:marLeft w:val="0"/>
          <w:marRight w:val="0"/>
          <w:marTop w:val="120"/>
          <w:marBottom w:val="120"/>
          <w:divBdr>
            <w:top w:val="none" w:sz="0" w:space="0" w:color="auto"/>
            <w:left w:val="none" w:sz="0" w:space="0" w:color="auto"/>
            <w:bottom w:val="none" w:sz="0" w:space="0" w:color="auto"/>
            <w:right w:val="none" w:sz="0" w:space="0" w:color="auto"/>
          </w:divBdr>
        </w:div>
        <w:div w:id="1520925954">
          <w:marLeft w:val="0"/>
          <w:marRight w:val="0"/>
          <w:marTop w:val="240"/>
          <w:marBottom w:val="240"/>
          <w:divBdr>
            <w:top w:val="none" w:sz="0" w:space="0" w:color="auto"/>
            <w:left w:val="none" w:sz="0" w:space="0" w:color="auto"/>
            <w:bottom w:val="none" w:sz="0" w:space="0" w:color="auto"/>
            <w:right w:val="none" w:sz="0" w:space="0" w:color="auto"/>
          </w:divBdr>
        </w:div>
        <w:div w:id="1650748272">
          <w:marLeft w:val="0"/>
          <w:marRight w:val="0"/>
          <w:marTop w:val="240"/>
          <w:marBottom w:val="240"/>
          <w:divBdr>
            <w:top w:val="none" w:sz="0" w:space="0" w:color="auto"/>
            <w:left w:val="none" w:sz="0" w:space="0" w:color="auto"/>
            <w:bottom w:val="none" w:sz="0" w:space="0" w:color="auto"/>
            <w:right w:val="none" w:sz="0" w:space="0" w:color="auto"/>
          </w:divBdr>
        </w:div>
      </w:divsChild>
    </w:div>
    <w:div w:id="1697654371">
      <w:bodyDiv w:val="1"/>
      <w:marLeft w:val="0"/>
      <w:marRight w:val="0"/>
      <w:marTop w:val="0"/>
      <w:marBottom w:val="0"/>
      <w:divBdr>
        <w:top w:val="none" w:sz="0" w:space="0" w:color="auto"/>
        <w:left w:val="none" w:sz="0" w:space="0" w:color="auto"/>
        <w:bottom w:val="none" w:sz="0" w:space="0" w:color="auto"/>
        <w:right w:val="none" w:sz="0" w:space="0" w:color="auto"/>
      </w:divBdr>
      <w:divsChild>
        <w:div w:id="634221458">
          <w:marLeft w:val="0"/>
          <w:marRight w:val="0"/>
          <w:marTop w:val="0"/>
          <w:marBottom w:val="0"/>
          <w:divBdr>
            <w:top w:val="none" w:sz="0" w:space="0" w:color="auto"/>
            <w:left w:val="none" w:sz="0" w:space="0" w:color="auto"/>
            <w:bottom w:val="none" w:sz="0" w:space="0" w:color="auto"/>
            <w:right w:val="none" w:sz="0" w:space="0" w:color="auto"/>
          </w:divBdr>
          <w:divsChild>
            <w:div w:id="341901370">
              <w:marLeft w:val="0"/>
              <w:marRight w:val="0"/>
              <w:marTop w:val="0"/>
              <w:marBottom w:val="0"/>
              <w:divBdr>
                <w:top w:val="none" w:sz="0" w:space="0" w:color="auto"/>
                <w:left w:val="none" w:sz="0" w:space="0" w:color="auto"/>
                <w:bottom w:val="none" w:sz="0" w:space="0" w:color="auto"/>
                <w:right w:val="none" w:sz="0" w:space="0" w:color="auto"/>
              </w:divBdr>
              <w:divsChild>
                <w:div w:id="1260867780">
                  <w:marLeft w:val="0"/>
                  <w:marRight w:val="225"/>
                  <w:marTop w:val="0"/>
                  <w:marBottom w:val="0"/>
                  <w:divBdr>
                    <w:top w:val="single" w:sz="6" w:space="4" w:color="EBEBEB"/>
                    <w:left w:val="single" w:sz="6" w:space="4" w:color="EBEBEB"/>
                    <w:bottom w:val="single" w:sz="6" w:space="4" w:color="EBEBEB"/>
                    <w:right w:val="single" w:sz="6" w:space="4" w:color="EBEBEB"/>
                  </w:divBdr>
                </w:div>
              </w:divsChild>
            </w:div>
            <w:div w:id="781192227">
              <w:marLeft w:val="75"/>
              <w:marRight w:val="0"/>
              <w:marTop w:val="0"/>
              <w:marBottom w:val="0"/>
              <w:divBdr>
                <w:top w:val="none" w:sz="0" w:space="0" w:color="auto"/>
                <w:left w:val="none" w:sz="0" w:space="0" w:color="auto"/>
                <w:bottom w:val="none" w:sz="0" w:space="0" w:color="auto"/>
                <w:right w:val="none" w:sz="0" w:space="0" w:color="auto"/>
              </w:divBdr>
              <w:divsChild>
                <w:div w:id="717897162">
                  <w:marLeft w:val="0"/>
                  <w:marRight w:val="0"/>
                  <w:marTop w:val="0"/>
                  <w:marBottom w:val="0"/>
                  <w:divBdr>
                    <w:top w:val="none" w:sz="0" w:space="0" w:color="auto"/>
                    <w:left w:val="none" w:sz="0" w:space="0" w:color="auto"/>
                    <w:bottom w:val="single" w:sz="6" w:space="9" w:color="EFEFEF"/>
                    <w:right w:val="none" w:sz="0" w:space="0" w:color="auto"/>
                  </w:divBdr>
                </w:div>
                <w:div w:id="754205112">
                  <w:marLeft w:val="0"/>
                  <w:marRight w:val="0"/>
                  <w:marTop w:val="0"/>
                  <w:marBottom w:val="0"/>
                  <w:divBdr>
                    <w:top w:val="none" w:sz="0" w:space="0" w:color="auto"/>
                    <w:left w:val="none" w:sz="0" w:space="0" w:color="auto"/>
                    <w:bottom w:val="single" w:sz="6" w:space="0" w:color="EFEFEF"/>
                    <w:right w:val="none" w:sz="0" w:space="0" w:color="auto"/>
                  </w:divBdr>
                  <w:divsChild>
                    <w:div w:id="1655253379">
                      <w:marLeft w:val="0"/>
                      <w:marRight w:val="0"/>
                      <w:marTop w:val="0"/>
                      <w:marBottom w:val="0"/>
                      <w:divBdr>
                        <w:top w:val="none" w:sz="0" w:space="0" w:color="auto"/>
                        <w:left w:val="none" w:sz="0" w:space="0" w:color="auto"/>
                        <w:bottom w:val="none" w:sz="0" w:space="0" w:color="auto"/>
                        <w:right w:val="none" w:sz="0" w:space="0" w:color="auto"/>
                      </w:divBdr>
                    </w:div>
                  </w:divsChild>
                </w:div>
                <w:div w:id="957564337">
                  <w:marLeft w:val="0"/>
                  <w:marRight w:val="0"/>
                  <w:marTop w:val="0"/>
                  <w:marBottom w:val="0"/>
                  <w:divBdr>
                    <w:top w:val="none" w:sz="0" w:space="0" w:color="auto"/>
                    <w:left w:val="none" w:sz="0" w:space="0" w:color="auto"/>
                    <w:bottom w:val="single" w:sz="6" w:space="0" w:color="EFEFEF"/>
                    <w:right w:val="none" w:sz="0" w:space="0" w:color="auto"/>
                  </w:divBdr>
                  <w:divsChild>
                    <w:div w:id="1391265944">
                      <w:marLeft w:val="0"/>
                      <w:marRight w:val="0"/>
                      <w:marTop w:val="0"/>
                      <w:marBottom w:val="0"/>
                      <w:divBdr>
                        <w:top w:val="none" w:sz="0" w:space="0" w:color="auto"/>
                        <w:left w:val="none" w:sz="0" w:space="0" w:color="auto"/>
                        <w:bottom w:val="none" w:sz="0" w:space="0" w:color="auto"/>
                        <w:right w:val="none" w:sz="0" w:space="0" w:color="auto"/>
                      </w:divBdr>
                    </w:div>
                  </w:divsChild>
                </w:div>
                <w:div w:id="1090472207">
                  <w:marLeft w:val="0"/>
                  <w:marRight w:val="0"/>
                  <w:marTop w:val="0"/>
                  <w:marBottom w:val="0"/>
                  <w:divBdr>
                    <w:top w:val="none" w:sz="0" w:space="0" w:color="auto"/>
                    <w:left w:val="none" w:sz="0" w:space="0" w:color="auto"/>
                    <w:bottom w:val="single" w:sz="6" w:space="0" w:color="EFEFEF"/>
                    <w:right w:val="none" w:sz="0" w:space="0" w:color="auto"/>
                  </w:divBdr>
                  <w:divsChild>
                    <w:div w:id="836649460">
                      <w:marLeft w:val="0"/>
                      <w:marRight w:val="0"/>
                      <w:marTop w:val="0"/>
                      <w:marBottom w:val="0"/>
                      <w:divBdr>
                        <w:top w:val="none" w:sz="0" w:space="0" w:color="auto"/>
                        <w:left w:val="none" w:sz="0" w:space="0" w:color="auto"/>
                        <w:bottom w:val="none" w:sz="0" w:space="0" w:color="auto"/>
                        <w:right w:val="none" w:sz="0" w:space="0" w:color="auto"/>
                      </w:divBdr>
                    </w:div>
                  </w:divsChild>
                </w:div>
                <w:div w:id="1837963490">
                  <w:marLeft w:val="0"/>
                  <w:marRight w:val="0"/>
                  <w:marTop w:val="0"/>
                  <w:marBottom w:val="0"/>
                  <w:divBdr>
                    <w:top w:val="none" w:sz="0" w:space="0" w:color="auto"/>
                    <w:left w:val="none" w:sz="0" w:space="0" w:color="auto"/>
                    <w:bottom w:val="single" w:sz="6" w:space="0" w:color="EFEFEF"/>
                    <w:right w:val="none" w:sz="0" w:space="0" w:color="auto"/>
                  </w:divBdr>
                  <w:divsChild>
                    <w:div w:id="1006010256">
                      <w:marLeft w:val="0"/>
                      <w:marRight w:val="0"/>
                      <w:marTop w:val="0"/>
                      <w:marBottom w:val="0"/>
                      <w:divBdr>
                        <w:top w:val="none" w:sz="0" w:space="0" w:color="auto"/>
                        <w:left w:val="none" w:sz="0" w:space="0" w:color="auto"/>
                        <w:bottom w:val="none" w:sz="0" w:space="0" w:color="auto"/>
                        <w:right w:val="none" w:sz="0" w:space="0" w:color="auto"/>
                      </w:divBdr>
                    </w:div>
                  </w:divsChild>
                </w:div>
                <w:div w:id="1928951824">
                  <w:marLeft w:val="0"/>
                  <w:marRight w:val="0"/>
                  <w:marTop w:val="0"/>
                  <w:marBottom w:val="0"/>
                  <w:divBdr>
                    <w:top w:val="none" w:sz="0" w:space="0" w:color="auto"/>
                    <w:left w:val="none" w:sz="0" w:space="0" w:color="auto"/>
                    <w:bottom w:val="single" w:sz="6" w:space="0" w:color="EFEFEF"/>
                    <w:right w:val="none" w:sz="0" w:space="0" w:color="auto"/>
                  </w:divBdr>
                  <w:divsChild>
                    <w:div w:id="4318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036329">
      <w:bodyDiv w:val="1"/>
      <w:marLeft w:val="0"/>
      <w:marRight w:val="0"/>
      <w:marTop w:val="0"/>
      <w:marBottom w:val="0"/>
      <w:divBdr>
        <w:top w:val="none" w:sz="0" w:space="0" w:color="auto"/>
        <w:left w:val="none" w:sz="0" w:space="0" w:color="auto"/>
        <w:bottom w:val="none" w:sz="0" w:space="0" w:color="auto"/>
        <w:right w:val="none" w:sz="0" w:space="0" w:color="auto"/>
      </w:divBdr>
      <w:divsChild>
        <w:div w:id="991446314">
          <w:marLeft w:val="0"/>
          <w:marRight w:val="0"/>
          <w:marTop w:val="0"/>
          <w:marBottom w:val="240"/>
          <w:divBdr>
            <w:top w:val="none" w:sz="0" w:space="0" w:color="auto"/>
            <w:left w:val="none" w:sz="0" w:space="0" w:color="auto"/>
            <w:bottom w:val="none" w:sz="0" w:space="0" w:color="auto"/>
            <w:right w:val="none" w:sz="0" w:space="0" w:color="auto"/>
          </w:divBdr>
        </w:div>
        <w:div w:id="1665816727">
          <w:marLeft w:val="0"/>
          <w:marRight w:val="0"/>
          <w:marTop w:val="0"/>
          <w:marBottom w:val="120"/>
          <w:divBdr>
            <w:top w:val="none" w:sz="0" w:space="0" w:color="auto"/>
            <w:left w:val="none" w:sz="0" w:space="0" w:color="auto"/>
            <w:bottom w:val="none" w:sz="0" w:space="0" w:color="auto"/>
            <w:right w:val="none" w:sz="0" w:space="0" w:color="auto"/>
          </w:divBdr>
        </w:div>
      </w:divsChild>
    </w:div>
    <w:div w:id="1757483393">
      <w:bodyDiv w:val="1"/>
      <w:marLeft w:val="0"/>
      <w:marRight w:val="0"/>
      <w:marTop w:val="0"/>
      <w:marBottom w:val="0"/>
      <w:divBdr>
        <w:top w:val="none" w:sz="0" w:space="0" w:color="auto"/>
        <w:left w:val="none" w:sz="0" w:space="0" w:color="auto"/>
        <w:bottom w:val="none" w:sz="0" w:space="0" w:color="auto"/>
        <w:right w:val="none" w:sz="0" w:space="0" w:color="auto"/>
      </w:divBdr>
      <w:divsChild>
        <w:div w:id="632949713">
          <w:marLeft w:val="0"/>
          <w:marRight w:val="0"/>
          <w:marTop w:val="0"/>
          <w:marBottom w:val="0"/>
          <w:divBdr>
            <w:top w:val="none" w:sz="0" w:space="0" w:color="auto"/>
            <w:left w:val="none" w:sz="0" w:space="0" w:color="auto"/>
            <w:bottom w:val="none" w:sz="0" w:space="0" w:color="auto"/>
            <w:right w:val="none" w:sz="0" w:space="0" w:color="auto"/>
          </w:divBdr>
          <w:divsChild>
            <w:div w:id="160851208">
              <w:marLeft w:val="0"/>
              <w:marRight w:val="0"/>
              <w:marTop w:val="0"/>
              <w:marBottom w:val="0"/>
              <w:divBdr>
                <w:top w:val="none" w:sz="0" w:space="0" w:color="auto"/>
                <w:left w:val="none" w:sz="0" w:space="0" w:color="auto"/>
                <w:bottom w:val="none" w:sz="0" w:space="0" w:color="auto"/>
                <w:right w:val="none" w:sz="0" w:space="0" w:color="auto"/>
              </w:divBdr>
              <w:divsChild>
                <w:div w:id="115221907">
                  <w:marLeft w:val="0"/>
                  <w:marRight w:val="225"/>
                  <w:marTop w:val="0"/>
                  <w:marBottom w:val="0"/>
                  <w:divBdr>
                    <w:top w:val="single" w:sz="6" w:space="4" w:color="EBEBEB"/>
                    <w:left w:val="single" w:sz="6" w:space="4" w:color="EBEBEB"/>
                    <w:bottom w:val="single" w:sz="6" w:space="4" w:color="EBEBEB"/>
                    <w:right w:val="single" w:sz="6" w:space="4" w:color="EBEBEB"/>
                  </w:divBdr>
                </w:div>
              </w:divsChild>
            </w:div>
            <w:div w:id="712115441">
              <w:marLeft w:val="75"/>
              <w:marRight w:val="0"/>
              <w:marTop w:val="0"/>
              <w:marBottom w:val="0"/>
              <w:divBdr>
                <w:top w:val="none" w:sz="0" w:space="0" w:color="auto"/>
                <w:left w:val="none" w:sz="0" w:space="0" w:color="auto"/>
                <w:bottom w:val="none" w:sz="0" w:space="0" w:color="auto"/>
                <w:right w:val="none" w:sz="0" w:space="0" w:color="auto"/>
              </w:divBdr>
              <w:divsChild>
                <w:div w:id="66267495">
                  <w:marLeft w:val="0"/>
                  <w:marRight w:val="0"/>
                  <w:marTop w:val="0"/>
                  <w:marBottom w:val="0"/>
                  <w:divBdr>
                    <w:top w:val="none" w:sz="0" w:space="0" w:color="auto"/>
                    <w:left w:val="none" w:sz="0" w:space="0" w:color="auto"/>
                    <w:bottom w:val="single" w:sz="6" w:space="9" w:color="EFEFEF"/>
                    <w:right w:val="none" w:sz="0" w:space="0" w:color="auto"/>
                  </w:divBdr>
                </w:div>
                <w:div w:id="131289953">
                  <w:marLeft w:val="0"/>
                  <w:marRight w:val="0"/>
                  <w:marTop w:val="0"/>
                  <w:marBottom w:val="0"/>
                  <w:divBdr>
                    <w:top w:val="none" w:sz="0" w:space="0" w:color="auto"/>
                    <w:left w:val="none" w:sz="0" w:space="0" w:color="auto"/>
                    <w:bottom w:val="single" w:sz="6" w:space="0" w:color="EFEFEF"/>
                    <w:right w:val="none" w:sz="0" w:space="0" w:color="auto"/>
                  </w:divBdr>
                  <w:divsChild>
                    <w:div w:id="1463304877">
                      <w:marLeft w:val="0"/>
                      <w:marRight w:val="0"/>
                      <w:marTop w:val="0"/>
                      <w:marBottom w:val="0"/>
                      <w:divBdr>
                        <w:top w:val="none" w:sz="0" w:space="0" w:color="auto"/>
                        <w:left w:val="none" w:sz="0" w:space="0" w:color="auto"/>
                        <w:bottom w:val="none" w:sz="0" w:space="0" w:color="auto"/>
                        <w:right w:val="none" w:sz="0" w:space="0" w:color="auto"/>
                      </w:divBdr>
                    </w:div>
                  </w:divsChild>
                </w:div>
                <w:div w:id="144132877">
                  <w:marLeft w:val="0"/>
                  <w:marRight w:val="0"/>
                  <w:marTop w:val="0"/>
                  <w:marBottom w:val="0"/>
                  <w:divBdr>
                    <w:top w:val="none" w:sz="0" w:space="0" w:color="auto"/>
                    <w:left w:val="none" w:sz="0" w:space="0" w:color="auto"/>
                    <w:bottom w:val="single" w:sz="6" w:space="0" w:color="EFEFEF"/>
                    <w:right w:val="none" w:sz="0" w:space="0" w:color="auto"/>
                  </w:divBdr>
                  <w:divsChild>
                    <w:div w:id="1920020590">
                      <w:marLeft w:val="0"/>
                      <w:marRight w:val="0"/>
                      <w:marTop w:val="0"/>
                      <w:marBottom w:val="0"/>
                      <w:divBdr>
                        <w:top w:val="none" w:sz="0" w:space="0" w:color="auto"/>
                        <w:left w:val="none" w:sz="0" w:space="0" w:color="auto"/>
                        <w:bottom w:val="none" w:sz="0" w:space="0" w:color="auto"/>
                        <w:right w:val="none" w:sz="0" w:space="0" w:color="auto"/>
                      </w:divBdr>
                    </w:div>
                  </w:divsChild>
                </w:div>
                <w:div w:id="350303368">
                  <w:marLeft w:val="0"/>
                  <w:marRight w:val="0"/>
                  <w:marTop w:val="0"/>
                  <w:marBottom w:val="0"/>
                  <w:divBdr>
                    <w:top w:val="none" w:sz="0" w:space="0" w:color="auto"/>
                    <w:left w:val="none" w:sz="0" w:space="0" w:color="auto"/>
                    <w:bottom w:val="single" w:sz="6" w:space="0" w:color="EFEFEF"/>
                    <w:right w:val="none" w:sz="0" w:space="0" w:color="auto"/>
                  </w:divBdr>
                  <w:divsChild>
                    <w:div w:id="1446608628">
                      <w:marLeft w:val="0"/>
                      <w:marRight w:val="0"/>
                      <w:marTop w:val="0"/>
                      <w:marBottom w:val="0"/>
                      <w:divBdr>
                        <w:top w:val="none" w:sz="0" w:space="0" w:color="auto"/>
                        <w:left w:val="none" w:sz="0" w:space="0" w:color="auto"/>
                        <w:bottom w:val="none" w:sz="0" w:space="0" w:color="auto"/>
                        <w:right w:val="none" w:sz="0" w:space="0" w:color="auto"/>
                      </w:divBdr>
                    </w:div>
                  </w:divsChild>
                </w:div>
                <w:div w:id="1268585776">
                  <w:marLeft w:val="0"/>
                  <w:marRight w:val="0"/>
                  <w:marTop w:val="0"/>
                  <w:marBottom w:val="0"/>
                  <w:divBdr>
                    <w:top w:val="none" w:sz="0" w:space="0" w:color="auto"/>
                    <w:left w:val="none" w:sz="0" w:space="0" w:color="auto"/>
                    <w:bottom w:val="single" w:sz="6" w:space="0" w:color="EFEFEF"/>
                    <w:right w:val="none" w:sz="0" w:space="0" w:color="auto"/>
                  </w:divBdr>
                  <w:divsChild>
                    <w:div w:id="1159073892">
                      <w:marLeft w:val="0"/>
                      <w:marRight w:val="0"/>
                      <w:marTop w:val="0"/>
                      <w:marBottom w:val="0"/>
                      <w:divBdr>
                        <w:top w:val="none" w:sz="0" w:space="0" w:color="auto"/>
                        <w:left w:val="none" w:sz="0" w:space="0" w:color="auto"/>
                        <w:bottom w:val="none" w:sz="0" w:space="0" w:color="auto"/>
                        <w:right w:val="none" w:sz="0" w:space="0" w:color="auto"/>
                      </w:divBdr>
                    </w:div>
                  </w:divsChild>
                </w:div>
                <w:div w:id="1913000405">
                  <w:marLeft w:val="0"/>
                  <w:marRight w:val="0"/>
                  <w:marTop w:val="0"/>
                  <w:marBottom w:val="0"/>
                  <w:divBdr>
                    <w:top w:val="none" w:sz="0" w:space="0" w:color="auto"/>
                    <w:left w:val="none" w:sz="0" w:space="0" w:color="auto"/>
                    <w:bottom w:val="single" w:sz="6" w:space="0" w:color="EFEFEF"/>
                    <w:right w:val="none" w:sz="0" w:space="0" w:color="auto"/>
                  </w:divBdr>
                  <w:divsChild>
                    <w:div w:id="109755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538303">
      <w:bodyDiv w:val="1"/>
      <w:marLeft w:val="0"/>
      <w:marRight w:val="0"/>
      <w:marTop w:val="0"/>
      <w:marBottom w:val="0"/>
      <w:divBdr>
        <w:top w:val="none" w:sz="0" w:space="0" w:color="auto"/>
        <w:left w:val="none" w:sz="0" w:space="0" w:color="auto"/>
        <w:bottom w:val="none" w:sz="0" w:space="0" w:color="auto"/>
        <w:right w:val="none" w:sz="0" w:space="0" w:color="auto"/>
      </w:divBdr>
      <w:divsChild>
        <w:div w:id="43188445">
          <w:marLeft w:val="0"/>
          <w:marRight w:val="0"/>
          <w:marTop w:val="0"/>
          <w:marBottom w:val="120"/>
          <w:divBdr>
            <w:top w:val="none" w:sz="0" w:space="0" w:color="auto"/>
            <w:left w:val="none" w:sz="0" w:space="0" w:color="auto"/>
            <w:bottom w:val="none" w:sz="0" w:space="0" w:color="auto"/>
            <w:right w:val="none" w:sz="0" w:space="0" w:color="auto"/>
          </w:divBdr>
        </w:div>
        <w:div w:id="808741361">
          <w:marLeft w:val="0"/>
          <w:marRight w:val="0"/>
          <w:marTop w:val="0"/>
          <w:marBottom w:val="240"/>
          <w:divBdr>
            <w:top w:val="none" w:sz="0" w:space="0" w:color="auto"/>
            <w:left w:val="none" w:sz="0" w:space="0" w:color="auto"/>
            <w:bottom w:val="none" w:sz="0" w:space="0" w:color="auto"/>
            <w:right w:val="none" w:sz="0" w:space="0" w:color="auto"/>
          </w:divBdr>
        </w:div>
      </w:divsChild>
    </w:div>
    <w:div w:id="1771927082">
      <w:bodyDiv w:val="1"/>
      <w:marLeft w:val="0"/>
      <w:marRight w:val="0"/>
      <w:marTop w:val="0"/>
      <w:marBottom w:val="0"/>
      <w:divBdr>
        <w:top w:val="none" w:sz="0" w:space="0" w:color="auto"/>
        <w:left w:val="none" w:sz="0" w:space="0" w:color="auto"/>
        <w:bottom w:val="none" w:sz="0" w:space="0" w:color="auto"/>
        <w:right w:val="none" w:sz="0" w:space="0" w:color="auto"/>
      </w:divBdr>
      <w:divsChild>
        <w:div w:id="459617033">
          <w:marLeft w:val="0"/>
          <w:marRight w:val="0"/>
          <w:marTop w:val="0"/>
          <w:marBottom w:val="0"/>
          <w:divBdr>
            <w:top w:val="none" w:sz="0" w:space="0" w:color="auto"/>
            <w:left w:val="none" w:sz="0" w:space="0" w:color="auto"/>
            <w:bottom w:val="none" w:sz="0" w:space="0" w:color="auto"/>
            <w:right w:val="none" w:sz="0" w:space="0" w:color="auto"/>
          </w:divBdr>
          <w:divsChild>
            <w:div w:id="85407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598870">
      <w:bodyDiv w:val="1"/>
      <w:marLeft w:val="0"/>
      <w:marRight w:val="0"/>
      <w:marTop w:val="0"/>
      <w:marBottom w:val="0"/>
      <w:divBdr>
        <w:top w:val="none" w:sz="0" w:space="0" w:color="auto"/>
        <w:left w:val="none" w:sz="0" w:space="0" w:color="auto"/>
        <w:bottom w:val="none" w:sz="0" w:space="0" w:color="auto"/>
        <w:right w:val="none" w:sz="0" w:space="0" w:color="auto"/>
      </w:divBdr>
      <w:divsChild>
        <w:div w:id="1726642000">
          <w:marLeft w:val="0"/>
          <w:marRight w:val="0"/>
          <w:marTop w:val="0"/>
          <w:marBottom w:val="0"/>
          <w:divBdr>
            <w:top w:val="none" w:sz="0" w:space="0" w:color="auto"/>
            <w:left w:val="none" w:sz="0" w:space="0" w:color="auto"/>
            <w:bottom w:val="none" w:sz="0" w:space="0" w:color="auto"/>
            <w:right w:val="none" w:sz="0" w:space="0" w:color="auto"/>
          </w:divBdr>
          <w:divsChild>
            <w:div w:id="1461387680">
              <w:marLeft w:val="0"/>
              <w:marRight w:val="0"/>
              <w:marTop w:val="0"/>
              <w:marBottom w:val="0"/>
              <w:divBdr>
                <w:top w:val="none" w:sz="0" w:space="0" w:color="auto"/>
                <w:left w:val="none" w:sz="0" w:space="0" w:color="auto"/>
                <w:bottom w:val="none" w:sz="0" w:space="0" w:color="auto"/>
                <w:right w:val="none" w:sz="0" w:space="0" w:color="auto"/>
              </w:divBdr>
              <w:divsChild>
                <w:div w:id="369383162">
                  <w:marLeft w:val="0"/>
                  <w:marRight w:val="0"/>
                  <w:marTop w:val="0"/>
                  <w:marBottom w:val="0"/>
                  <w:divBdr>
                    <w:top w:val="none" w:sz="0" w:space="0" w:color="auto"/>
                    <w:left w:val="none" w:sz="0" w:space="0" w:color="auto"/>
                    <w:bottom w:val="none" w:sz="0" w:space="0" w:color="auto"/>
                    <w:right w:val="none" w:sz="0" w:space="0" w:color="auto"/>
                  </w:divBdr>
                </w:div>
                <w:div w:id="492836417">
                  <w:marLeft w:val="0"/>
                  <w:marRight w:val="0"/>
                  <w:marTop w:val="0"/>
                  <w:marBottom w:val="0"/>
                  <w:divBdr>
                    <w:top w:val="none" w:sz="0" w:space="0" w:color="auto"/>
                    <w:left w:val="none" w:sz="0" w:space="0" w:color="auto"/>
                    <w:bottom w:val="none" w:sz="0" w:space="0" w:color="auto"/>
                    <w:right w:val="none" w:sz="0" w:space="0" w:color="auto"/>
                  </w:divBdr>
                </w:div>
                <w:div w:id="1404646727">
                  <w:marLeft w:val="0"/>
                  <w:marRight w:val="0"/>
                  <w:marTop w:val="0"/>
                  <w:marBottom w:val="0"/>
                  <w:divBdr>
                    <w:top w:val="none" w:sz="0" w:space="0" w:color="auto"/>
                    <w:left w:val="none" w:sz="0" w:space="0" w:color="auto"/>
                    <w:bottom w:val="none" w:sz="0" w:space="0" w:color="auto"/>
                    <w:right w:val="none" w:sz="0" w:space="0" w:color="auto"/>
                  </w:divBdr>
                </w:div>
                <w:div w:id="1530608651">
                  <w:marLeft w:val="0"/>
                  <w:marRight w:val="0"/>
                  <w:marTop w:val="0"/>
                  <w:marBottom w:val="0"/>
                  <w:divBdr>
                    <w:top w:val="none" w:sz="0" w:space="0" w:color="auto"/>
                    <w:left w:val="none" w:sz="0" w:space="0" w:color="auto"/>
                    <w:bottom w:val="none" w:sz="0" w:space="0" w:color="auto"/>
                    <w:right w:val="none" w:sz="0" w:space="0" w:color="auto"/>
                  </w:divBdr>
                </w:div>
                <w:div w:id="179066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117989">
      <w:bodyDiv w:val="1"/>
      <w:marLeft w:val="0"/>
      <w:marRight w:val="0"/>
      <w:marTop w:val="0"/>
      <w:marBottom w:val="0"/>
      <w:divBdr>
        <w:top w:val="none" w:sz="0" w:space="0" w:color="auto"/>
        <w:left w:val="none" w:sz="0" w:space="0" w:color="auto"/>
        <w:bottom w:val="none" w:sz="0" w:space="0" w:color="auto"/>
        <w:right w:val="none" w:sz="0" w:space="0" w:color="auto"/>
      </w:divBdr>
      <w:divsChild>
        <w:div w:id="1387995968">
          <w:marLeft w:val="0"/>
          <w:marRight w:val="0"/>
          <w:marTop w:val="0"/>
          <w:marBottom w:val="120"/>
          <w:divBdr>
            <w:top w:val="none" w:sz="0" w:space="0" w:color="auto"/>
            <w:left w:val="none" w:sz="0" w:space="0" w:color="auto"/>
            <w:bottom w:val="none" w:sz="0" w:space="0" w:color="auto"/>
            <w:right w:val="none" w:sz="0" w:space="0" w:color="auto"/>
          </w:divBdr>
        </w:div>
        <w:div w:id="1787700646">
          <w:marLeft w:val="0"/>
          <w:marRight w:val="0"/>
          <w:marTop w:val="0"/>
          <w:marBottom w:val="240"/>
          <w:divBdr>
            <w:top w:val="none" w:sz="0" w:space="0" w:color="auto"/>
            <w:left w:val="none" w:sz="0" w:space="0" w:color="auto"/>
            <w:bottom w:val="none" w:sz="0" w:space="0" w:color="auto"/>
            <w:right w:val="none" w:sz="0" w:space="0" w:color="auto"/>
          </w:divBdr>
        </w:div>
      </w:divsChild>
    </w:div>
    <w:div w:id="1935283498">
      <w:bodyDiv w:val="1"/>
      <w:marLeft w:val="0"/>
      <w:marRight w:val="0"/>
      <w:marTop w:val="0"/>
      <w:marBottom w:val="0"/>
      <w:divBdr>
        <w:top w:val="none" w:sz="0" w:space="0" w:color="auto"/>
        <w:left w:val="none" w:sz="0" w:space="0" w:color="auto"/>
        <w:bottom w:val="none" w:sz="0" w:space="0" w:color="auto"/>
        <w:right w:val="none" w:sz="0" w:space="0" w:color="auto"/>
      </w:divBdr>
      <w:divsChild>
        <w:div w:id="286087938">
          <w:marLeft w:val="0"/>
          <w:marRight w:val="0"/>
          <w:marTop w:val="0"/>
          <w:marBottom w:val="0"/>
          <w:divBdr>
            <w:top w:val="none" w:sz="0" w:space="0" w:color="auto"/>
            <w:left w:val="none" w:sz="0" w:space="0" w:color="auto"/>
            <w:bottom w:val="single" w:sz="6" w:space="0" w:color="EFEFEF"/>
            <w:right w:val="none" w:sz="0" w:space="0" w:color="auto"/>
          </w:divBdr>
          <w:divsChild>
            <w:div w:id="626280847">
              <w:marLeft w:val="0"/>
              <w:marRight w:val="0"/>
              <w:marTop w:val="0"/>
              <w:marBottom w:val="0"/>
              <w:divBdr>
                <w:top w:val="none" w:sz="0" w:space="0" w:color="auto"/>
                <w:left w:val="none" w:sz="0" w:space="0" w:color="auto"/>
                <w:bottom w:val="none" w:sz="0" w:space="0" w:color="auto"/>
                <w:right w:val="none" w:sz="0" w:space="0" w:color="auto"/>
              </w:divBdr>
            </w:div>
          </w:divsChild>
        </w:div>
        <w:div w:id="704251835">
          <w:marLeft w:val="0"/>
          <w:marRight w:val="0"/>
          <w:marTop w:val="0"/>
          <w:marBottom w:val="0"/>
          <w:divBdr>
            <w:top w:val="none" w:sz="0" w:space="0" w:color="auto"/>
            <w:left w:val="none" w:sz="0" w:space="0" w:color="auto"/>
            <w:bottom w:val="single" w:sz="6" w:space="0" w:color="EFEFEF"/>
            <w:right w:val="none" w:sz="0" w:space="0" w:color="auto"/>
          </w:divBdr>
          <w:divsChild>
            <w:div w:id="601035385">
              <w:marLeft w:val="0"/>
              <w:marRight w:val="0"/>
              <w:marTop w:val="0"/>
              <w:marBottom w:val="0"/>
              <w:divBdr>
                <w:top w:val="none" w:sz="0" w:space="0" w:color="auto"/>
                <w:left w:val="none" w:sz="0" w:space="0" w:color="auto"/>
                <w:bottom w:val="none" w:sz="0" w:space="0" w:color="auto"/>
                <w:right w:val="none" w:sz="0" w:space="0" w:color="auto"/>
              </w:divBdr>
            </w:div>
          </w:divsChild>
        </w:div>
        <w:div w:id="902373274">
          <w:marLeft w:val="0"/>
          <w:marRight w:val="0"/>
          <w:marTop w:val="0"/>
          <w:marBottom w:val="0"/>
          <w:divBdr>
            <w:top w:val="none" w:sz="0" w:space="0" w:color="auto"/>
            <w:left w:val="none" w:sz="0" w:space="0" w:color="auto"/>
            <w:bottom w:val="single" w:sz="6" w:space="0" w:color="EFEFEF"/>
            <w:right w:val="none" w:sz="0" w:space="0" w:color="auto"/>
          </w:divBdr>
          <w:divsChild>
            <w:div w:id="1216817707">
              <w:marLeft w:val="0"/>
              <w:marRight w:val="0"/>
              <w:marTop w:val="0"/>
              <w:marBottom w:val="0"/>
              <w:divBdr>
                <w:top w:val="none" w:sz="0" w:space="0" w:color="auto"/>
                <w:left w:val="none" w:sz="0" w:space="0" w:color="auto"/>
                <w:bottom w:val="none" w:sz="0" w:space="0" w:color="auto"/>
                <w:right w:val="none" w:sz="0" w:space="0" w:color="auto"/>
              </w:divBdr>
            </w:div>
          </w:divsChild>
        </w:div>
        <w:div w:id="1012293825">
          <w:marLeft w:val="0"/>
          <w:marRight w:val="0"/>
          <w:marTop w:val="0"/>
          <w:marBottom w:val="0"/>
          <w:divBdr>
            <w:top w:val="none" w:sz="0" w:space="0" w:color="auto"/>
            <w:left w:val="none" w:sz="0" w:space="0" w:color="auto"/>
            <w:bottom w:val="single" w:sz="6" w:space="9" w:color="EFEFEF"/>
            <w:right w:val="none" w:sz="0" w:space="0" w:color="auto"/>
          </w:divBdr>
        </w:div>
        <w:div w:id="1266309040">
          <w:marLeft w:val="0"/>
          <w:marRight w:val="0"/>
          <w:marTop w:val="0"/>
          <w:marBottom w:val="0"/>
          <w:divBdr>
            <w:top w:val="none" w:sz="0" w:space="0" w:color="auto"/>
            <w:left w:val="none" w:sz="0" w:space="0" w:color="auto"/>
            <w:bottom w:val="single" w:sz="6" w:space="0" w:color="EFEFEF"/>
            <w:right w:val="none" w:sz="0" w:space="0" w:color="auto"/>
          </w:divBdr>
          <w:divsChild>
            <w:div w:id="8606871">
              <w:marLeft w:val="0"/>
              <w:marRight w:val="0"/>
              <w:marTop w:val="0"/>
              <w:marBottom w:val="0"/>
              <w:divBdr>
                <w:top w:val="none" w:sz="0" w:space="0" w:color="auto"/>
                <w:left w:val="none" w:sz="0" w:space="0" w:color="auto"/>
                <w:bottom w:val="none" w:sz="0" w:space="0" w:color="auto"/>
                <w:right w:val="none" w:sz="0" w:space="0" w:color="auto"/>
              </w:divBdr>
            </w:div>
          </w:divsChild>
        </w:div>
        <w:div w:id="1877809499">
          <w:marLeft w:val="0"/>
          <w:marRight w:val="0"/>
          <w:marTop w:val="0"/>
          <w:marBottom w:val="0"/>
          <w:divBdr>
            <w:top w:val="none" w:sz="0" w:space="0" w:color="auto"/>
            <w:left w:val="none" w:sz="0" w:space="0" w:color="auto"/>
            <w:bottom w:val="single" w:sz="6" w:space="0" w:color="EFEFEF"/>
            <w:right w:val="none" w:sz="0" w:space="0" w:color="auto"/>
          </w:divBdr>
          <w:divsChild>
            <w:div w:id="201537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430751">
      <w:bodyDiv w:val="1"/>
      <w:marLeft w:val="0"/>
      <w:marRight w:val="0"/>
      <w:marTop w:val="0"/>
      <w:marBottom w:val="0"/>
      <w:divBdr>
        <w:top w:val="none" w:sz="0" w:space="0" w:color="auto"/>
        <w:left w:val="none" w:sz="0" w:space="0" w:color="auto"/>
        <w:bottom w:val="none" w:sz="0" w:space="0" w:color="auto"/>
        <w:right w:val="none" w:sz="0" w:space="0" w:color="auto"/>
      </w:divBdr>
      <w:divsChild>
        <w:div w:id="999305576">
          <w:marLeft w:val="0"/>
          <w:marRight w:val="0"/>
          <w:marTop w:val="0"/>
          <w:marBottom w:val="0"/>
          <w:divBdr>
            <w:top w:val="none" w:sz="0" w:space="0" w:color="auto"/>
            <w:left w:val="none" w:sz="0" w:space="0" w:color="auto"/>
            <w:bottom w:val="none" w:sz="0" w:space="0" w:color="auto"/>
            <w:right w:val="none" w:sz="0" w:space="0" w:color="auto"/>
          </w:divBdr>
          <w:divsChild>
            <w:div w:id="155271632">
              <w:marLeft w:val="0"/>
              <w:marRight w:val="0"/>
              <w:marTop w:val="0"/>
              <w:marBottom w:val="0"/>
              <w:divBdr>
                <w:top w:val="none" w:sz="0" w:space="0" w:color="auto"/>
                <w:left w:val="none" w:sz="0" w:space="0" w:color="auto"/>
                <w:bottom w:val="none" w:sz="0" w:space="0" w:color="auto"/>
                <w:right w:val="none" w:sz="0" w:space="0" w:color="auto"/>
              </w:divBdr>
              <w:divsChild>
                <w:div w:id="1428387261">
                  <w:marLeft w:val="0"/>
                  <w:marRight w:val="225"/>
                  <w:marTop w:val="0"/>
                  <w:marBottom w:val="0"/>
                  <w:divBdr>
                    <w:top w:val="single" w:sz="6" w:space="4" w:color="EBEBEB"/>
                    <w:left w:val="single" w:sz="6" w:space="4" w:color="EBEBEB"/>
                    <w:bottom w:val="single" w:sz="6" w:space="4" w:color="EBEBEB"/>
                    <w:right w:val="single" w:sz="6" w:space="4" w:color="EBEBEB"/>
                  </w:divBdr>
                </w:div>
              </w:divsChild>
            </w:div>
            <w:div w:id="830635479">
              <w:marLeft w:val="75"/>
              <w:marRight w:val="0"/>
              <w:marTop w:val="0"/>
              <w:marBottom w:val="0"/>
              <w:divBdr>
                <w:top w:val="none" w:sz="0" w:space="0" w:color="auto"/>
                <w:left w:val="none" w:sz="0" w:space="0" w:color="auto"/>
                <w:bottom w:val="none" w:sz="0" w:space="0" w:color="auto"/>
                <w:right w:val="none" w:sz="0" w:space="0" w:color="auto"/>
              </w:divBdr>
              <w:divsChild>
                <w:div w:id="402412764">
                  <w:marLeft w:val="0"/>
                  <w:marRight w:val="0"/>
                  <w:marTop w:val="0"/>
                  <w:marBottom w:val="0"/>
                  <w:divBdr>
                    <w:top w:val="none" w:sz="0" w:space="0" w:color="auto"/>
                    <w:left w:val="none" w:sz="0" w:space="0" w:color="auto"/>
                    <w:bottom w:val="single" w:sz="6" w:space="0" w:color="EFEFEF"/>
                    <w:right w:val="none" w:sz="0" w:space="0" w:color="auto"/>
                  </w:divBdr>
                  <w:divsChild>
                    <w:div w:id="230701367">
                      <w:marLeft w:val="0"/>
                      <w:marRight w:val="0"/>
                      <w:marTop w:val="0"/>
                      <w:marBottom w:val="0"/>
                      <w:divBdr>
                        <w:top w:val="none" w:sz="0" w:space="0" w:color="auto"/>
                        <w:left w:val="none" w:sz="0" w:space="0" w:color="auto"/>
                        <w:bottom w:val="none" w:sz="0" w:space="0" w:color="auto"/>
                        <w:right w:val="none" w:sz="0" w:space="0" w:color="auto"/>
                      </w:divBdr>
                    </w:div>
                  </w:divsChild>
                </w:div>
                <w:div w:id="468131673">
                  <w:marLeft w:val="0"/>
                  <w:marRight w:val="0"/>
                  <w:marTop w:val="0"/>
                  <w:marBottom w:val="0"/>
                  <w:divBdr>
                    <w:top w:val="none" w:sz="0" w:space="0" w:color="auto"/>
                    <w:left w:val="none" w:sz="0" w:space="0" w:color="auto"/>
                    <w:bottom w:val="single" w:sz="6" w:space="0" w:color="EFEFEF"/>
                    <w:right w:val="none" w:sz="0" w:space="0" w:color="auto"/>
                  </w:divBdr>
                  <w:divsChild>
                    <w:div w:id="498228665">
                      <w:marLeft w:val="0"/>
                      <w:marRight w:val="0"/>
                      <w:marTop w:val="0"/>
                      <w:marBottom w:val="0"/>
                      <w:divBdr>
                        <w:top w:val="none" w:sz="0" w:space="0" w:color="auto"/>
                        <w:left w:val="none" w:sz="0" w:space="0" w:color="auto"/>
                        <w:bottom w:val="none" w:sz="0" w:space="0" w:color="auto"/>
                        <w:right w:val="none" w:sz="0" w:space="0" w:color="auto"/>
                      </w:divBdr>
                    </w:div>
                  </w:divsChild>
                </w:div>
                <w:div w:id="787352452">
                  <w:marLeft w:val="0"/>
                  <w:marRight w:val="0"/>
                  <w:marTop w:val="0"/>
                  <w:marBottom w:val="0"/>
                  <w:divBdr>
                    <w:top w:val="none" w:sz="0" w:space="0" w:color="auto"/>
                    <w:left w:val="none" w:sz="0" w:space="0" w:color="auto"/>
                    <w:bottom w:val="single" w:sz="6" w:space="0" w:color="EFEFEF"/>
                    <w:right w:val="none" w:sz="0" w:space="0" w:color="auto"/>
                  </w:divBdr>
                  <w:divsChild>
                    <w:div w:id="625544761">
                      <w:marLeft w:val="0"/>
                      <w:marRight w:val="0"/>
                      <w:marTop w:val="0"/>
                      <w:marBottom w:val="0"/>
                      <w:divBdr>
                        <w:top w:val="none" w:sz="0" w:space="0" w:color="auto"/>
                        <w:left w:val="none" w:sz="0" w:space="0" w:color="auto"/>
                        <w:bottom w:val="none" w:sz="0" w:space="0" w:color="auto"/>
                        <w:right w:val="none" w:sz="0" w:space="0" w:color="auto"/>
                      </w:divBdr>
                    </w:div>
                  </w:divsChild>
                </w:div>
                <w:div w:id="1573808579">
                  <w:marLeft w:val="0"/>
                  <w:marRight w:val="0"/>
                  <w:marTop w:val="0"/>
                  <w:marBottom w:val="0"/>
                  <w:divBdr>
                    <w:top w:val="none" w:sz="0" w:space="0" w:color="auto"/>
                    <w:left w:val="none" w:sz="0" w:space="0" w:color="auto"/>
                    <w:bottom w:val="single" w:sz="6" w:space="9" w:color="EFEFEF"/>
                    <w:right w:val="none" w:sz="0" w:space="0" w:color="auto"/>
                  </w:divBdr>
                </w:div>
                <w:div w:id="1937907244">
                  <w:marLeft w:val="0"/>
                  <w:marRight w:val="0"/>
                  <w:marTop w:val="0"/>
                  <w:marBottom w:val="0"/>
                  <w:divBdr>
                    <w:top w:val="none" w:sz="0" w:space="0" w:color="auto"/>
                    <w:left w:val="none" w:sz="0" w:space="0" w:color="auto"/>
                    <w:bottom w:val="single" w:sz="6" w:space="0" w:color="EFEFEF"/>
                    <w:right w:val="none" w:sz="0" w:space="0" w:color="auto"/>
                  </w:divBdr>
                  <w:divsChild>
                    <w:div w:id="1442383385">
                      <w:marLeft w:val="0"/>
                      <w:marRight w:val="0"/>
                      <w:marTop w:val="0"/>
                      <w:marBottom w:val="0"/>
                      <w:divBdr>
                        <w:top w:val="none" w:sz="0" w:space="0" w:color="auto"/>
                        <w:left w:val="none" w:sz="0" w:space="0" w:color="auto"/>
                        <w:bottom w:val="none" w:sz="0" w:space="0" w:color="auto"/>
                        <w:right w:val="none" w:sz="0" w:space="0" w:color="auto"/>
                      </w:divBdr>
                    </w:div>
                  </w:divsChild>
                </w:div>
                <w:div w:id="2015570271">
                  <w:marLeft w:val="0"/>
                  <w:marRight w:val="0"/>
                  <w:marTop w:val="0"/>
                  <w:marBottom w:val="0"/>
                  <w:divBdr>
                    <w:top w:val="none" w:sz="0" w:space="0" w:color="auto"/>
                    <w:left w:val="none" w:sz="0" w:space="0" w:color="auto"/>
                    <w:bottom w:val="single" w:sz="6" w:space="0" w:color="EFEFEF"/>
                    <w:right w:val="none" w:sz="0" w:space="0" w:color="auto"/>
                  </w:divBdr>
                  <w:divsChild>
                    <w:div w:id="46728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331628">
      <w:bodyDiv w:val="1"/>
      <w:marLeft w:val="0"/>
      <w:marRight w:val="0"/>
      <w:marTop w:val="0"/>
      <w:marBottom w:val="0"/>
      <w:divBdr>
        <w:top w:val="none" w:sz="0" w:space="0" w:color="auto"/>
        <w:left w:val="none" w:sz="0" w:space="0" w:color="auto"/>
        <w:bottom w:val="none" w:sz="0" w:space="0" w:color="auto"/>
        <w:right w:val="none" w:sz="0" w:space="0" w:color="auto"/>
      </w:divBdr>
    </w:div>
    <w:div w:id="2099204862">
      <w:bodyDiv w:val="1"/>
      <w:marLeft w:val="0"/>
      <w:marRight w:val="0"/>
      <w:marTop w:val="0"/>
      <w:marBottom w:val="0"/>
      <w:divBdr>
        <w:top w:val="none" w:sz="0" w:space="0" w:color="auto"/>
        <w:left w:val="none" w:sz="0" w:space="0" w:color="auto"/>
        <w:bottom w:val="none" w:sz="0" w:space="0" w:color="auto"/>
        <w:right w:val="none" w:sz="0" w:space="0" w:color="auto"/>
      </w:divBdr>
      <w:divsChild>
        <w:div w:id="1022393316">
          <w:marLeft w:val="0"/>
          <w:marRight w:val="0"/>
          <w:marTop w:val="0"/>
          <w:marBottom w:val="0"/>
          <w:divBdr>
            <w:top w:val="none" w:sz="0" w:space="0" w:color="auto"/>
            <w:left w:val="none" w:sz="0" w:space="0" w:color="auto"/>
            <w:bottom w:val="none" w:sz="0" w:space="0" w:color="auto"/>
            <w:right w:val="none" w:sz="0" w:space="0" w:color="auto"/>
          </w:divBdr>
          <w:divsChild>
            <w:div w:id="1967349061">
              <w:marLeft w:val="0"/>
              <w:marRight w:val="0"/>
              <w:marTop w:val="0"/>
              <w:marBottom w:val="0"/>
              <w:divBdr>
                <w:top w:val="none" w:sz="0" w:space="0" w:color="auto"/>
                <w:left w:val="none" w:sz="0" w:space="0" w:color="auto"/>
                <w:bottom w:val="none" w:sz="0" w:space="0" w:color="auto"/>
                <w:right w:val="none" w:sz="0" w:space="0" w:color="auto"/>
              </w:divBdr>
              <w:divsChild>
                <w:div w:id="791367145">
                  <w:marLeft w:val="0"/>
                  <w:marRight w:val="0"/>
                  <w:marTop w:val="0"/>
                  <w:marBottom w:val="0"/>
                  <w:divBdr>
                    <w:top w:val="none" w:sz="0" w:space="0" w:color="auto"/>
                    <w:left w:val="none" w:sz="0" w:space="0" w:color="auto"/>
                    <w:bottom w:val="none" w:sz="0" w:space="0" w:color="auto"/>
                    <w:right w:val="none" w:sz="0" w:space="0" w:color="auto"/>
                  </w:divBdr>
                </w:div>
                <w:div w:id="1045132345">
                  <w:marLeft w:val="0"/>
                  <w:marRight w:val="0"/>
                  <w:marTop w:val="0"/>
                  <w:marBottom w:val="0"/>
                  <w:divBdr>
                    <w:top w:val="none" w:sz="0" w:space="0" w:color="auto"/>
                    <w:left w:val="none" w:sz="0" w:space="0" w:color="auto"/>
                    <w:bottom w:val="none" w:sz="0" w:space="0" w:color="auto"/>
                    <w:right w:val="none" w:sz="0" w:space="0" w:color="auto"/>
                  </w:divBdr>
                </w:div>
                <w:div w:id="1468544178">
                  <w:marLeft w:val="0"/>
                  <w:marRight w:val="0"/>
                  <w:marTop w:val="0"/>
                  <w:marBottom w:val="0"/>
                  <w:divBdr>
                    <w:top w:val="none" w:sz="0" w:space="0" w:color="auto"/>
                    <w:left w:val="none" w:sz="0" w:space="0" w:color="auto"/>
                    <w:bottom w:val="none" w:sz="0" w:space="0" w:color="auto"/>
                    <w:right w:val="none" w:sz="0" w:space="0" w:color="auto"/>
                  </w:divBdr>
                </w:div>
                <w:div w:id="1792550676">
                  <w:marLeft w:val="0"/>
                  <w:marRight w:val="0"/>
                  <w:marTop w:val="0"/>
                  <w:marBottom w:val="0"/>
                  <w:divBdr>
                    <w:top w:val="none" w:sz="0" w:space="0" w:color="auto"/>
                    <w:left w:val="none" w:sz="0" w:space="0" w:color="auto"/>
                    <w:bottom w:val="none" w:sz="0" w:space="0" w:color="auto"/>
                    <w:right w:val="none" w:sz="0" w:space="0" w:color="auto"/>
                  </w:divBdr>
                </w:div>
                <w:div w:id="202574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ittensj@freemotion.bb" TargetMode="External"/><Relationship Id="rId18" Type="http://schemas.openxmlformats.org/officeDocument/2006/relationships/hyperlink" Target="http://www.dialogue-app.com/910" TargetMode="External"/><Relationship Id="rId26" Type="http://schemas.openxmlformats.org/officeDocument/2006/relationships/hyperlink" Target="http://910.dialogue-app.com/author/manager" TargetMode="External"/><Relationship Id="rId39"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yperlink" Target="http://cirp.org.tt/mfisheries/" TargetMode="External"/><Relationship Id="rId34" Type="http://schemas.openxmlformats.org/officeDocument/2006/relationships/hyperlink" Target="http://910.dialogue-app.com/author/pixie"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caricom-fisheries.com/LinkClick.aspx?fileticket=eeRVRXUBWGA%3D&amp;tabid=37" TargetMode="External"/><Relationship Id="rId25" Type="http://schemas.openxmlformats.org/officeDocument/2006/relationships/hyperlink" Target="http://910.dialogue-app.com/author/Brenttheo" TargetMode="External"/><Relationship Id="rId33" Type="http://schemas.openxmlformats.org/officeDocument/2006/relationships/hyperlink" Target="http://cirp.org.tt/mfisheries/" TargetMode="External"/><Relationship Id="rId38"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http://www.caricom-fisheries.com/LinkClick.aspx?fileticket=FVQaSQ%2BDh68%3D&amp;tabid=242" TargetMode="External"/><Relationship Id="rId20" Type="http://schemas.openxmlformats.org/officeDocument/2006/relationships/hyperlink" Target="http://www.dialogue-app.com/910/ideas/all-ideas" TargetMode="External"/><Relationship Id="rId29" Type="http://schemas.openxmlformats.org/officeDocument/2006/relationships/hyperlink" Target="http://910.dialogue-app.com/author/pixi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910.dialogue-app.com/author/manager" TargetMode="External"/><Relationship Id="rId32" Type="http://schemas.openxmlformats.org/officeDocument/2006/relationships/hyperlink" Target="http://910.dialogue-app.com/author/manager" TargetMode="External"/><Relationship Id="rId37" Type="http://schemas.openxmlformats.org/officeDocument/2006/relationships/hyperlink" Target="mailto:crfmeconsultationforum@gmail.com"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910.dialogue-app.com/author/pixie" TargetMode="External"/><Relationship Id="rId28" Type="http://schemas.openxmlformats.org/officeDocument/2006/relationships/hyperlink" Target="http://910.dialogue-app.com/author/pixie" TargetMode="External"/><Relationship Id="rId36" Type="http://schemas.openxmlformats.org/officeDocument/2006/relationships/hyperlink" Target="http://910.dialogue-app.com" TargetMode="External"/><Relationship Id="rId10" Type="http://schemas.openxmlformats.org/officeDocument/2006/relationships/image" Target="media/image3.jpeg"/><Relationship Id="rId19" Type="http://schemas.openxmlformats.org/officeDocument/2006/relationships/hyperlink" Target="http://www.dialogue-app.com/910" TargetMode="External"/><Relationship Id="rId31" Type="http://schemas.openxmlformats.org/officeDocument/2006/relationships/hyperlink" Target="http://910.dialogue-app.com/author/pixi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hyperlink" Target="http://910.dialogue-app.com/author/manager" TargetMode="External"/><Relationship Id="rId27" Type="http://schemas.openxmlformats.org/officeDocument/2006/relationships/hyperlink" Target="http://910.dialogue-app.com/author/manager" TargetMode="External"/><Relationship Id="rId30" Type="http://schemas.openxmlformats.org/officeDocument/2006/relationships/hyperlink" Target="http://910.dialogue-app.com/author/Brenttheo" TargetMode="External"/><Relationship Id="rId35" Type="http://schemas.openxmlformats.org/officeDocument/2006/relationships/hyperlink" Target="http://910.dialogue-app.com/author/Josle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dialogue-app.com/910" TargetMode="External"/><Relationship Id="rId2" Type="http://schemas.openxmlformats.org/officeDocument/2006/relationships/hyperlink" Target="http://www.caricom-fisheries.com/LinkClick.aspx?fileticket=eeRVRXUBWGA%3D&amp;tabid=37" TargetMode="External"/><Relationship Id="rId1" Type="http://schemas.openxmlformats.org/officeDocument/2006/relationships/hyperlink" Target="http://www.caricom-fisheries.com/LinkClick.aspx?fileticket=FVQaSQ%2BDh68%3D&amp;tabid=242" TargetMode="External"/><Relationship Id="rId6" Type="http://schemas.openxmlformats.org/officeDocument/2006/relationships/hyperlink" Target="http://cirp.org.tt/mfisheries/" TargetMode="External"/><Relationship Id="rId5" Type="http://schemas.openxmlformats.org/officeDocument/2006/relationships/hyperlink" Target="http://cirp.org.tt/mfisheries/" TargetMode="External"/><Relationship Id="rId4" Type="http://schemas.openxmlformats.org/officeDocument/2006/relationships/hyperlink" Target="http://www.dialogue-app.com/910/ideas/all-ide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AE193E-B675-4E09-9CCD-1C1934EFB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31</Pages>
  <Words>7337</Words>
  <Characters>41823</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Terminal Report</vt:lpstr>
    </vt:vector>
  </TitlesOfParts>
  <Company>Toshiba</Company>
  <LinksUpToDate>false</LinksUpToDate>
  <CharactersWithSpaces>49062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Terminal Report</dc:title>
  <dc:subject>E-CONSULTATION ON THE IMPLEMENTATION AND MAINSTREAMING OF REGIONAL FISHERIES POLICIES INTO SMALL-SCALE FISHERIES GOVERNANCE ARRANGEMENTS IN THE CARIBBEAN</dc:subject>
  <dc:creator>Julius Gittens</dc:creator>
  <cp:lastModifiedBy>saudinett</cp:lastModifiedBy>
  <cp:revision>7</cp:revision>
  <cp:lastPrinted>2013-12-17T23:00:00Z</cp:lastPrinted>
  <dcterms:created xsi:type="dcterms:W3CDTF">2013-12-13T18:01:00Z</dcterms:created>
  <dcterms:modified xsi:type="dcterms:W3CDTF">2013-12-17T23:31:00Z</dcterms:modified>
</cp:coreProperties>
</file>